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73FDF" w:rsidRDefault="00073FDF" w:rsidP="00E12C6B">
      <w:pPr>
        <w:spacing w:after="60"/>
        <w:ind w:left="425"/>
        <w:jc w:val="center"/>
        <w:rPr>
          <w:rFonts w:ascii="Tahoma" w:hAnsi="Tahoma" w:cs="Tahoma"/>
          <w:b/>
          <w:noProof/>
          <w:sz w:val="28"/>
          <w:szCs w:val="28"/>
          <w:lang w:val="es-ES_tradnl"/>
        </w:rPr>
      </w:pPr>
    </w:p>
    <w:p w:rsidR="001D4C44" w:rsidRDefault="001D4C44" w:rsidP="00E12C6B">
      <w:pPr>
        <w:spacing w:after="60"/>
        <w:ind w:left="425"/>
        <w:jc w:val="center"/>
        <w:rPr>
          <w:rFonts w:ascii="Tahoma" w:hAnsi="Tahoma" w:cs="Tahoma"/>
          <w:b/>
          <w:noProof/>
          <w:sz w:val="28"/>
          <w:szCs w:val="28"/>
          <w:lang w:val="es-ES_tradnl"/>
        </w:rPr>
      </w:pPr>
    </w:p>
    <w:p w:rsidR="00E12C6B" w:rsidRPr="00473AF7" w:rsidRDefault="00E12C6B" w:rsidP="00E12C6B">
      <w:pPr>
        <w:spacing w:after="60"/>
        <w:ind w:left="425"/>
        <w:jc w:val="center"/>
        <w:rPr>
          <w:rFonts w:ascii="Tahoma" w:hAnsi="Tahoma" w:cs="Tahoma"/>
          <w:b/>
          <w:noProof/>
          <w:sz w:val="28"/>
          <w:szCs w:val="28"/>
          <w:lang w:val="es-ES_tradnl"/>
        </w:rPr>
      </w:pPr>
      <w:r w:rsidRPr="00473AF7">
        <w:rPr>
          <w:rFonts w:ascii="Tahoma" w:hAnsi="Tahoma" w:cs="Tahoma"/>
          <w:b/>
          <w:noProof/>
          <w:sz w:val="28"/>
          <w:szCs w:val="28"/>
          <w:lang w:val="es-ES_tradnl"/>
        </w:rPr>
        <w:t>GOBIERNO DEL ESTADO DE BAJA CALIFORNIA</w:t>
      </w:r>
    </w:p>
    <w:p w:rsidR="00E12C6B" w:rsidRPr="00473AF7" w:rsidRDefault="00E12C6B" w:rsidP="00E12C6B">
      <w:pPr>
        <w:spacing w:after="60"/>
        <w:ind w:left="425"/>
        <w:jc w:val="center"/>
        <w:rPr>
          <w:rFonts w:ascii="Tahoma" w:hAnsi="Tahoma" w:cs="Tahoma"/>
          <w:b/>
          <w:noProof/>
          <w:sz w:val="28"/>
          <w:szCs w:val="28"/>
          <w:lang w:val="es-ES_tradnl"/>
        </w:rPr>
      </w:pPr>
      <w:r w:rsidRPr="00473AF7">
        <w:rPr>
          <w:rFonts w:ascii="Tahoma" w:hAnsi="Tahoma" w:cs="Tahoma"/>
          <w:b/>
          <w:noProof/>
          <w:sz w:val="28"/>
          <w:szCs w:val="28"/>
          <w:lang w:val="es-ES_tradnl"/>
        </w:rPr>
        <w:t>COMITE DE ADQUISICIONES, ARRENDAMIENTOS Y</w:t>
      </w:r>
      <w:r w:rsidR="00D12157">
        <w:rPr>
          <w:rFonts w:ascii="Tahoma" w:hAnsi="Tahoma" w:cs="Tahoma"/>
          <w:b/>
          <w:noProof/>
          <w:sz w:val="28"/>
          <w:szCs w:val="28"/>
          <w:lang w:val="es-ES_tradnl"/>
        </w:rPr>
        <w:t xml:space="preserve"> </w:t>
      </w:r>
      <w:r w:rsidRPr="00473AF7">
        <w:rPr>
          <w:rFonts w:ascii="Tahoma" w:hAnsi="Tahoma" w:cs="Tahoma"/>
          <w:b/>
          <w:noProof/>
          <w:sz w:val="28"/>
          <w:szCs w:val="28"/>
          <w:lang w:val="es-ES_tradnl"/>
        </w:rPr>
        <w:t>SERVICIOS DEL PODER EJECUTIVO DE</w:t>
      </w:r>
      <w:r w:rsidR="00B61E89">
        <w:rPr>
          <w:rFonts w:ascii="Tahoma" w:hAnsi="Tahoma" w:cs="Tahoma"/>
          <w:b/>
          <w:noProof/>
          <w:sz w:val="28"/>
          <w:szCs w:val="28"/>
          <w:lang w:val="es-ES_tradnl"/>
        </w:rPr>
        <w:t xml:space="preserve"> </w:t>
      </w:r>
      <w:r w:rsidRPr="00473AF7">
        <w:rPr>
          <w:rFonts w:ascii="Tahoma" w:hAnsi="Tahoma" w:cs="Tahoma"/>
          <w:b/>
          <w:noProof/>
          <w:sz w:val="28"/>
          <w:szCs w:val="28"/>
          <w:lang w:val="es-ES_tradnl"/>
        </w:rPr>
        <w:t>GOBIERNO DEL ESTADO DE BAJA CALIFORNIA</w:t>
      </w:r>
    </w:p>
    <w:p w:rsidR="00E12C6B" w:rsidRPr="00473AF7" w:rsidRDefault="00E12C6B" w:rsidP="00E12C6B">
      <w:pPr>
        <w:spacing w:after="60"/>
        <w:ind w:left="425"/>
        <w:jc w:val="center"/>
        <w:rPr>
          <w:rFonts w:ascii="Tahoma" w:hAnsi="Tahoma" w:cs="Tahoma"/>
          <w:b/>
          <w:noProof/>
          <w:sz w:val="28"/>
          <w:szCs w:val="28"/>
          <w:lang w:val="es-ES_tradnl"/>
        </w:rPr>
      </w:pPr>
      <w:r w:rsidRPr="00473AF7">
        <w:rPr>
          <w:rFonts w:ascii="Tahoma" w:hAnsi="Tahoma" w:cs="Tahoma"/>
          <w:b/>
          <w:noProof/>
          <w:sz w:val="28"/>
          <w:szCs w:val="28"/>
          <w:lang w:val="es-ES_tradnl"/>
        </w:rPr>
        <w:tab/>
        <w:t xml:space="preserve"> </w:t>
      </w:r>
      <w:r w:rsidRPr="00473AF7">
        <w:rPr>
          <w:rFonts w:ascii="Tahoma" w:hAnsi="Tahoma" w:cs="Tahoma"/>
          <w:b/>
          <w:noProof/>
          <w:sz w:val="28"/>
          <w:szCs w:val="28"/>
          <w:lang w:val="es-ES_tradnl"/>
        </w:rPr>
        <w:tab/>
      </w:r>
    </w:p>
    <w:p w:rsidR="00E12C6B" w:rsidRPr="00FB0EB8" w:rsidRDefault="00E12C6B" w:rsidP="00E12C6B">
      <w:pPr>
        <w:spacing w:after="60"/>
        <w:ind w:left="425"/>
        <w:jc w:val="center"/>
        <w:rPr>
          <w:rFonts w:ascii="Tahoma" w:hAnsi="Tahoma" w:cs="Tahoma"/>
          <w:b/>
          <w:noProof/>
          <w:sz w:val="28"/>
          <w:szCs w:val="28"/>
          <w:lang w:val="es-ES_tradnl"/>
        </w:rPr>
      </w:pPr>
    </w:p>
    <w:p w:rsidR="00E12C6B" w:rsidRPr="00FB0EB8" w:rsidRDefault="00E12C6B" w:rsidP="00E12C6B">
      <w:pPr>
        <w:spacing w:after="60"/>
        <w:ind w:left="425"/>
        <w:jc w:val="center"/>
        <w:rPr>
          <w:rFonts w:ascii="Tahoma" w:hAnsi="Tahoma" w:cs="Tahoma"/>
          <w:b/>
          <w:noProof/>
          <w:sz w:val="28"/>
          <w:szCs w:val="28"/>
          <w:lang w:val="es-ES_tradnl"/>
        </w:rPr>
      </w:pPr>
    </w:p>
    <w:p w:rsidR="00E12C6B" w:rsidRPr="00FB0EB8" w:rsidRDefault="00E12C6B" w:rsidP="00E12C6B">
      <w:pPr>
        <w:spacing w:after="60"/>
        <w:ind w:left="425"/>
        <w:jc w:val="center"/>
        <w:rPr>
          <w:rFonts w:ascii="Tahoma" w:hAnsi="Tahoma" w:cs="Tahoma"/>
          <w:b/>
          <w:noProof/>
          <w:sz w:val="28"/>
          <w:szCs w:val="28"/>
          <w:lang w:val="es-ES_tradnl"/>
        </w:rPr>
      </w:pPr>
    </w:p>
    <w:p w:rsidR="00090418" w:rsidRPr="000E2D92" w:rsidRDefault="00090418" w:rsidP="00090418">
      <w:pPr>
        <w:spacing w:after="60"/>
        <w:ind w:left="425"/>
        <w:jc w:val="center"/>
        <w:rPr>
          <w:rFonts w:ascii="Tahoma" w:hAnsi="Tahoma" w:cs="Tahoma"/>
          <w:b/>
          <w:noProof/>
          <w:sz w:val="28"/>
          <w:szCs w:val="28"/>
          <w:lang w:val="es-ES_tradnl"/>
        </w:rPr>
      </w:pPr>
      <w:r w:rsidRPr="00473AF7">
        <w:rPr>
          <w:rFonts w:ascii="Tahoma" w:hAnsi="Tahoma" w:cs="Tahoma"/>
          <w:b/>
          <w:noProof/>
          <w:sz w:val="28"/>
          <w:szCs w:val="28"/>
          <w:lang w:val="es-ES_tradnl"/>
        </w:rPr>
        <w:t>L</w:t>
      </w:r>
      <w:r>
        <w:rPr>
          <w:rFonts w:ascii="Tahoma" w:hAnsi="Tahoma" w:cs="Tahoma"/>
          <w:b/>
          <w:noProof/>
          <w:sz w:val="28"/>
          <w:szCs w:val="28"/>
          <w:lang w:val="es-ES_tradnl"/>
        </w:rPr>
        <w:t xml:space="preserve">icitación </w:t>
      </w:r>
      <w:r w:rsidRPr="000E2D92">
        <w:rPr>
          <w:rFonts w:ascii="Tahoma" w:hAnsi="Tahoma" w:cs="Tahoma"/>
          <w:b/>
          <w:noProof/>
          <w:sz w:val="28"/>
          <w:szCs w:val="28"/>
          <w:lang w:val="es-ES_tradnl"/>
        </w:rPr>
        <w:t>Pública Internacional</w:t>
      </w:r>
    </w:p>
    <w:p w:rsidR="00090418" w:rsidRPr="00473AF7" w:rsidRDefault="00090418" w:rsidP="00090418">
      <w:pPr>
        <w:spacing w:after="60"/>
        <w:ind w:left="425"/>
        <w:jc w:val="center"/>
        <w:rPr>
          <w:rFonts w:ascii="Tahoma" w:hAnsi="Tahoma" w:cs="Tahoma"/>
          <w:b/>
          <w:noProof/>
          <w:sz w:val="28"/>
          <w:szCs w:val="28"/>
          <w:lang w:val="es-ES_tradnl"/>
        </w:rPr>
      </w:pPr>
      <w:r w:rsidRPr="000E2D92">
        <w:rPr>
          <w:rFonts w:ascii="Tahoma" w:hAnsi="Tahoma" w:cs="Tahoma"/>
          <w:b/>
          <w:noProof/>
          <w:sz w:val="28"/>
          <w:szCs w:val="28"/>
          <w:lang w:val="es-ES_tradnl"/>
        </w:rPr>
        <w:t>Número 32002001-00</w:t>
      </w:r>
      <w:r w:rsidR="00030564">
        <w:rPr>
          <w:rFonts w:ascii="Tahoma" w:hAnsi="Tahoma" w:cs="Tahoma"/>
          <w:b/>
          <w:noProof/>
          <w:sz w:val="28"/>
          <w:szCs w:val="28"/>
          <w:lang w:val="es-ES_tradnl"/>
        </w:rPr>
        <w:t>6</w:t>
      </w:r>
      <w:r w:rsidRPr="000E2D92">
        <w:rPr>
          <w:rFonts w:ascii="Tahoma" w:hAnsi="Tahoma" w:cs="Tahoma"/>
          <w:b/>
          <w:noProof/>
          <w:sz w:val="28"/>
          <w:szCs w:val="28"/>
          <w:lang w:val="es-ES_tradnl"/>
        </w:rPr>
        <w:t>-1</w:t>
      </w:r>
      <w:r w:rsidR="00073FDF" w:rsidRPr="000E2D92">
        <w:rPr>
          <w:rFonts w:ascii="Tahoma" w:hAnsi="Tahoma" w:cs="Tahoma"/>
          <w:b/>
          <w:noProof/>
          <w:sz w:val="28"/>
          <w:szCs w:val="28"/>
          <w:lang w:val="es-ES_tradnl"/>
        </w:rPr>
        <w:t>1</w:t>
      </w:r>
    </w:p>
    <w:p w:rsidR="00E12C6B" w:rsidRPr="00FB0EB8" w:rsidRDefault="00E12C6B" w:rsidP="00217553">
      <w:pPr>
        <w:spacing w:after="60"/>
        <w:ind w:left="425"/>
        <w:jc w:val="center"/>
        <w:rPr>
          <w:rFonts w:ascii="Tahoma" w:hAnsi="Tahoma" w:cs="Tahoma"/>
          <w:b/>
          <w:noProof/>
          <w:sz w:val="28"/>
          <w:szCs w:val="28"/>
          <w:lang w:val="es-ES_tradnl"/>
        </w:rPr>
      </w:pPr>
    </w:p>
    <w:p w:rsidR="00E12C6B" w:rsidRPr="00FB0EB8" w:rsidRDefault="00E12C6B" w:rsidP="00E12C6B">
      <w:pPr>
        <w:spacing w:after="60"/>
        <w:ind w:left="425"/>
        <w:jc w:val="center"/>
        <w:rPr>
          <w:rFonts w:ascii="Tahoma" w:hAnsi="Tahoma" w:cs="Tahoma"/>
          <w:b/>
          <w:noProof/>
          <w:sz w:val="28"/>
          <w:szCs w:val="28"/>
          <w:lang w:val="es-ES_tradnl"/>
        </w:rPr>
      </w:pPr>
    </w:p>
    <w:p w:rsidR="00E12C6B" w:rsidRPr="00FB0EB8" w:rsidRDefault="00E12C6B" w:rsidP="00E12C6B">
      <w:pPr>
        <w:spacing w:after="60"/>
        <w:ind w:left="425"/>
        <w:jc w:val="center"/>
        <w:rPr>
          <w:rFonts w:ascii="Tahoma" w:hAnsi="Tahoma" w:cs="Tahoma"/>
          <w:b/>
          <w:noProof/>
          <w:sz w:val="28"/>
          <w:szCs w:val="28"/>
          <w:lang w:val="es-ES_tradnl"/>
        </w:rPr>
      </w:pPr>
    </w:p>
    <w:p w:rsidR="00E12C6B" w:rsidRPr="00FB0EB8" w:rsidRDefault="00E12C6B" w:rsidP="00E12C6B">
      <w:pPr>
        <w:spacing w:after="60"/>
        <w:ind w:left="425"/>
        <w:jc w:val="center"/>
        <w:rPr>
          <w:rFonts w:ascii="Tahoma" w:hAnsi="Tahoma" w:cs="Tahoma"/>
          <w:b/>
          <w:noProof/>
          <w:sz w:val="28"/>
          <w:szCs w:val="28"/>
          <w:lang w:val="es-ES_tradnl"/>
        </w:rPr>
      </w:pPr>
    </w:p>
    <w:p w:rsidR="00E12C6B" w:rsidRPr="00FB0EB8" w:rsidRDefault="00E12C6B" w:rsidP="00E12C6B">
      <w:pPr>
        <w:spacing w:after="60"/>
        <w:ind w:left="425"/>
        <w:jc w:val="center"/>
        <w:rPr>
          <w:rFonts w:ascii="Tahoma" w:hAnsi="Tahoma" w:cs="Tahoma"/>
          <w:b/>
          <w:noProof/>
          <w:sz w:val="28"/>
          <w:szCs w:val="28"/>
          <w:lang w:val="es-ES_tradnl"/>
        </w:rPr>
      </w:pPr>
      <w:r w:rsidRPr="00090418">
        <w:rPr>
          <w:rFonts w:ascii="Tahoma" w:hAnsi="Tahoma" w:cs="Tahoma"/>
          <w:b/>
          <w:noProof/>
          <w:sz w:val="28"/>
          <w:szCs w:val="28"/>
          <w:lang w:val="es-ES_tradnl"/>
        </w:rPr>
        <w:t>“</w:t>
      </w:r>
      <w:r w:rsidR="00073FDF">
        <w:rPr>
          <w:rFonts w:ascii="Tahoma" w:hAnsi="Tahoma" w:cs="Tahoma"/>
          <w:b/>
          <w:noProof/>
          <w:sz w:val="28"/>
          <w:szCs w:val="28"/>
          <w:lang w:val="es-ES_tradnl"/>
        </w:rPr>
        <w:t xml:space="preserve">Suministro e Instalación de </w:t>
      </w:r>
      <w:r w:rsidR="00030564">
        <w:rPr>
          <w:rFonts w:ascii="Tahoma" w:hAnsi="Tahoma" w:cs="Tahoma"/>
          <w:b/>
          <w:noProof/>
          <w:sz w:val="28"/>
          <w:szCs w:val="28"/>
          <w:lang w:val="es-ES_tradnl"/>
        </w:rPr>
        <w:t>Equipo de Cocina, Panader</w:t>
      </w:r>
      <w:r w:rsidR="003B63C3">
        <w:rPr>
          <w:rFonts w:ascii="Tahoma" w:hAnsi="Tahoma" w:cs="Tahoma"/>
          <w:b/>
          <w:noProof/>
          <w:sz w:val="28"/>
          <w:szCs w:val="28"/>
          <w:lang w:val="es-ES_tradnl"/>
        </w:rPr>
        <w:t>í</w:t>
      </w:r>
      <w:r w:rsidR="00030564">
        <w:rPr>
          <w:rFonts w:ascii="Tahoma" w:hAnsi="Tahoma" w:cs="Tahoma"/>
          <w:b/>
          <w:noProof/>
          <w:sz w:val="28"/>
          <w:szCs w:val="28"/>
          <w:lang w:val="es-ES_tradnl"/>
        </w:rPr>
        <w:t>a, Utensilios y Alimentos para e</w:t>
      </w:r>
      <w:r w:rsidR="00073FDF">
        <w:rPr>
          <w:rFonts w:ascii="Tahoma" w:hAnsi="Tahoma" w:cs="Tahoma"/>
          <w:b/>
          <w:noProof/>
          <w:sz w:val="28"/>
          <w:szCs w:val="28"/>
          <w:lang w:val="es-ES_tradnl"/>
        </w:rPr>
        <w:t>l Centro de Reinserci</w:t>
      </w:r>
      <w:r w:rsidR="00FF5D79">
        <w:rPr>
          <w:rFonts w:ascii="Tahoma" w:hAnsi="Tahoma" w:cs="Tahoma"/>
          <w:b/>
          <w:noProof/>
          <w:sz w:val="28"/>
          <w:szCs w:val="28"/>
          <w:lang w:val="es-ES_tradnl"/>
        </w:rPr>
        <w:t>ó</w:t>
      </w:r>
      <w:r w:rsidR="00073FDF">
        <w:rPr>
          <w:rFonts w:ascii="Tahoma" w:hAnsi="Tahoma" w:cs="Tahoma"/>
          <w:b/>
          <w:noProof/>
          <w:sz w:val="28"/>
          <w:szCs w:val="28"/>
          <w:lang w:val="es-ES_tradnl"/>
        </w:rPr>
        <w:t>n Social El Hongo III</w:t>
      </w:r>
      <w:r w:rsidR="00090418" w:rsidRPr="00090418">
        <w:rPr>
          <w:rFonts w:ascii="Tahoma" w:hAnsi="Tahoma" w:cs="Tahoma"/>
          <w:b/>
          <w:noProof/>
          <w:sz w:val="28"/>
          <w:szCs w:val="28"/>
          <w:lang w:val="es-ES_tradnl"/>
        </w:rPr>
        <w:t xml:space="preserve"> </w:t>
      </w:r>
      <w:r w:rsidR="00C14C79">
        <w:rPr>
          <w:rFonts w:ascii="Tahoma" w:hAnsi="Tahoma" w:cs="Tahoma"/>
          <w:b/>
          <w:noProof/>
          <w:sz w:val="28"/>
          <w:szCs w:val="28"/>
          <w:lang w:val="es-ES_tradnl"/>
        </w:rPr>
        <w:t xml:space="preserve">de la Secretaría de Seguridad Pública </w:t>
      </w:r>
      <w:r w:rsidR="00FF5D79">
        <w:rPr>
          <w:rFonts w:ascii="Tahoma" w:hAnsi="Tahoma" w:cs="Tahoma"/>
          <w:b/>
          <w:noProof/>
          <w:sz w:val="28"/>
          <w:szCs w:val="28"/>
          <w:lang w:val="es-ES_tradnl"/>
        </w:rPr>
        <w:t>de</w:t>
      </w:r>
      <w:r w:rsidR="00073FDF">
        <w:rPr>
          <w:rFonts w:ascii="Tahoma" w:hAnsi="Tahoma" w:cs="Tahoma"/>
          <w:b/>
          <w:noProof/>
          <w:sz w:val="28"/>
          <w:szCs w:val="28"/>
          <w:lang w:val="es-ES_tradnl"/>
        </w:rPr>
        <w:t xml:space="preserve"> </w:t>
      </w:r>
      <w:r w:rsidR="00090418" w:rsidRPr="00090418">
        <w:rPr>
          <w:rFonts w:ascii="Tahoma" w:hAnsi="Tahoma" w:cs="Tahoma"/>
          <w:b/>
          <w:noProof/>
          <w:sz w:val="28"/>
          <w:szCs w:val="28"/>
          <w:lang w:val="es-ES_tradnl"/>
        </w:rPr>
        <w:t>Gobierno del Estado de Baja California</w:t>
      </w:r>
      <w:r w:rsidRPr="00090418">
        <w:rPr>
          <w:rFonts w:ascii="Tahoma" w:hAnsi="Tahoma" w:cs="Tahoma"/>
          <w:b/>
          <w:noProof/>
          <w:sz w:val="28"/>
          <w:szCs w:val="28"/>
          <w:lang w:val="es-ES_tradnl"/>
        </w:rPr>
        <w:t>”</w:t>
      </w:r>
    </w:p>
    <w:p w:rsidR="00E12C6B" w:rsidRPr="00473AF7" w:rsidRDefault="00E12C6B" w:rsidP="00E12C6B">
      <w:pPr>
        <w:spacing w:after="60"/>
        <w:ind w:left="425"/>
        <w:jc w:val="center"/>
        <w:rPr>
          <w:rFonts w:ascii="Tahoma" w:hAnsi="Tahoma" w:cs="Tahoma"/>
          <w:b/>
          <w:noProof/>
          <w:sz w:val="28"/>
          <w:szCs w:val="28"/>
          <w:lang w:val="es-ES_tradnl"/>
        </w:rPr>
      </w:pPr>
    </w:p>
    <w:p w:rsidR="00E12C6B" w:rsidRPr="00473AF7" w:rsidRDefault="00E12C6B" w:rsidP="00E12C6B">
      <w:pPr>
        <w:spacing w:after="60"/>
        <w:ind w:left="425"/>
        <w:jc w:val="center"/>
        <w:rPr>
          <w:rFonts w:ascii="Tahoma" w:hAnsi="Tahoma" w:cs="Tahoma"/>
          <w:b/>
          <w:noProof/>
          <w:sz w:val="28"/>
          <w:szCs w:val="28"/>
          <w:lang w:val="es-ES_tradnl"/>
        </w:rPr>
      </w:pPr>
    </w:p>
    <w:p w:rsidR="00E12C6B" w:rsidRPr="00473AF7" w:rsidRDefault="00E12C6B" w:rsidP="00E12C6B">
      <w:pPr>
        <w:spacing w:after="60"/>
        <w:ind w:left="425"/>
        <w:jc w:val="center"/>
        <w:rPr>
          <w:rFonts w:ascii="Tahoma" w:hAnsi="Tahoma" w:cs="Tahoma"/>
          <w:b/>
          <w:noProof/>
          <w:sz w:val="28"/>
          <w:szCs w:val="28"/>
          <w:lang w:val="es-ES_tradnl"/>
        </w:rPr>
      </w:pPr>
    </w:p>
    <w:p w:rsidR="00E12C6B" w:rsidRPr="00473AF7" w:rsidRDefault="00E12C6B" w:rsidP="00E12C6B">
      <w:pPr>
        <w:spacing w:after="60"/>
        <w:ind w:left="425"/>
        <w:jc w:val="center"/>
        <w:rPr>
          <w:rFonts w:ascii="Tahoma" w:hAnsi="Tahoma" w:cs="Tahoma"/>
          <w:b/>
          <w:noProof/>
          <w:sz w:val="28"/>
          <w:szCs w:val="28"/>
          <w:lang w:val="es-ES_tradnl"/>
        </w:rPr>
      </w:pPr>
    </w:p>
    <w:p w:rsidR="00E12C6B" w:rsidRPr="00473AF7" w:rsidRDefault="00E12C6B" w:rsidP="00E12C6B">
      <w:pPr>
        <w:spacing w:after="60"/>
        <w:ind w:left="425"/>
        <w:jc w:val="center"/>
        <w:rPr>
          <w:rFonts w:ascii="Tahoma" w:hAnsi="Tahoma" w:cs="Tahoma"/>
          <w:b/>
          <w:noProof/>
          <w:sz w:val="28"/>
          <w:szCs w:val="28"/>
          <w:lang w:val="es-ES_tradnl"/>
        </w:rPr>
      </w:pPr>
    </w:p>
    <w:p w:rsidR="00E12C6B" w:rsidRPr="00473AF7" w:rsidRDefault="00E12C6B" w:rsidP="00E12C6B">
      <w:pPr>
        <w:spacing w:after="60"/>
        <w:ind w:left="425"/>
        <w:jc w:val="center"/>
        <w:rPr>
          <w:rFonts w:ascii="Tahoma" w:hAnsi="Tahoma" w:cs="Tahoma"/>
          <w:b/>
          <w:noProof/>
          <w:sz w:val="28"/>
          <w:szCs w:val="28"/>
          <w:lang w:val="es-ES_tradnl"/>
        </w:rPr>
      </w:pPr>
      <w:r w:rsidRPr="00473AF7">
        <w:rPr>
          <w:rFonts w:ascii="Tahoma" w:hAnsi="Tahoma" w:cs="Tahoma"/>
          <w:b/>
          <w:noProof/>
          <w:sz w:val="28"/>
          <w:szCs w:val="28"/>
          <w:lang w:val="es-ES_tradnl"/>
        </w:rPr>
        <w:t>Convocatoria</w:t>
      </w:r>
    </w:p>
    <w:p w:rsidR="00E12C6B" w:rsidRPr="00473AF7" w:rsidRDefault="00E12C6B" w:rsidP="00E12C6B">
      <w:pPr>
        <w:spacing w:after="60"/>
        <w:ind w:left="425"/>
        <w:jc w:val="center"/>
        <w:rPr>
          <w:rFonts w:ascii="Tahoma" w:hAnsi="Tahoma" w:cs="Tahoma"/>
          <w:b/>
          <w:noProof/>
          <w:sz w:val="28"/>
          <w:szCs w:val="28"/>
          <w:lang w:val="es-ES_tradnl"/>
        </w:rPr>
      </w:pPr>
      <w:r w:rsidRPr="00473AF7">
        <w:rPr>
          <w:rFonts w:ascii="Tahoma" w:hAnsi="Tahoma" w:cs="Tahoma"/>
          <w:b/>
          <w:noProof/>
          <w:sz w:val="28"/>
          <w:szCs w:val="28"/>
          <w:lang w:val="es-ES_tradnl"/>
        </w:rPr>
        <w:t xml:space="preserve">(Bases de </w:t>
      </w:r>
      <w:r w:rsidR="00090418">
        <w:rPr>
          <w:rFonts w:ascii="Tahoma" w:hAnsi="Tahoma" w:cs="Tahoma"/>
          <w:b/>
          <w:noProof/>
          <w:sz w:val="28"/>
          <w:szCs w:val="28"/>
          <w:lang w:val="es-ES_tradnl"/>
        </w:rPr>
        <w:t>Lic</w:t>
      </w:r>
      <w:r w:rsidRPr="00473AF7">
        <w:rPr>
          <w:rFonts w:ascii="Tahoma" w:hAnsi="Tahoma" w:cs="Tahoma"/>
          <w:b/>
          <w:noProof/>
          <w:sz w:val="28"/>
          <w:szCs w:val="28"/>
          <w:lang w:val="es-ES_tradnl"/>
        </w:rPr>
        <w:t>itación)</w:t>
      </w:r>
    </w:p>
    <w:p w:rsidR="00E12C6B" w:rsidRPr="00473AF7" w:rsidRDefault="00E12C6B" w:rsidP="00E12C6B">
      <w:pPr>
        <w:spacing w:after="60"/>
        <w:ind w:left="425"/>
        <w:jc w:val="center"/>
        <w:rPr>
          <w:rFonts w:ascii="Tahoma" w:hAnsi="Tahoma" w:cs="Tahoma"/>
          <w:b/>
          <w:noProof/>
          <w:sz w:val="28"/>
          <w:szCs w:val="28"/>
          <w:lang w:val="es-ES_tradnl"/>
        </w:rPr>
      </w:pPr>
    </w:p>
    <w:p w:rsidR="00E12C6B" w:rsidRPr="00473AF7" w:rsidRDefault="00E12C6B" w:rsidP="00E12C6B">
      <w:pPr>
        <w:spacing w:after="60"/>
        <w:ind w:left="425"/>
        <w:jc w:val="center"/>
        <w:rPr>
          <w:rFonts w:ascii="Tahoma" w:hAnsi="Tahoma" w:cs="Tahoma"/>
          <w:b/>
          <w:noProof/>
          <w:sz w:val="28"/>
          <w:szCs w:val="28"/>
          <w:lang w:val="es-ES_tradnl"/>
        </w:rPr>
      </w:pPr>
    </w:p>
    <w:p w:rsidR="00E12C6B" w:rsidRPr="00473AF7" w:rsidRDefault="00E12C6B" w:rsidP="00E12C6B">
      <w:pPr>
        <w:spacing w:after="60"/>
        <w:ind w:left="425"/>
        <w:jc w:val="center"/>
        <w:rPr>
          <w:rFonts w:ascii="Tahoma" w:hAnsi="Tahoma" w:cs="Tahoma"/>
          <w:b/>
          <w:noProof/>
          <w:sz w:val="28"/>
          <w:szCs w:val="28"/>
          <w:lang w:val="es-ES_tradnl"/>
        </w:rPr>
      </w:pPr>
    </w:p>
    <w:p w:rsidR="00E12C6B" w:rsidRDefault="00E12C6B" w:rsidP="00E12C6B">
      <w:pPr>
        <w:spacing w:after="60"/>
        <w:ind w:left="425"/>
        <w:jc w:val="center"/>
        <w:rPr>
          <w:rFonts w:ascii="Tahoma" w:hAnsi="Tahoma" w:cs="Tahoma"/>
          <w:b/>
          <w:noProof/>
          <w:sz w:val="28"/>
          <w:szCs w:val="28"/>
          <w:lang w:val="es-ES_tradnl"/>
        </w:rPr>
      </w:pPr>
    </w:p>
    <w:p w:rsidR="005E105E" w:rsidRDefault="005E105E" w:rsidP="00E12C6B">
      <w:pPr>
        <w:spacing w:after="60"/>
        <w:ind w:left="425"/>
        <w:jc w:val="center"/>
        <w:rPr>
          <w:rFonts w:ascii="Tahoma" w:hAnsi="Tahoma" w:cs="Tahoma"/>
          <w:b/>
          <w:noProof/>
          <w:sz w:val="28"/>
          <w:szCs w:val="28"/>
          <w:lang w:val="es-ES_tradnl"/>
        </w:rPr>
      </w:pPr>
    </w:p>
    <w:p w:rsidR="005E105E" w:rsidRDefault="005E105E" w:rsidP="00E12C6B">
      <w:pPr>
        <w:spacing w:after="60"/>
        <w:ind w:left="425"/>
        <w:jc w:val="center"/>
        <w:rPr>
          <w:rFonts w:ascii="Tahoma" w:hAnsi="Tahoma" w:cs="Tahoma"/>
          <w:b/>
          <w:noProof/>
          <w:sz w:val="28"/>
          <w:szCs w:val="28"/>
          <w:lang w:val="es-ES_tradnl"/>
        </w:rPr>
      </w:pPr>
    </w:p>
    <w:p w:rsidR="000A16B8" w:rsidRDefault="00DB3C0A" w:rsidP="00DB3C0A">
      <w:pPr>
        <w:tabs>
          <w:tab w:val="left" w:pos="3825"/>
        </w:tabs>
        <w:spacing w:after="60"/>
        <w:ind w:left="425"/>
        <w:rPr>
          <w:rFonts w:ascii="Tahoma" w:hAnsi="Tahoma" w:cs="Tahoma"/>
          <w:b/>
          <w:noProof/>
          <w:sz w:val="28"/>
          <w:szCs w:val="28"/>
          <w:lang w:val="es-ES_tradnl"/>
        </w:rPr>
      </w:pPr>
      <w:r>
        <w:rPr>
          <w:rFonts w:ascii="Tahoma" w:hAnsi="Tahoma" w:cs="Tahoma"/>
          <w:b/>
          <w:noProof/>
          <w:sz w:val="28"/>
          <w:szCs w:val="28"/>
          <w:lang w:val="es-ES_tradnl"/>
        </w:rPr>
        <w:tab/>
      </w:r>
    </w:p>
    <w:p w:rsidR="00913BF8" w:rsidRDefault="00913BF8" w:rsidP="009A1080">
      <w:pPr>
        <w:spacing w:line="276" w:lineRule="auto"/>
        <w:jc w:val="center"/>
        <w:rPr>
          <w:rFonts w:ascii="Tahoma" w:hAnsi="Tahoma" w:cs="Tahoma"/>
          <w:b/>
          <w:sz w:val="32"/>
          <w:szCs w:val="32"/>
          <w:lang w:val="es-ES_tradnl"/>
        </w:rPr>
      </w:pPr>
    </w:p>
    <w:p w:rsidR="00DB3C0A" w:rsidRDefault="00DB3C0A" w:rsidP="009A1080">
      <w:pPr>
        <w:spacing w:line="276" w:lineRule="auto"/>
        <w:jc w:val="center"/>
        <w:rPr>
          <w:rFonts w:ascii="Tahoma" w:hAnsi="Tahoma" w:cs="Tahoma"/>
          <w:b/>
          <w:sz w:val="32"/>
          <w:szCs w:val="32"/>
          <w:lang w:val="es-ES_tradnl"/>
        </w:rPr>
      </w:pPr>
    </w:p>
    <w:p w:rsidR="00DB3C0A" w:rsidRDefault="00DB3C0A" w:rsidP="009A1080">
      <w:pPr>
        <w:spacing w:line="276" w:lineRule="auto"/>
        <w:jc w:val="center"/>
        <w:rPr>
          <w:rFonts w:ascii="Tahoma" w:hAnsi="Tahoma" w:cs="Tahoma"/>
          <w:b/>
          <w:sz w:val="32"/>
          <w:szCs w:val="32"/>
          <w:lang w:val="es-ES_tradnl"/>
        </w:rPr>
      </w:pPr>
    </w:p>
    <w:p w:rsidR="004E7E65" w:rsidRPr="004E7E65" w:rsidRDefault="004E7E65" w:rsidP="009A1080">
      <w:pPr>
        <w:spacing w:line="276" w:lineRule="auto"/>
        <w:jc w:val="center"/>
        <w:rPr>
          <w:rFonts w:ascii="Tahoma" w:hAnsi="Tahoma" w:cs="Tahoma"/>
          <w:b/>
          <w:sz w:val="32"/>
          <w:szCs w:val="32"/>
          <w:lang w:val="es-ES_tradnl"/>
        </w:rPr>
      </w:pPr>
      <w:r w:rsidRPr="004E7E65">
        <w:rPr>
          <w:rFonts w:ascii="Tahoma" w:hAnsi="Tahoma" w:cs="Tahoma"/>
          <w:b/>
          <w:sz w:val="32"/>
          <w:szCs w:val="32"/>
          <w:lang w:val="es-ES_tradnl"/>
        </w:rPr>
        <w:t>INDICE</w:t>
      </w:r>
    </w:p>
    <w:p w:rsidR="004E7E65" w:rsidRDefault="004E7E65" w:rsidP="009A1080">
      <w:pPr>
        <w:spacing w:line="276" w:lineRule="auto"/>
        <w:jc w:val="both"/>
        <w:rPr>
          <w:rFonts w:ascii="Tahoma" w:hAnsi="Tahoma" w:cs="Tahoma"/>
          <w:b/>
          <w:sz w:val="22"/>
          <w:szCs w:val="22"/>
          <w:lang w:val="es-ES_tradnl"/>
        </w:rPr>
      </w:pPr>
    </w:p>
    <w:p w:rsidR="004E7E65" w:rsidRPr="00B6721F" w:rsidRDefault="004E7E65" w:rsidP="009A1080">
      <w:pPr>
        <w:spacing w:line="276" w:lineRule="auto"/>
        <w:rPr>
          <w:rFonts w:ascii="Tahoma" w:hAnsi="Tahoma" w:cs="Tahoma"/>
        </w:rPr>
      </w:pPr>
      <w:r w:rsidRPr="00B6721F">
        <w:rPr>
          <w:rFonts w:ascii="Tahoma" w:hAnsi="Tahoma" w:cs="Tahoma"/>
          <w:bCs/>
          <w:lang w:val="es-ES_tradnl"/>
        </w:rPr>
        <w:t>SECCI</w:t>
      </w:r>
      <w:r w:rsidR="0019372E" w:rsidRPr="00B6721F">
        <w:rPr>
          <w:rFonts w:ascii="Tahoma" w:hAnsi="Tahoma" w:cs="Tahoma"/>
          <w:bCs/>
          <w:lang w:val="es-ES_tradnl"/>
        </w:rPr>
        <w:t>O</w:t>
      </w:r>
      <w:r w:rsidRPr="00B6721F">
        <w:rPr>
          <w:rFonts w:ascii="Tahoma" w:hAnsi="Tahoma" w:cs="Tahoma"/>
          <w:bCs/>
          <w:lang w:val="es-ES_tradnl"/>
        </w:rPr>
        <w:t>N I.</w:t>
      </w:r>
      <w:r w:rsidRPr="00B6721F">
        <w:rPr>
          <w:rFonts w:ascii="Tahoma" w:hAnsi="Tahoma" w:cs="Tahoma"/>
          <w:bCs/>
          <w:lang w:val="es-ES_tradnl"/>
        </w:rPr>
        <w:tab/>
      </w:r>
      <w:r w:rsidRPr="00B6721F">
        <w:rPr>
          <w:rFonts w:ascii="Tahoma" w:hAnsi="Tahoma" w:cs="Tahoma"/>
          <w:bCs/>
          <w:lang w:val="es-ES_tradnl"/>
        </w:rPr>
        <w:tab/>
        <w:t>AS</w:t>
      </w:r>
      <w:r w:rsidRPr="00B6721F">
        <w:rPr>
          <w:rFonts w:ascii="Tahoma" w:hAnsi="Tahoma" w:cs="Tahoma"/>
        </w:rPr>
        <w:t>PECTOS  GENERALES.</w:t>
      </w:r>
    </w:p>
    <w:p w:rsidR="004E7E65" w:rsidRPr="00B6721F" w:rsidRDefault="0019372E" w:rsidP="009A1080">
      <w:pPr>
        <w:spacing w:line="276" w:lineRule="auto"/>
        <w:rPr>
          <w:rFonts w:ascii="Tahoma" w:hAnsi="Tahoma" w:cs="Tahoma"/>
        </w:rPr>
      </w:pPr>
      <w:r w:rsidRPr="00B6721F">
        <w:rPr>
          <w:rFonts w:ascii="Tahoma" w:hAnsi="Tahoma" w:cs="Tahoma"/>
        </w:rPr>
        <w:t>SECCIO</w:t>
      </w:r>
      <w:r w:rsidR="004E7E65" w:rsidRPr="00B6721F">
        <w:rPr>
          <w:rFonts w:ascii="Tahoma" w:hAnsi="Tahoma" w:cs="Tahoma"/>
        </w:rPr>
        <w:t>N II.</w:t>
      </w:r>
      <w:r w:rsidR="00B6721F">
        <w:rPr>
          <w:rFonts w:ascii="Tahoma" w:hAnsi="Tahoma" w:cs="Tahoma"/>
        </w:rPr>
        <w:tab/>
      </w:r>
      <w:r w:rsidR="004E7E65" w:rsidRPr="00B6721F">
        <w:rPr>
          <w:rFonts w:ascii="Tahoma" w:hAnsi="Tahoma" w:cs="Tahoma"/>
        </w:rPr>
        <w:tab/>
        <w:t>CONDICIONES GENERALES.</w:t>
      </w:r>
    </w:p>
    <w:p w:rsidR="004E7E65" w:rsidRPr="00B6721F" w:rsidRDefault="004E7E65" w:rsidP="009A1080">
      <w:pPr>
        <w:spacing w:line="276" w:lineRule="auto"/>
        <w:ind w:left="2127" w:hanging="2127"/>
        <w:rPr>
          <w:rFonts w:ascii="Tahoma" w:hAnsi="Tahoma" w:cs="Tahoma"/>
        </w:rPr>
      </w:pPr>
      <w:r w:rsidRPr="00B6721F">
        <w:rPr>
          <w:rFonts w:ascii="Tahoma" w:hAnsi="Tahoma" w:cs="Tahoma"/>
        </w:rPr>
        <w:t>SECCION III.</w:t>
      </w:r>
      <w:r w:rsidRPr="00B6721F">
        <w:rPr>
          <w:rFonts w:ascii="Tahoma" w:hAnsi="Tahoma" w:cs="Tahoma"/>
        </w:rPr>
        <w:tab/>
        <w:t>DOCUMENTACIÓN LEGAL – ADMINISTRATIVA INTEGRACION DE LAS PROPOSICIONES.</w:t>
      </w:r>
    </w:p>
    <w:p w:rsidR="004E7E65" w:rsidRPr="00B6721F" w:rsidRDefault="004E7E65" w:rsidP="009A1080">
      <w:pPr>
        <w:spacing w:line="276" w:lineRule="auto"/>
        <w:ind w:left="2127" w:hanging="2127"/>
        <w:rPr>
          <w:rFonts w:ascii="Tahoma" w:hAnsi="Tahoma" w:cs="Tahoma"/>
        </w:rPr>
      </w:pPr>
      <w:r w:rsidRPr="00B6721F">
        <w:rPr>
          <w:rFonts w:ascii="Tahoma" w:hAnsi="Tahoma" w:cs="Tahoma"/>
        </w:rPr>
        <w:t xml:space="preserve">SECCION IV. </w:t>
      </w:r>
      <w:r w:rsidRPr="00B6721F">
        <w:rPr>
          <w:rFonts w:ascii="Tahoma" w:hAnsi="Tahoma" w:cs="Tahoma"/>
        </w:rPr>
        <w:tab/>
        <w:t>VISITA A INSTALACIONES Y RECEPCION DE</w:t>
      </w:r>
      <w:r w:rsidR="00F115A2" w:rsidRPr="00B6721F">
        <w:rPr>
          <w:rFonts w:ascii="Tahoma" w:hAnsi="Tahoma" w:cs="Tahoma"/>
        </w:rPr>
        <w:t xml:space="preserve"> </w:t>
      </w:r>
      <w:r w:rsidRPr="00B6721F">
        <w:rPr>
          <w:rFonts w:ascii="Tahoma" w:hAnsi="Tahoma" w:cs="Tahoma"/>
        </w:rPr>
        <w:t>SOLICITUDES DE ACLARACION.</w:t>
      </w:r>
    </w:p>
    <w:p w:rsidR="004E7E65" w:rsidRPr="00B6721F" w:rsidRDefault="004E7E65" w:rsidP="009A1080">
      <w:pPr>
        <w:spacing w:line="276" w:lineRule="auto"/>
        <w:rPr>
          <w:rFonts w:ascii="Tahoma" w:hAnsi="Tahoma" w:cs="Tahoma"/>
          <w:bCs/>
        </w:rPr>
      </w:pPr>
      <w:r w:rsidRPr="00B6721F">
        <w:rPr>
          <w:rFonts w:ascii="Tahoma" w:hAnsi="Tahoma" w:cs="Tahoma"/>
          <w:bCs/>
        </w:rPr>
        <w:t>SECCION V.</w:t>
      </w:r>
      <w:r w:rsidRPr="00B6721F">
        <w:rPr>
          <w:rFonts w:ascii="Tahoma" w:hAnsi="Tahoma" w:cs="Tahoma"/>
          <w:bCs/>
        </w:rPr>
        <w:tab/>
      </w:r>
      <w:r w:rsidRPr="00B6721F">
        <w:rPr>
          <w:rFonts w:ascii="Tahoma" w:hAnsi="Tahoma" w:cs="Tahoma"/>
          <w:bCs/>
        </w:rPr>
        <w:tab/>
      </w:r>
      <w:r w:rsidR="00A96252" w:rsidRPr="00B6721F">
        <w:rPr>
          <w:rFonts w:ascii="Tahoma" w:hAnsi="Tahoma" w:cs="Tahoma"/>
          <w:bCs/>
        </w:rPr>
        <w:t>JUNTA DE ACLARACIONES</w:t>
      </w:r>
      <w:r w:rsidRPr="00B6721F">
        <w:rPr>
          <w:rFonts w:ascii="Tahoma" w:hAnsi="Tahoma" w:cs="Tahoma"/>
          <w:bCs/>
        </w:rPr>
        <w:t>.</w:t>
      </w:r>
    </w:p>
    <w:p w:rsidR="004E7E65" w:rsidRPr="00B6721F" w:rsidRDefault="004E7E65" w:rsidP="009A1080">
      <w:pPr>
        <w:spacing w:line="276" w:lineRule="auto"/>
        <w:rPr>
          <w:rFonts w:ascii="Tahoma" w:hAnsi="Tahoma" w:cs="Tahoma"/>
        </w:rPr>
      </w:pPr>
      <w:r w:rsidRPr="00B6721F">
        <w:rPr>
          <w:rFonts w:ascii="Tahoma" w:hAnsi="Tahoma" w:cs="Tahoma"/>
        </w:rPr>
        <w:t>SECCION VI.</w:t>
      </w:r>
      <w:r w:rsidRPr="00B6721F">
        <w:rPr>
          <w:rFonts w:ascii="Tahoma" w:hAnsi="Tahoma" w:cs="Tahoma"/>
        </w:rPr>
        <w:tab/>
      </w:r>
      <w:r w:rsidR="00B6721F">
        <w:rPr>
          <w:rFonts w:ascii="Tahoma" w:hAnsi="Tahoma" w:cs="Tahoma"/>
        </w:rPr>
        <w:tab/>
      </w:r>
      <w:r w:rsidRPr="00B6721F">
        <w:rPr>
          <w:rFonts w:ascii="Tahoma" w:hAnsi="Tahoma" w:cs="Tahoma"/>
        </w:rPr>
        <w:t>REGISTRO Y APERTURA DE PROPOSICIONES.</w:t>
      </w:r>
    </w:p>
    <w:p w:rsidR="004E7E65" w:rsidRPr="00B6721F" w:rsidRDefault="004E7E65" w:rsidP="009A1080">
      <w:pPr>
        <w:spacing w:line="276" w:lineRule="auto"/>
        <w:rPr>
          <w:rFonts w:ascii="Tahoma" w:hAnsi="Tahoma" w:cs="Tahoma"/>
        </w:rPr>
      </w:pPr>
      <w:r w:rsidRPr="00B6721F">
        <w:rPr>
          <w:rFonts w:ascii="Tahoma" w:hAnsi="Tahoma" w:cs="Tahoma"/>
        </w:rPr>
        <w:t>SECCION VII.</w:t>
      </w:r>
      <w:r w:rsidRPr="00B6721F">
        <w:rPr>
          <w:rFonts w:ascii="Tahoma" w:hAnsi="Tahoma" w:cs="Tahoma"/>
        </w:rPr>
        <w:tab/>
        <w:t>EVALUACIÓN DE PROP</w:t>
      </w:r>
      <w:r w:rsidR="008C268A" w:rsidRPr="00B6721F">
        <w:rPr>
          <w:rFonts w:ascii="Tahoma" w:hAnsi="Tahoma" w:cs="Tahoma"/>
        </w:rPr>
        <w:t>OSICIONES</w:t>
      </w:r>
      <w:r w:rsidRPr="00B6721F">
        <w:rPr>
          <w:rFonts w:ascii="Tahoma" w:hAnsi="Tahoma" w:cs="Tahoma"/>
        </w:rPr>
        <w:t>.</w:t>
      </w:r>
    </w:p>
    <w:p w:rsidR="004E7E65" w:rsidRPr="00B6721F" w:rsidRDefault="0019372E" w:rsidP="009A1080">
      <w:pPr>
        <w:spacing w:line="276" w:lineRule="auto"/>
        <w:rPr>
          <w:rFonts w:ascii="Tahoma" w:hAnsi="Tahoma" w:cs="Tahoma"/>
        </w:rPr>
      </w:pPr>
      <w:r w:rsidRPr="00B6721F">
        <w:rPr>
          <w:rFonts w:ascii="Tahoma" w:hAnsi="Tahoma" w:cs="Tahoma"/>
        </w:rPr>
        <w:t>SECCIO</w:t>
      </w:r>
      <w:r w:rsidR="004E7E65" w:rsidRPr="00B6721F">
        <w:rPr>
          <w:rFonts w:ascii="Tahoma" w:hAnsi="Tahoma" w:cs="Tahoma"/>
        </w:rPr>
        <w:t>N VIII.</w:t>
      </w:r>
      <w:r w:rsidR="004E7E65" w:rsidRPr="00B6721F">
        <w:rPr>
          <w:rFonts w:ascii="Tahoma" w:hAnsi="Tahoma" w:cs="Tahoma"/>
        </w:rPr>
        <w:tab/>
        <w:t>FALLO</w:t>
      </w:r>
      <w:r w:rsidR="00804F97" w:rsidRPr="00B6721F">
        <w:rPr>
          <w:rFonts w:ascii="Tahoma" w:hAnsi="Tahoma" w:cs="Tahoma"/>
        </w:rPr>
        <w:t xml:space="preserve"> DE LA LICITACION</w:t>
      </w:r>
      <w:r w:rsidR="004E7E65" w:rsidRPr="00B6721F">
        <w:rPr>
          <w:rFonts w:ascii="Tahoma" w:hAnsi="Tahoma" w:cs="Tahoma"/>
        </w:rPr>
        <w:t>.</w:t>
      </w:r>
    </w:p>
    <w:p w:rsidR="004E7E65" w:rsidRPr="00B6721F" w:rsidRDefault="0019372E" w:rsidP="009A1080">
      <w:pPr>
        <w:spacing w:line="276" w:lineRule="auto"/>
        <w:ind w:left="2127" w:hanging="2127"/>
        <w:rPr>
          <w:rFonts w:ascii="Tahoma" w:hAnsi="Tahoma" w:cs="Tahoma"/>
        </w:rPr>
      </w:pPr>
      <w:r w:rsidRPr="00B6721F">
        <w:rPr>
          <w:rFonts w:ascii="Tahoma" w:hAnsi="Tahoma" w:cs="Tahoma"/>
        </w:rPr>
        <w:t>SECCIO</w:t>
      </w:r>
      <w:r w:rsidR="004E7E65" w:rsidRPr="00B6721F">
        <w:rPr>
          <w:rFonts w:ascii="Tahoma" w:hAnsi="Tahoma" w:cs="Tahoma"/>
        </w:rPr>
        <w:t>N  IX.</w:t>
      </w:r>
      <w:r w:rsidR="004E7E65" w:rsidRPr="00B6721F">
        <w:rPr>
          <w:rFonts w:ascii="Tahoma" w:hAnsi="Tahoma" w:cs="Tahoma"/>
        </w:rPr>
        <w:tab/>
        <w:t xml:space="preserve">DECLARACION DESIERTA Y CANCELACION DE LA </w:t>
      </w:r>
      <w:r w:rsidR="00090418" w:rsidRPr="00B6721F">
        <w:rPr>
          <w:rFonts w:ascii="Tahoma" w:hAnsi="Tahoma" w:cs="Tahoma"/>
        </w:rPr>
        <w:t>LICITACIÓN</w:t>
      </w:r>
      <w:r w:rsidR="004E7E65" w:rsidRPr="00B6721F">
        <w:rPr>
          <w:rFonts w:ascii="Tahoma" w:hAnsi="Tahoma" w:cs="Tahoma"/>
        </w:rPr>
        <w:t>.</w:t>
      </w:r>
    </w:p>
    <w:p w:rsidR="00F01821" w:rsidRPr="00B6721F" w:rsidRDefault="008C268A" w:rsidP="009A1080">
      <w:pPr>
        <w:spacing w:line="276" w:lineRule="auto"/>
        <w:rPr>
          <w:rFonts w:ascii="Tahoma" w:hAnsi="Tahoma" w:cs="Tahoma"/>
        </w:rPr>
      </w:pPr>
      <w:r w:rsidRPr="00B6721F">
        <w:rPr>
          <w:rFonts w:ascii="Tahoma" w:hAnsi="Tahoma" w:cs="Tahoma"/>
        </w:rPr>
        <w:t>SECCION</w:t>
      </w:r>
      <w:r w:rsidR="00F01821" w:rsidRPr="00B6721F">
        <w:rPr>
          <w:rFonts w:ascii="Tahoma" w:hAnsi="Tahoma" w:cs="Tahoma"/>
        </w:rPr>
        <w:t xml:space="preserve"> X.</w:t>
      </w:r>
      <w:r w:rsidRPr="00B6721F">
        <w:rPr>
          <w:rFonts w:ascii="Tahoma" w:hAnsi="Tahoma" w:cs="Tahoma"/>
        </w:rPr>
        <w:tab/>
      </w:r>
      <w:r w:rsidR="00F01821" w:rsidRPr="00B6721F">
        <w:rPr>
          <w:rFonts w:ascii="Tahoma" w:hAnsi="Tahoma" w:cs="Tahoma"/>
        </w:rPr>
        <w:tab/>
        <w:t>CONTRATACIÓN.</w:t>
      </w:r>
    </w:p>
    <w:p w:rsidR="00F01821" w:rsidRPr="00B6721F" w:rsidRDefault="008C268A" w:rsidP="009A1080">
      <w:pPr>
        <w:spacing w:line="276" w:lineRule="auto"/>
        <w:rPr>
          <w:rFonts w:ascii="Tahoma" w:hAnsi="Tahoma" w:cs="Tahoma"/>
        </w:rPr>
      </w:pPr>
      <w:r w:rsidRPr="00B6721F">
        <w:rPr>
          <w:rFonts w:ascii="Tahoma" w:hAnsi="Tahoma" w:cs="Tahoma"/>
        </w:rPr>
        <w:t>SECCION</w:t>
      </w:r>
      <w:r w:rsidR="00F01821" w:rsidRPr="00B6721F">
        <w:rPr>
          <w:rFonts w:ascii="Tahoma" w:hAnsi="Tahoma" w:cs="Tahoma"/>
        </w:rPr>
        <w:t xml:space="preserve"> XI.</w:t>
      </w:r>
      <w:r w:rsidR="00F01821" w:rsidRPr="00B6721F">
        <w:rPr>
          <w:rFonts w:ascii="Tahoma" w:hAnsi="Tahoma" w:cs="Tahoma"/>
        </w:rPr>
        <w:tab/>
      </w:r>
      <w:r w:rsidR="00B6721F">
        <w:rPr>
          <w:rFonts w:ascii="Tahoma" w:hAnsi="Tahoma" w:cs="Tahoma"/>
        </w:rPr>
        <w:tab/>
      </w:r>
      <w:r w:rsidR="00F01821" w:rsidRPr="00B6721F">
        <w:rPr>
          <w:rFonts w:ascii="Tahoma" w:hAnsi="Tahoma" w:cs="Tahoma"/>
        </w:rPr>
        <w:t>DE LAS INFRACCIONES Y SANCIONES.</w:t>
      </w:r>
    </w:p>
    <w:p w:rsidR="00F01821" w:rsidRPr="00B6721F" w:rsidRDefault="008C268A" w:rsidP="009A1080">
      <w:pPr>
        <w:spacing w:line="276" w:lineRule="auto"/>
        <w:rPr>
          <w:rFonts w:ascii="Tahoma" w:hAnsi="Tahoma" w:cs="Tahoma"/>
        </w:rPr>
      </w:pPr>
      <w:r w:rsidRPr="00B6721F">
        <w:rPr>
          <w:rFonts w:ascii="Tahoma" w:hAnsi="Tahoma" w:cs="Tahoma"/>
        </w:rPr>
        <w:t>SECCION</w:t>
      </w:r>
      <w:r w:rsidR="00F01821" w:rsidRPr="00B6721F">
        <w:rPr>
          <w:rFonts w:ascii="Tahoma" w:hAnsi="Tahoma" w:cs="Tahoma"/>
        </w:rPr>
        <w:t xml:space="preserve"> XII.</w:t>
      </w:r>
      <w:r w:rsidR="00F01821" w:rsidRPr="00B6721F">
        <w:rPr>
          <w:rFonts w:ascii="Tahoma" w:hAnsi="Tahoma" w:cs="Tahoma"/>
        </w:rPr>
        <w:tab/>
        <w:t>INCONFORMIDADES Y CONTROVERSIAS.</w:t>
      </w:r>
    </w:p>
    <w:p w:rsidR="00F01821" w:rsidRDefault="00F01821" w:rsidP="009A1080">
      <w:pPr>
        <w:spacing w:line="276" w:lineRule="auto"/>
      </w:pPr>
    </w:p>
    <w:p w:rsidR="007060E2" w:rsidRPr="00F01821" w:rsidRDefault="007060E2" w:rsidP="009A1080">
      <w:pPr>
        <w:spacing w:line="276" w:lineRule="auto"/>
      </w:pPr>
    </w:p>
    <w:p w:rsidR="007060E2" w:rsidRPr="007060E2" w:rsidRDefault="007060E2" w:rsidP="009A1080">
      <w:pPr>
        <w:pStyle w:val="Ttulo5"/>
        <w:spacing w:line="276" w:lineRule="auto"/>
        <w:jc w:val="center"/>
        <w:rPr>
          <w:rFonts w:ascii="Tahoma" w:hAnsi="Tahoma" w:cs="Tahoma"/>
          <w:bCs w:val="0"/>
          <w:sz w:val="32"/>
          <w:szCs w:val="32"/>
        </w:rPr>
      </w:pPr>
      <w:r>
        <w:rPr>
          <w:rFonts w:ascii="Tahoma" w:hAnsi="Tahoma" w:cs="Tahoma"/>
          <w:bCs w:val="0"/>
          <w:sz w:val="32"/>
          <w:szCs w:val="32"/>
        </w:rPr>
        <w:t>RELACION DE</w:t>
      </w:r>
      <w:r w:rsidRPr="007060E2">
        <w:rPr>
          <w:rFonts w:ascii="Tahoma" w:hAnsi="Tahoma" w:cs="Tahoma"/>
          <w:bCs w:val="0"/>
          <w:sz w:val="32"/>
          <w:szCs w:val="32"/>
        </w:rPr>
        <w:t xml:space="preserve"> ANEXOS INTEGRANTES DE LAS BASES DE </w:t>
      </w:r>
      <w:r w:rsidR="00090418">
        <w:rPr>
          <w:rFonts w:ascii="Tahoma" w:hAnsi="Tahoma" w:cs="Tahoma"/>
          <w:bCs w:val="0"/>
          <w:sz w:val="32"/>
          <w:szCs w:val="32"/>
        </w:rPr>
        <w:t>LICITACIÓN</w:t>
      </w:r>
    </w:p>
    <w:p w:rsidR="007060E2" w:rsidRPr="00B6721F" w:rsidRDefault="007060E2" w:rsidP="009A1080">
      <w:pPr>
        <w:spacing w:line="276" w:lineRule="auto"/>
        <w:rPr>
          <w:rFonts w:ascii="Tahoma" w:hAnsi="Tahoma" w:cs="Tahoma"/>
        </w:rPr>
      </w:pPr>
    </w:p>
    <w:p w:rsidR="007060E2" w:rsidRPr="00B6721F" w:rsidRDefault="007060E2" w:rsidP="009A1080">
      <w:pPr>
        <w:spacing w:line="276" w:lineRule="auto"/>
        <w:jc w:val="both"/>
        <w:rPr>
          <w:rFonts w:ascii="Tahoma" w:hAnsi="Tahoma" w:cs="Tahoma"/>
        </w:rPr>
      </w:pPr>
      <w:r w:rsidRPr="00B6721F">
        <w:rPr>
          <w:rFonts w:ascii="Tahoma" w:hAnsi="Tahoma" w:cs="Tahoma"/>
        </w:rPr>
        <w:t xml:space="preserve">“Anexo 1” </w:t>
      </w:r>
      <w:r w:rsidR="00B6721F">
        <w:rPr>
          <w:rFonts w:ascii="Tahoma" w:hAnsi="Tahoma" w:cs="Tahoma"/>
        </w:rPr>
        <w:tab/>
      </w:r>
      <w:r w:rsidR="00B6721F">
        <w:rPr>
          <w:rFonts w:ascii="Tahoma" w:hAnsi="Tahoma" w:cs="Tahoma"/>
        </w:rPr>
        <w:tab/>
      </w:r>
      <w:r w:rsidR="00332B4D" w:rsidRPr="00B6721F">
        <w:rPr>
          <w:rFonts w:ascii="Tahoma" w:hAnsi="Tahoma" w:cs="Tahoma"/>
        </w:rPr>
        <w:t>Especificaciones Técnicas de los bienes solicitados</w:t>
      </w:r>
      <w:r w:rsidR="00AF593C" w:rsidRPr="00B6721F">
        <w:rPr>
          <w:rFonts w:ascii="Tahoma" w:hAnsi="Tahoma" w:cs="Tahoma"/>
        </w:rPr>
        <w:t>.</w:t>
      </w:r>
    </w:p>
    <w:p w:rsidR="00332B4D" w:rsidRPr="00B6721F" w:rsidRDefault="00332B4D" w:rsidP="009A1080">
      <w:pPr>
        <w:spacing w:line="276" w:lineRule="auto"/>
        <w:jc w:val="both"/>
        <w:rPr>
          <w:rFonts w:ascii="Tahoma" w:hAnsi="Tahoma" w:cs="Tahoma"/>
        </w:rPr>
      </w:pPr>
      <w:r w:rsidRPr="00B6721F">
        <w:rPr>
          <w:rFonts w:ascii="Tahoma" w:hAnsi="Tahoma" w:cs="Tahoma"/>
        </w:rPr>
        <w:t>“Anexo 2”</w:t>
      </w:r>
      <w:r w:rsidR="00B6721F">
        <w:rPr>
          <w:rFonts w:ascii="Tahoma" w:hAnsi="Tahoma" w:cs="Tahoma"/>
        </w:rPr>
        <w:tab/>
      </w:r>
      <w:r w:rsidR="00B6721F">
        <w:rPr>
          <w:rFonts w:ascii="Tahoma" w:hAnsi="Tahoma" w:cs="Tahoma"/>
        </w:rPr>
        <w:tab/>
      </w:r>
      <w:r w:rsidRPr="00B6721F">
        <w:rPr>
          <w:rFonts w:ascii="Tahoma" w:hAnsi="Tahoma" w:cs="Tahoma"/>
        </w:rPr>
        <w:t>Formato de Propuesta Técnica</w:t>
      </w:r>
      <w:r w:rsidR="00AF593C" w:rsidRPr="00B6721F">
        <w:rPr>
          <w:rFonts w:ascii="Tahoma" w:hAnsi="Tahoma" w:cs="Tahoma"/>
        </w:rPr>
        <w:t>.</w:t>
      </w:r>
    </w:p>
    <w:p w:rsidR="007060E2" w:rsidRPr="00B6721F" w:rsidRDefault="007060E2" w:rsidP="009A1080">
      <w:pPr>
        <w:pStyle w:val="Ttulo5"/>
        <w:spacing w:line="276" w:lineRule="auto"/>
        <w:jc w:val="both"/>
        <w:rPr>
          <w:rFonts w:ascii="Tahoma" w:hAnsi="Tahoma" w:cs="Tahoma"/>
          <w:b w:val="0"/>
          <w:sz w:val="24"/>
          <w:szCs w:val="24"/>
        </w:rPr>
      </w:pPr>
      <w:r w:rsidRPr="00B6721F">
        <w:rPr>
          <w:rFonts w:ascii="Tahoma" w:hAnsi="Tahoma" w:cs="Tahoma"/>
          <w:b w:val="0"/>
          <w:sz w:val="24"/>
          <w:szCs w:val="24"/>
        </w:rPr>
        <w:t xml:space="preserve">“Anexo </w:t>
      </w:r>
      <w:r w:rsidR="00966FF1" w:rsidRPr="00B6721F">
        <w:rPr>
          <w:rFonts w:ascii="Tahoma" w:hAnsi="Tahoma" w:cs="Tahoma"/>
          <w:b w:val="0"/>
          <w:sz w:val="24"/>
          <w:szCs w:val="24"/>
        </w:rPr>
        <w:t>3</w:t>
      </w:r>
      <w:r w:rsidRPr="00B6721F">
        <w:rPr>
          <w:rFonts w:ascii="Tahoma" w:hAnsi="Tahoma" w:cs="Tahoma"/>
          <w:b w:val="0"/>
          <w:sz w:val="24"/>
          <w:szCs w:val="24"/>
        </w:rPr>
        <w:t xml:space="preserve">” </w:t>
      </w:r>
      <w:r w:rsidR="00B6721F">
        <w:rPr>
          <w:rFonts w:ascii="Tahoma" w:hAnsi="Tahoma" w:cs="Tahoma"/>
          <w:b w:val="0"/>
          <w:sz w:val="24"/>
          <w:szCs w:val="24"/>
        </w:rPr>
        <w:tab/>
      </w:r>
      <w:r w:rsidR="00B6721F">
        <w:rPr>
          <w:rFonts w:ascii="Tahoma" w:hAnsi="Tahoma" w:cs="Tahoma"/>
          <w:b w:val="0"/>
          <w:sz w:val="24"/>
          <w:szCs w:val="24"/>
        </w:rPr>
        <w:tab/>
      </w:r>
      <w:r w:rsidRPr="00B6721F">
        <w:rPr>
          <w:rFonts w:ascii="Tahoma" w:hAnsi="Tahoma" w:cs="Tahoma"/>
          <w:b w:val="0"/>
          <w:sz w:val="24"/>
          <w:szCs w:val="24"/>
        </w:rPr>
        <w:t>Formato de Programa de Entregas</w:t>
      </w:r>
      <w:r w:rsidR="00AF593C" w:rsidRPr="00B6721F">
        <w:rPr>
          <w:rFonts w:ascii="Tahoma" w:hAnsi="Tahoma" w:cs="Tahoma"/>
          <w:b w:val="0"/>
          <w:sz w:val="24"/>
          <w:szCs w:val="24"/>
        </w:rPr>
        <w:t>.</w:t>
      </w:r>
    </w:p>
    <w:p w:rsidR="007060E2" w:rsidRPr="00B6721F" w:rsidRDefault="00966FF1" w:rsidP="009A1080">
      <w:pPr>
        <w:pStyle w:val="Ttulo5"/>
        <w:spacing w:line="276" w:lineRule="auto"/>
        <w:jc w:val="both"/>
        <w:rPr>
          <w:rFonts w:ascii="Tahoma" w:hAnsi="Tahoma" w:cs="Tahoma"/>
          <w:b w:val="0"/>
          <w:sz w:val="24"/>
          <w:szCs w:val="24"/>
        </w:rPr>
      </w:pPr>
      <w:r w:rsidRPr="00B6721F">
        <w:rPr>
          <w:rFonts w:ascii="Tahoma" w:hAnsi="Tahoma" w:cs="Tahoma"/>
          <w:b w:val="0"/>
          <w:sz w:val="24"/>
          <w:szCs w:val="24"/>
        </w:rPr>
        <w:t>“Anexo 4</w:t>
      </w:r>
      <w:r w:rsidR="007060E2" w:rsidRPr="00B6721F">
        <w:rPr>
          <w:rFonts w:ascii="Tahoma" w:hAnsi="Tahoma" w:cs="Tahoma"/>
          <w:b w:val="0"/>
          <w:sz w:val="24"/>
          <w:szCs w:val="24"/>
        </w:rPr>
        <w:t xml:space="preserve">” </w:t>
      </w:r>
      <w:r w:rsidR="00B6721F">
        <w:rPr>
          <w:rFonts w:ascii="Tahoma" w:hAnsi="Tahoma" w:cs="Tahoma"/>
          <w:b w:val="0"/>
          <w:sz w:val="24"/>
          <w:szCs w:val="24"/>
        </w:rPr>
        <w:tab/>
      </w:r>
      <w:r w:rsidR="00B6721F">
        <w:rPr>
          <w:rFonts w:ascii="Tahoma" w:hAnsi="Tahoma" w:cs="Tahoma"/>
          <w:b w:val="0"/>
          <w:sz w:val="24"/>
          <w:szCs w:val="24"/>
        </w:rPr>
        <w:tab/>
      </w:r>
      <w:r w:rsidR="007060E2" w:rsidRPr="00B6721F">
        <w:rPr>
          <w:rFonts w:ascii="Tahoma" w:hAnsi="Tahoma" w:cs="Tahoma"/>
          <w:b w:val="0"/>
          <w:sz w:val="24"/>
          <w:szCs w:val="24"/>
        </w:rPr>
        <w:t>Formato de Manifestación de Facultades</w:t>
      </w:r>
      <w:r w:rsidR="00AF593C" w:rsidRPr="00B6721F">
        <w:rPr>
          <w:rFonts w:ascii="Tahoma" w:hAnsi="Tahoma" w:cs="Tahoma"/>
          <w:b w:val="0"/>
          <w:sz w:val="24"/>
          <w:szCs w:val="24"/>
        </w:rPr>
        <w:t>.</w:t>
      </w:r>
    </w:p>
    <w:p w:rsidR="007060E2" w:rsidRPr="00B6721F" w:rsidRDefault="00966FF1" w:rsidP="00B6721F">
      <w:pPr>
        <w:pStyle w:val="Ttulo5"/>
        <w:spacing w:line="276" w:lineRule="auto"/>
        <w:ind w:left="2124" w:hanging="2124"/>
        <w:jc w:val="both"/>
        <w:rPr>
          <w:rFonts w:ascii="Tahoma" w:hAnsi="Tahoma" w:cs="Tahoma"/>
          <w:b w:val="0"/>
          <w:sz w:val="24"/>
          <w:szCs w:val="24"/>
        </w:rPr>
      </w:pPr>
      <w:r w:rsidRPr="00B6721F">
        <w:rPr>
          <w:rFonts w:ascii="Tahoma" w:hAnsi="Tahoma" w:cs="Tahoma"/>
          <w:b w:val="0"/>
          <w:sz w:val="24"/>
          <w:szCs w:val="24"/>
        </w:rPr>
        <w:t>“Anexo 5</w:t>
      </w:r>
      <w:r w:rsidR="007060E2" w:rsidRPr="00B6721F">
        <w:rPr>
          <w:rFonts w:ascii="Tahoma" w:hAnsi="Tahoma" w:cs="Tahoma"/>
          <w:b w:val="0"/>
          <w:sz w:val="24"/>
          <w:szCs w:val="24"/>
        </w:rPr>
        <w:t xml:space="preserve">” </w:t>
      </w:r>
      <w:r w:rsidR="00B6721F">
        <w:rPr>
          <w:rFonts w:ascii="Tahoma" w:hAnsi="Tahoma" w:cs="Tahoma"/>
          <w:b w:val="0"/>
          <w:sz w:val="24"/>
          <w:szCs w:val="24"/>
        </w:rPr>
        <w:tab/>
      </w:r>
      <w:r w:rsidR="007060E2" w:rsidRPr="00B6721F">
        <w:rPr>
          <w:rFonts w:ascii="Tahoma" w:hAnsi="Tahoma" w:cs="Tahoma"/>
          <w:b w:val="0"/>
          <w:sz w:val="24"/>
          <w:szCs w:val="24"/>
        </w:rPr>
        <w:t>M</w:t>
      </w:r>
      <w:r w:rsidR="00AF593C" w:rsidRPr="00B6721F">
        <w:rPr>
          <w:rFonts w:ascii="Tahoma" w:hAnsi="Tahoma" w:cs="Tahoma"/>
          <w:b w:val="0"/>
          <w:sz w:val="24"/>
          <w:szCs w:val="24"/>
        </w:rPr>
        <w:t>anifiesto de no encontrarse en algún supuesto de los artículos 50 y 60 de la L.A.A.S.S.P.</w:t>
      </w:r>
    </w:p>
    <w:p w:rsidR="007901EC" w:rsidRPr="00B6721F" w:rsidRDefault="00966FF1" w:rsidP="009A1080">
      <w:pPr>
        <w:pStyle w:val="Ttulo5"/>
        <w:spacing w:line="276" w:lineRule="auto"/>
        <w:jc w:val="both"/>
        <w:rPr>
          <w:rFonts w:ascii="Tahoma" w:hAnsi="Tahoma" w:cs="Tahoma"/>
          <w:b w:val="0"/>
          <w:sz w:val="24"/>
          <w:szCs w:val="24"/>
        </w:rPr>
      </w:pPr>
      <w:r w:rsidRPr="00B6721F">
        <w:rPr>
          <w:rFonts w:ascii="Tahoma" w:hAnsi="Tahoma" w:cs="Tahoma"/>
          <w:b w:val="0"/>
          <w:sz w:val="24"/>
          <w:szCs w:val="24"/>
        </w:rPr>
        <w:t>“Anexo 6</w:t>
      </w:r>
      <w:r w:rsidR="004000C6" w:rsidRPr="00B6721F">
        <w:rPr>
          <w:rFonts w:ascii="Tahoma" w:hAnsi="Tahoma" w:cs="Tahoma"/>
          <w:b w:val="0"/>
          <w:sz w:val="24"/>
          <w:szCs w:val="24"/>
        </w:rPr>
        <w:t>”</w:t>
      </w:r>
      <w:r w:rsidR="00B6721F">
        <w:rPr>
          <w:rFonts w:ascii="Tahoma" w:hAnsi="Tahoma" w:cs="Tahoma"/>
          <w:b w:val="0"/>
          <w:sz w:val="24"/>
          <w:szCs w:val="24"/>
        </w:rPr>
        <w:tab/>
      </w:r>
      <w:r w:rsidR="00B6721F">
        <w:rPr>
          <w:rFonts w:ascii="Tahoma" w:hAnsi="Tahoma" w:cs="Tahoma"/>
          <w:b w:val="0"/>
          <w:sz w:val="24"/>
          <w:szCs w:val="24"/>
        </w:rPr>
        <w:tab/>
      </w:r>
      <w:r w:rsidR="004000C6" w:rsidRPr="00B6721F">
        <w:rPr>
          <w:rFonts w:ascii="Tahoma" w:hAnsi="Tahoma" w:cs="Tahoma"/>
          <w:b w:val="0"/>
          <w:sz w:val="24"/>
          <w:szCs w:val="24"/>
        </w:rPr>
        <w:t>Declaración de Integridad</w:t>
      </w:r>
      <w:r w:rsidR="007901EC" w:rsidRPr="00B6721F">
        <w:rPr>
          <w:rFonts w:ascii="Tahoma" w:hAnsi="Tahoma" w:cs="Tahoma"/>
          <w:b w:val="0"/>
          <w:sz w:val="24"/>
          <w:szCs w:val="24"/>
        </w:rPr>
        <w:t>.</w:t>
      </w:r>
    </w:p>
    <w:p w:rsidR="007060E2" w:rsidRPr="00B6721F" w:rsidRDefault="007901EC" w:rsidP="009A1080">
      <w:pPr>
        <w:pStyle w:val="Ttulo5"/>
        <w:spacing w:line="276" w:lineRule="auto"/>
        <w:jc w:val="both"/>
        <w:rPr>
          <w:rFonts w:ascii="Tahoma" w:hAnsi="Tahoma" w:cs="Tahoma"/>
          <w:b w:val="0"/>
          <w:sz w:val="24"/>
          <w:szCs w:val="24"/>
        </w:rPr>
      </w:pPr>
      <w:r w:rsidRPr="00B6721F">
        <w:rPr>
          <w:rFonts w:ascii="Tahoma" w:hAnsi="Tahoma" w:cs="Tahoma"/>
          <w:b w:val="0"/>
          <w:sz w:val="24"/>
          <w:szCs w:val="24"/>
        </w:rPr>
        <w:t xml:space="preserve">“Anexo 7” </w:t>
      </w:r>
      <w:r w:rsidR="00B6721F">
        <w:rPr>
          <w:rFonts w:ascii="Tahoma" w:hAnsi="Tahoma" w:cs="Tahoma"/>
          <w:b w:val="0"/>
          <w:sz w:val="24"/>
          <w:szCs w:val="24"/>
        </w:rPr>
        <w:tab/>
      </w:r>
      <w:r w:rsidR="00B6721F">
        <w:rPr>
          <w:rFonts w:ascii="Tahoma" w:hAnsi="Tahoma" w:cs="Tahoma"/>
          <w:b w:val="0"/>
          <w:sz w:val="24"/>
          <w:szCs w:val="24"/>
        </w:rPr>
        <w:tab/>
      </w:r>
      <w:r w:rsidR="00B969A8" w:rsidRPr="00B6721F">
        <w:rPr>
          <w:rFonts w:ascii="Tahoma" w:hAnsi="Tahoma" w:cs="Tahoma"/>
          <w:b w:val="0"/>
          <w:sz w:val="24"/>
          <w:szCs w:val="24"/>
        </w:rPr>
        <w:t xml:space="preserve">Manifiesto </w:t>
      </w:r>
      <w:proofErr w:type="spellStart"/>
      <w:r w:rsidR="00B969A8" w:rsidRPr="00B6721F">
        <w:rPr>
          <w:rFonts w:ascii="Tahoma" w:hAnsi="Tahoma" w:cs="Tahoma"/>
          <w:b w:val="0"/>
          <w:sz w:val="24"/>
          <w:szCs w:val="24"/>
        </w:rPr>
        <w:t>Practicas</w:t>
      </w:r>
      <w:proofErr w:type="spellEnd"/>
      <w:r w:rsidR="00B969A8" w:rsidRPr="00B6721F">
        <w:rPr>
          <w:rFonts w:ascii="Tahoma" w:hAnsi="Tahoma" w:cs="Tahoma"/>
          <w:b w:val="0"/>
          <w:sz w:val="24"/>
          <w:szCs w:val="24"/>
        </w:rPr>
        <w:t xml:space="preserve"> Desleales</w:t>
      </w:r>
      <w:r w:rsidR="004000C6" w:rsidRPr="00B6721F">
        <w:rPr>
          <w:rFonts w:ascii="Tahoma" w:hAnsi="Tahoma" w:cs="Tahoma"/>
          <w:b w:val="0"/>
          <w:sz w:val="24"/>
          <w:szCs w:val="24"/>
        </w:rPr>
        <w:t>.</w:t>
      </w:r>
    </w:p>
    <w:p w:rsidR="002341EB" w:rsidRPr="00B6721F" w:rsidRDefault="002341EB" w:rsidP="009A1080">
      <w:pPr>
        <w:spacing w:line="276" w:lineRule="auto"/>
      </w:pPr>
      <w:r w:rsidRPr="00B6721F">
        <w:rPr>
          <w:rFonts w:ascii="Tahoma" w:hAnsi="Tahoma" w:cs="Tahoma"/>
        </w:rPr>
        <w:t xml:space="preserve">“Anexo 8” </w:t>
      </w:r>
      <w:r w:rsidR="00B6721F">
        <w:rPr>
          <w:rFonts w:ascii="Tahoma" w:hAnsi="Tahoma" w:cs="Tahoma"/>
        </w:rPr>
        <w:tab/>
      </w:r>
      <w:r w:rsidR="00B6721F">
        <w:rPr>
          <w:rFonts w:ascii="Tahoma" w:hAnsi="Tahoma" w:cs="Tahoma"/>
        </w:rPr>
        <w:tab/>
      </w:r>
      <w:r w:rsidRPr="00B6721F">
        <w:rPr>
          <w:rFonts w:ascii="Tahoma" w:hAnsi="Tahoma" w:cs="Tahoma"/>
        </w:rPr>
        <w:t>Manifiesto de Origen.</w:t>
      </w:r>
    </w:p>
    <w:p w:rsidR="007060E2" w:rsidRPr="00B6721F" w:rsidRDefault="00966FF1" w:rsidP="009A1080">
      <w:pPr>
        <w:pStyle w:val="Ttulo5"/>
        <w:spacing w:line="276" w:lineRule="auto"/>
        <w:jc w:val="both"/>
        <w:rPr>
          <w:rFonts w:ascii="Tahoma" w:hAnsi="Tahoma" w:cs="Tahoma"/>
          <w:b w:val="0"/>
          <w:sz w:val="24"/>
          <w:szCs w:val="24"/>
        </w:rPr>
      </w:pPr>
      <w:r w:rsidRPr="00B6721F">
        <w:rPr>
          <w:rFonts w:ascii="Tahoma" w:hAnsi="Tahoma" w:cs="Tahoma"/>
          <w:b w:val="0"/>
          <w:sz w:val="24"/>
          <w:szCs w:val="24"/>
        </w:rPr>
        <w:t xml:space="preserve">“Anexo </w:t>
      </w:r>
      <w:r w:rsidR="002341EB" w:rsidRPr="00B6721F">
        <w:rPr>
          <w:rFonts w:ascii="Tahoma" w:hAnsi="Tahoma" w:cs="Tahoma"/>
          <w:b w:val="0"/>
          <w:sz w:val="24"/>
          <w:szCs w:val="24"/>
        </w:rPr>
        <w:t>9</w:t>
      </w:r>
      <w:r w:rsidR="007060E2" w:rsidRPr="00B6721F">
        <w:rPr>
          <w:rFonts w:ascii="Tahoma" w:hAnsi="Tahoma" w:cs="Tahoma"/>
          <w:b w:val="0"/>
          <w:sz w:val="24"/>
          <w:szCs w:val="24"/>
        </w:rPr>
        <w:t xml:space="preserve">” </w:t>
      </w:r>
      <w:r w:rsidR="00B6721F">
        <w:rPr>
          <w:rFonts w:ascii="Tahoma" w:hAnsi="Tahoma" w:cs="Tahoma"/>
          <w:b w:val="0"/>
          <w:sz w:val="24"/>
          <w:szCs w:val="24"/>
        </w:rPr>
        <w:tab/>
      </w:r>
      <w:r w:rsidR="00B6721F">
        <w:rPr>
          <w:rFonts w:ascii="Tahoma" w:hAnsi="Tahoma" w:cs="Tahoma"/>
          <w:b w:val="0"/>
          <w:sz w:val="24"/>
          <w:szCs w:val="24"/>
        </w:rPr>
        <w:tab/>
      </w:r>
      <w:r w:rsidR="007060E2" w:rsidRPr="00B6721F">
        <w:rPr>
          <w:rFonts w:ascii="Tahoma" w:hAnsi="Tahoma" w:cs="Tahoma"/>
          <w:b w:val="0"/>
          <w:sz w:val="24"/>
          <w:szCs w:val="24"/>
        </w:rPr>
        <w:t>Formato de Propuesta Económica</w:t>
      </w:r>
      <w:r w:rsidR="004000C6" w:rsidRPr="00B6721F">
        <w:rPr>
          <w:rFonts w:ascii="Tahoma" w:hAnsi="Tahoma" w:cs="Tahoma"/>
          <w:b w:val="0"/>
          <w:sz w:val="24"/>
          <w:szCs w:val="24"/>
        </w:rPr>
        <w:t>.</w:t>
      </w:r>
    </w:p>
    <w:p w:rsidR="004000C6" w:rsidRPr="00B6721F" w:rsidRDefault="004000C6" w:rsidP="009A1080">
      <w:pPr>
        <w:pStyle w:val="Ttulo5"/>
        <w:spacing w:line="276" w:lineRule="auto"/>
        <w:jc w:val="both"/>
        <w:rPr>
          <w:rFonts w:ascii="Tahoma" w:hAnsi="Tahoma" w:cs="Tahoma"/>
          <w:b w:val="0"/>
          <w:sz w:val="24"/>
          <w:szCs w:val="24"/>
        </w:rPr>
      </w:pPr>
      <w:r w:rsidRPr="00B6721F">
        <w:rPr>
          <w:rFonts w:ascii="Tahoma" w:hAnsi="Tahoma" w:cs="Tahoma"/>
          <w:b w:val="0"/>
          <w:sz w:val="24"/>
          <w:szCs w:val="24"/>
        </w:rPr>
        <w:t xml:space="preserve">“Anexo </w:t>
      </w:r>
      <w:r w:rsidR="002341EB" w:rsidRPr="00B6721F">
        <w:rPr>
          <w:rFonts w:ascii="Tahoma" w:hAnsi="Tahoma" w:cs="Tahoma"/>
          <w:b w:val="0"/>
          <w:sz w:val="24"/>
          <w:szCs w:val="24"/>
        </w:rPr>
        <w:t>10</w:t>
      </w:r>
      <w:r w:rsidRPr="00B6721F">
        <w:rPr>
          <w:rFonts w:ascii="Tahoma" w:hAnsi="Tahoma" w:cs="Tahoma"/>
          <w:b w:val="0"/>
          <w:sz w:val="24"/>
          <w:szCs w:val="24"/>
        </w:rPr>
        <w:t xml:space="preserve">” </w:t>
      </w:r>
      <w:r w:rsidR="00B6721F">
        <w:rPr>
          <w:rFonts w:ascii="Tahoma" w:hAnsi="Tahoma" w:cs="Tahoma"/>
          <w:b w:val="0"/>
          <w:sz w:val="24"/>
          <w:szCs w:val="24"/>
        </w:rPr>
        <w:tab/>
      </w:r>
      <w:r w:rsidR="00B6721F">
        <w:rPr>
          <w:rFonts w:ascii="Tahoma" w:hAnsi="Tahoma" w:cs="Tahoma"/>
          <w:b w:val="0"/>
          <w:sz w:val="24"/>
          <w:szCs w:val="24"/>
        </w:rPr>
        <w:tab/>
      </w:r>
      <w:r w:rsidRPr="00B6721F">
        <w:rPr>
          <w:rFonts w:ascii="Tahoma" w:hAnsi="Tahoma" w:cs="Tahoma"/>
          <w:b w:val="0"/>
          <w:sz w:val="24"/>
          <w:szCs w:val="24"/>
        </w:rPr>
        <w:t>Catalogo de Conceptos.</w:t>
      </w:r>
    </w:p>
    <w:p w:rsidR="007060E2" w:rsidRPr="00B6721F" w:rsidRDefault="00966FF1" w:rsidP="009A1080">
      <w:pPr>
        <w:pStyle w:val="Ttulo5"/>
        <w:spacing w:line="276" w:lineRule="auto"/>
        <w:jc w:val="both"/>
        <w:rPr>
          <w:rFonts w:ascii="Tahoma" w:hAnsi="Tahoma" w:cs="Tahoma"/>
          <w:b w:val="0"/>
          <w:sz w:val="24"/>
          <w:szCs w:val="24"/>
        </w:rPr>
      </w:pPr>
      <w:r w:rsidRPr="00B6721F">
        <w:rPr>
          <w:rFonts w:ascii="Tahoma" w:hAnsi="Tahoma" w:cs="Tahoma"/>
          <w:b w:val="0"/>
          <w:sz w:val="24"/>
          <w:szCs w:val="24"/>
        </w:rPr>
        <w:t xml:space="preserve">“Anexo </w:t>
      </w:r>
      <w:r w:rsidR="00B969A8" w:rsidRPr="00B6721F">
        <w:rPr>
          <w:rFonts w:ascii="Tahoma" w:hAnsi="Tahoma" w:cs="Tahoma"/>
          <w:b w:val="0"/>
          <w:sz w:val="24"/>
          <w:szCs w:val="24"/>
        </w:rPr>
        <w:t>1</w:t>
      </w:r>
      <w:r w:rsidR="002341EB" w:rsidRPr="00B6721F">
        <w:rPr>
          <w:rFonts w:ascii="Tahoma" w:hAnsi="Tahoma" w:cs="Tahoma"/>
          <w:b w:val="0"/>
          <w:sz w:val="24"/>
          <w:szCs w:val="24"/>
        </w:rPr>
        <w:t>1</w:t>
      </w:r>
      <w:r w:rsidR="007060E2" w:rsidRPr="00B6721F">
        <w:rPr>
          <w:rFonts w:ascii="Tahoma" w:hAnsi="Tahoma" w:cs="Tahoma"/>
          <w:b w:val="0"/>
          <w:sz w:val="24"/>
          <w:szCs w:val="24"/>
        </w:rPr>
        <w:t xml:space="preserve">” </w:t>
      </w:r>
      <w:r w:rsidR="00B6721F">
        <w:rPr>
          <w:rFonts w:ascii="Tahoma" w:hAnsi="Tahoma" w:cs="Tahoma"/>
          <w:b w:val="0"/>
          <w:sz w:val="24"/>
          <w:szCs w:val="24"/>
        </w:rPr>
        <w:tab/>
      </w:r>
      <w:r w:rsidR="00B6721F">
        <w:rPr>
          <w:rFonts w:ascii="Tahoma" w:hAnsi="Tahoma" w:cs="Tahoma"/>
          <w:b w:val="0"/>
          <w:sz w:val="24"/>
          <w:szCs w:val="24"/>
        </w:rPr>
        <w:tab/>
      </w:r>
      <w:r w:rsidR="009E7D9A" w:rsidRPr="00B6721F">
        <w:rPr>
          <w:rFonts w:ascii="Tahoma" w:hAnsi="Tahoma" w:cs="Tahoma"/>
          <w:b w:val="0"/>
          <w:sz w:val="24"/>
          <w:szCs w:val="24"/>
        </w:rPr>
        <w:t xml:space="preserve">Acuse de </w:t>
      </w:r>
      <w:proofErr w:type="spellStart"/>
      <w:r w:rsidR="009E7D9A" w:rsidRPr="00B6721F">
        <w:rPr>
          <w:rFonts w:ascii="Tahoma" w:hAnsi="Tahoma" w:cs="Tahoma"/>
          <w:b w:val="0"/>
          <w:sz w:val="24"/>
          <w:szCs w:val="24"/>
        </w:rPr>
        <w:t>Documentacion</w:t>
      </w:r>
      <w:proofErr w:type="spellEnd"/>
      <w:r w:rsidR="009E7D9A" w:rsidRPr="00B6721F">
        <w:rPr>
          <w:rFonts w:ascii="Tahoma" w:hAnsi="Tahoma" w:cs="Tahoma"/>
          <w:b w:val="0"/>
          <w:sz w:val="24"/>
          <w:szCs w:val="24"/>
        </w:rPr>
        <w:t xml:space="preserve"> Solicitada</w:t>
      </w:r>
      <w:r w:rsidR="004000C6" w:rsidRPr="00B6721F">
        <w:rPr>
          <w:rFonts w:ascii="Tahoma" w:hAnsi="Tahoma" w:cs="Tahoma"/>
          <w:b w:val="0"/>
          <w:sz w:val="24"/>
          <w:szCs w:val="24"/>
        </w:rPr>
        <w:t>.</w:t>
      </w:r>
    </w:p>
    <w:p w:rsidR="00DF33B7" w:rsidRPr="00B6721F" w:rsidRDefault="00DF33B7" w:rsidP="009A1080">
      <w:pPr>
        <w:spacing w:line="276" w:lineRule="auto"/>
      </w:pPr>
      <w:r w:rsidRPr="00B6721F">
        <w:rPr>
          <w:rFonts w:ascii="Tahoma" w:hAnsi="Tahoma" w:cs="Tahoma"/>
        </w:rPr>
        <w:t xml:space="preserve">“Anexo 12” </w:t>
      </w:r>
      <w:r w:rsidR="00B6721F">
        <w:rPr>
          <w:rFonts w:ascii="Tahoma" w:hAnsi="Tahoma" w:cs="Tahoma"/>
        </w:rPr>
        <w:tab/>
      </w:r>
      <w:r w:rsidR="00B6721F">
        <w:rPr>
          <w:rFonts w:ascii="Tahoma" w:hAnsi="Tahoma" w:cs="Tahoma"/>
        </w:rPr>
        <w:tab/>
      </w:r>
      <w:r w:rsidRPr="00B6721F">
        <w:rPr>
          <w:rFonts w:ascii="Tahoma" w:hAnsi="Tahoma" w:cs="Tahoma"/>
        </w:rPr>
        <w:t>Modelo de Contrato.</w:t>
      </w:r>
    </w:p>
    <w:p w:rsidR="004E7E65" w:rsidRPr="00B6721F" w:rsidRDefault="004E7E65" w:rsidP="007060E2">
      <w:pPr>
        <w:jc w:val="both"/>
        <w:rPr>
          <w:rFonts w:ascii="Tahoma" w:hAnsi="Tahoma" w:cs="Tahoma"/>
        </w:rPr>
      </w:pPr>
    </w:p>
    <w:p w:rsidR="004E7E65" w:rsidRPr="004E7E65" w:rsidRDefault="004E7E65" w:rsidP="004E7E65"/>
    <w:p w:rsidR="009A1080" w:rsidRDefault="009A1080" w:rsidP="00451CB5">
      <w:pPr>
        <w:jc w:val="both"/>
        <w:rPr>
          <w:rFonts w:ascii="Tahoma" w:hAnsi="Tahoma" w:cs="Tahoma"/>
          <w:b/>
          <w:sz w:val="22"/>
          <w:szCs w:val="22"/>
          <w:lang w:val="es-ES_tradnl"/>
        </w:rPr>
      </w:pPr>
    </w:p>
    <w:p w:rsidR="00913BF8" w:rsidRDefault="00913BF8" w:rsidP="00451CB5">
      <w:pPr>
        <w:jc w:val="both"/>
        <w:rPr>
          <w:rFonts w:ascii="Tahoma" w:hAnsi="Tahoma" w:cs="Tahoma"/>
          <w:b/>
          <w:sz w:val="22"/>
          <w:szCs w:val="22"/>
          <w:lang w:val="es-ES_tradnl"/>
        </w:rPr>
      </w:pPr>
    </w:p>
    <w:p w:rsidR="001D4C44" w:rsidRDefault="001D4C44" w:rsidP="00451CB5">
      <w:pPr>
        <w:jc w:val="both"/>
        <w:rPr>
          <w:rFonts w:ascii="Tahoma" w:hAnsi="Tahoma" w:cs="Tahoma"/>
          <w:b/>
          <w:sz w:val="22"/>
          <w:szCs w:val="22"/>
          <w:lang w:val="es-ES_tradnl"/>
        </w:rPr>
      </w:pPr>
    </w:p>
    <w:p w:rsidR="0094177D" w:rsidRPr="00FF5D79" w:rsidRDefault="00E12C6B" w:rsidP="00451CB5">
      <w:pPr>
        <w:jc w:val="both"/>
        <w:rPr>
          <w:rFonts w:ascii="Tahoma" w:hAnsi="Tahoma" w:cs="Tahoma"/>
          <w:noProof/>
          <w:sz w:val="22"/>
          <w:szCs w:val="22"/>
          <w:lang w:val="es-ES_tradnl"/>
        </w:rPr>
      </w:pPr>
      <w:r w:rsidRPr="00473AF7">
        <w:rPr>
          <w:rFonts w:ascii="Tahoma" w:hAnsi="Tahoma" w:cs="Tahoma"/>
          <w:b/>
          <w:sz w:val="22"/>
          <w:szCs w:val="22"/>
          <w:lang w:val="es-ES_tradnl"/>
        </w:rPr>
        <w:lastRenderedPageBreak/>
        <w:t>El Gobierno del Estado de Baja California</w:t>
      </w:r>
      <w:r w:rsidR="00BC1286">
        <w:rPr>
          <w:rFonts w:ascii="Tahoma" w:hAnsi="Tahoma" w:cs="Tahoma"/>
          <w:b/>
          <w:sz w:val="22"/>
          <w:szCs w:val="22"/>
          <w:lang w:val="es-ES_tradnl"/>
        </w:rPr>
        <w:t xml:space="preserve"> </w:t>
      </w:r>
      <w:r w:rsidRPr="00473AF7">
        <w:rPr>
          <w:rFonts w:ascii="Tahoma" w:hAnsi="Tahoma" w:cs="Tahoma"/>
          <w:b/>
          <w:sz w:val="22"/>
          <w:szCs w:val="22"/>
          <w:lang w:val="es-ES_tradnl"/>
        </w:rPr>
        <w:t>a través del Comité de Adquisiciones, Arrendamientos y Servicios del Poder Ejecutivo de Gobierno del Estado de Baja California,</w:t>
      </w:r>
      <w:r w:rsidR="002661BF">
        <w:rPr>
          <w:rFonts w:ascii="Tahoma" w:hAnsi="Tahoma" w:cs="Tahoma"/>
          <w:b/>
          <w:sz w:val="22"/>
          <w:szCs w:val="22"/>
          <w:lang w:val="es-ES_tradnl"/>
        </w:rPr>
        <w:t xml:space="preserve"> </w:t>
      </w:r>
      <w:r w:rsidRPr="00BC1286">
        <w:rPr>
          <w:rFonts w:ascii="Tahoma" w:hAnsi="Tahoma" w:cs="Tahoma"/>
          <w:sz w:val="22"/>
          <w:szCs w:val="22"/>
          <w:lang w:val="es-ES_tradnl"/>
        </w:rPr>
        <w:t>en lo sucesivo denominado</w:t>
      </w:r>
      <w:r w:rsidRPr="00473AF7">
        <w:rPr>
          <w:rFonts w:ascii="Tahoma" w:hAnsi="Tahoma" w:cs="Tahoma"/>
          <w:b/>
          <w:sz w:val="22"/>
          <w:szCs w:val="22"/>
          <w:lang w:val="es-ES_tradnl"/>
        </w:rPr>
        <w:t xml:space="preserve"> “La Convocante”</w:t>
      </w:r>
      <w:r w:rsidR="00122A23" w:rsidRPr="00473AF7">
        <w:rPr>
          <w:rFonts w:ascii="Tahoma" w:hAnsi="Tahoma" w:cs="Tahoma"/>
          <w:sz w:val="22"/>
          <w:szCs w:val="22"/>
        </w:rPr>
        <w:t>,</w:t>
      </w:r>
      <w:r w:rsidRPr="00473AF7">
        <w:rPr>
          <w:rFonts w:ascii="Tahoma" w:hAnsi="Tahoma" w:cs="Tahoma"/>
          <w:sz w:val="22"/>
          <w:szCs w:val="22"/>
        </w:rPr>
        <w:t xml:space="preserve"> </w:t>
      </w:r>
      <w:r w:rsidR="0094177D" w:rsidRPr="00473AF7">
        <w:rPr>
          <w:rFonts w:ascii="Tahoma" w:hAnsi="Tahoma" w:cs="Tahoma"/>
          <w:sz w:val="22"/>
          <w:szCs w:val="22"/>
        </w:rPr>
        <w:t xml:space="preserve">en cumplimiento con lo establecido en el </w:t>
      </w:r>
      <w:r w:rsidR="00A770DE" w:rsidRPr="00473AF7">
        <w:rPr>
          <w:rFonts w:ascii="Tahoma" w:hAnsi="Tahoma" w:cs="Tahoma"/>
          <w:sz w:val="22"/>
          <w:szCs w:val="22"/>
        </w:rPr>
        <w:t>Artículo</w:t>
      </w:r>
      <w:r w:rsidR="0094177D" w:rsidRPr="00473AF7">
        <w:rPr>
          <w:rFonts w:ascii="Tahoma" w:hAnsi="Tahoma" w:cs="Tahoma"/>
          <w:sz w:val="22"/>
          <w:szCs w:val="22"/>
        </w:rPr>
        <w:t xml:space="preserve"> 134 de la Constitución Política de los Estados Unidos Mexicanos, y en </w:t>
      </w:r>
      <w:r w:rsidR="00C13659" w:rsidRPr="00473AF7">
        <w:rPr>
          <w:rFonts w:ascii="Tahoma" w:hAnsi="Tahoma" w:cs="Tahoma"/>
          <w:sz w:val="22"/>
          <w:szCs w:val="22"/>
        </w:rPr>
        <w:t>la Ley de Adquisiciones</w:t>
      </w:r>
      <w:r w:rsidR="0094177D" w:rsidRPr="00473AF7">
        <w:rPr>
          <w:rFonts w:ascii="Tahoma" w:hAnsi="Tahoma" w:cs="Tahoma"/>
          <w:sz w:val="22"/>
          <w:szCs w:val="22"/>
        </w:rPr>
        <w:t xml:space="preserve">, Arrendamientos y Servicios del Sector Público </w:t>
      </w:r>
      <w:r w:rsidR="00090418">
        <w:rPr>
          <w:rFonts w:ascii="Tahoma" w:hAnsi="Tahoma" w:cs="Tahoma"/>
          <w:sz w:val="22"/>
          <w:szCs w:val="22"/>
        </w:rPr>
        <w:t>y</w:t>
      </w:r>
      <w:r w:rsidRPr="00473AF7">
        <w:rPr>
          <w:rFonts w:ascii="Tahoma" w:hAnsi="Tahoma" w:cs="Tahoma"/>
          <w:color w:val="000000"/>
          <w:sz w:val="22"/>
          <w:szCs w:val="22"/>
        </w:rPr>
        <w:t xml:space="preserve"> </w:t>
      </w:r>
      <w:r w:rsidR="00090418">
        <w:rPr>
          <w:rFonts w:ascii="Tahoma" w:hAnsi="Tahoma" w:cs="Tahoma"/>
          <w:sz w:val="22"/>
          <w:szCs w:val="22"/>
        </w:rPr>
        <w:t>su</w:t>
      </w:r>
      <w:r w:rsidR="00011EAE" w:rsidRPr="00473AF7">
        <w:rPr>
          <w:rFonts w:ascii="Tahoma" w:hAnsi="Tahoma" w:cs="Tahoma"/>
          <w:sz w:val="22"/>
          <w:szCs w:val="22"/>
        </w:rPr>
        <w:t xml:space="preserve"> </w:t>
      </w:r>
      <w:r w:rsidR="005049B2" w:rsidRPr="001D4C44">
        <w:rPr>
          <w:rFonts w:ascii="Tahoma" w:hAnsi="Tahoma" w:cs="Tahoma"/>
          <w:sz w:val="22"/>
          <w:szCs w:val="22"/>
        </w:rPr>
        <w:t>R</w:t>
      </w:r>
      <w:r w:rsidR="00375F4C" w:rsidRPr="001D4C44">
        <w:rPr>
          <w:rFonts w:ascii="Tahoma" w:hAnsi="Tahoma" w:cs="Tahoma"/>
          <w:sz w:val="22"/>
          <w:szCs w:val="22"/>
        </w:rPr>
        <w:t>eglamento</w:t>
      </w:r>
      <w:r w:rsidR="0094177D" w:rsidRPr="001D4C44">
        <w:rPr>
          <w:rFonts w:ascii="Tahoma" w:hAnsi="Tahoma" w:cs="Tahoma"/>
          <w:sz w:val="22"/>
          <w:szCs w:val="22"/>
        </w:rPr>
        <w:t>,</w:t>
      </w:r>
      <w:r w:rsidR="00090418" w:rsidRPr="001D4C44">
        <w:rPr>
          <w:rFonts w:ascii="Tahoma" w:hAnsi="Tahoma" w:cs="Tahoma"/>
          <w:sz w:val="22"/>
          <w:szCs w:val="22"/>
        </w:rPr>
        <w:t xml:space="preserve"> </w:t>
      </w:r>
      <w:proofErr w:type="spellStart"/>
      <w:r w:rsidR="00090418" w:rsidRPr="001D4C44">
        <w:rPr>
          <w:rFonts w:ascii="Tahoma" w:hAnsi="Tahoma" w:cs="Tahoma"/>
          <w:sz w:val="22"/>
          <w:szCs w:val="22"/>
        </w:rPr>
        <w:t>asi</w:t>
      </w:r>
      <w:proofErr w:type="spellEnd"/>
      <w:r w:rsidR="00090418" w:rsidRPr="001D4C44">
        <w:rPr>
          <w:rFonts w:ascii="Tahoma" w:hAnsi="Tahoma" w:cs="Tahoma"/>
          <w:sz w:val="22"/>
          <w:szCs w:val="22"/>
        </w:rPr>
        <w:t xml:space="preserve"> como en</w:t>
      </w:r>
      <w:r w:rsidRPr="001D4C44">
        <w:rPr>
          <w:rFonts w:ascii="Tahoma" w:hAnsi="Tahoma" w:cs="Tahoma"/>
          <w:sz w:val="22"/>
          <w:szCs w:val="22"/>
        </w:rPr>
        <w:t xml:space="preserve"> </w:t>
      </w:r>
      <w:r w:rsidR="00090418" w:rsidRPr="001D4C44">
        <w:rPr>
          <w:rFonts w:ascii="Tahoma" w:hAnsi="Tahoma" w:cs="Tahoma"/>
          <w:sz w:val="22"/>
          <w:szCs w:val="22"/>
        </w:rPr>
        <w:t>e</w:t>
      </w:r>
      <w:r w:rsidRPr="001D4C44">
        <w:rPr>
          <w:rFonts w:ascii="Tahoma" w:hAnsi="Tahoma" w:cs="Tahoma"/>
          <w:sz w:val="22"/>
          <w:szCs w:val="22"/>
        </w:rPr>
        <w:t>l Manual Administrativo de Aplicación General en Materia de Adquisiciones, Arrendamientos y Servicios del Sector Público, en lo sucesivo “El Manual”</w:t>
      </w:r>
      <w:r w:rsidR="00090418" w:rsidRPr="001D4C44">
        <w:rPr>
          <w:rFonts w:ascii="Tahoma" w:hAnsi="Tahoma" w:cs="Tahoma"/>
          <w:sz w:val="22"/>
          <w:szCs w:val="22"/>
        </w:rPr>
        <w:t>,</w:t>
      </w:r>
      <w:r w:rsidRPr="001D4C44">
        <w:rPr>
          <w:rFonts w:ascii="Tahoma" w:hAnsi="Tahoma" w:cs="Tahoma"/>
          <w:sz w:val="22"/>
          <w:szCs w:val="22"/>
        </w:rPr>
        <w:t xml:space="preserve"> </w:t>
      </w:r>
      <w:r w:rsidR="00090418" w:rsidRPr="001D4C44">
        <w:rPr>
          <w:rFonts w:ascii="Tahoma" w:hAnsi="Tahoma" w:cs="Tahoma"/>
          <w:sz w:val="22"/>
          <w:szCs w:val="22"/>
        </w:rPr>
        <w:t>celebra la presente Licitación Pública de car</w:t>
      </w:r>
      <w:r w:rsidR="00FF5D79" w:rsidRPr="001D4C44">
        <w:rPr>
          <w:rFonts w:ascii="Tahoma" w:hAnsi="Tahoma" w:cs="Tahoma"/>
          <w:sz w:val="22"/>
          <w:szCs w:val="22"/>
        </w:rPr>
        <w:t>á</w:t>
      </w:r>
      <w:r w:rsidR="00090418" w:rsidRPr="001D4C44">
        <w:rPr>
          <w:rFonts w:ascii="Tahoma" w:hAnsi="Tahoma" w:cs="Tahoma"/>
          <w:sz w:val="22"/>
          <w:szCs w:val="22"/>
        </w:rPr>
        <w:t>cter Internacional</w:t>
      </w:r>
      <w:r w:rsidR="00BC1286" w:rsidRPr="001D4C44">
        <w:rPr>
          <w:rFonts w:ascii="Tahoma" w:hAnsi="Tahoma" w:cs="Tahoma"/>
          <w:sz w:val="22"/>
          <w:szCs w:val="22"/>
        </w:rPr>
        <w:t xml:space="preserve"> </w:t>
      </w:r>
      <w:r w:rsidR="00090418" w:rsidRPr="001D4C44">
        <w:rPr>
          <w:rFonts w:ascii="Tahoma" w:hAnsi="Tahoma" w:cs="Tahoma"/>
          <w:sz w:val="22"/>
          <w:szCs w:val="22"/>
        </w:rPr>
        <w:t xml:space="preserve"> </w:t>
      </w:r>
      <w:r w:rsidR="000A16B8" w:rsidRPr="001D4C44">
        <w:rPr>
          <w:rFonts w:ascii="Tahoma" w:hAnsi="Tahoma" w:cs="Tahoma"/>
          <w:sz w:val="22"/>
          <w:szCs w:val="22"/>
        </w:rPr>
        <w:t>bajo la cobertura de tratados</w:t>
      </w:r>
      <w:r w:rsidR="00AA40E3" w:rsidRPr="001D4C44">
        <w:rPr>
          <w:rFonts w:ascii="Tahoma" w:hAnsi="Tahoma" w:cs="Tahoma"/>
          <w:sz w:val="22"/>
          <w:szCs w:val="22"/>
        </w:rPr>
        <w:t xml:space="preserve">, </w:t>
      </w:r>
      <w:r w:rsidR="00090418" w:rsidRPr="001D4C44">
        <w:rPr>
          <w:rFonts w:ascii="Tahoma" w:hAnsi="Tahoma" w:cs="Tahoma"/>
          <w:sz w:val="22"/>
          <w:szCs w:val="22"/>
        </w:rPr>
        <w:t xml:space="preserve">de tipo </w:t>
      </w:r>
      <w:r w:rsidR="00AA40E3" w:rsidRPr="001D4C44">
        <w:rPr>
          <w:rFonts w:ascii="Tahoma" w:hAnsi="Tahoma" w:cs="Tahoma"/>
          <w:sz w:val="22"/>
          <w:szCs w:val="22"/>
        </w:rPr>
        <w:t xml:space="preserve">presencial, </w:t>
      </w:r>
      <w:r w:rsidR="00FF5D79" w:rsidRPr="001D4C44">
        <w:rPr>
          <w:rFonts w:ascii="Tahoma" w:hAnsi="Tahoma" w:cs="Tahoma"/>
          <w:sz w:val="22"/>
          <w:szCs w:val="22"/>
        </w:rPr>
        <w:t xml:space="preserve">número </w:t>
      </w:r>
      <w:r w:rsidR="00090418" w:rsidRPr="001D4C44">
        <w:rPr>
          <w:rFonts w:ascii="Tahoma" w:hAnsi="Tahoma" w:cs="Tahoma"/>
          <w:b/>
          <w:sz w:val="22"/>
          <w:szCs w:val="22"/>
        </w:rPr>
        <w:t>32002001-00</w:t>
      </w:r>
      <w:r w:rsidR="00030564">
        <w:rPr>
          <w:rFonts w:ascii="Tahoma" w:hAnsi="Tahoma" w:cs="Tahoma"/>
          <w:b/>
          <w:sz w:val="22"/>
          <w:szCs w:val="22"/>
        </w:rPr>
        <w:t>6</w:t>
      </w:r>
      <w:r w:rsidR="00090418" w:rsidRPr="001D4C44">
        <w:rPr>
          <w:rFonts w:ascii="Tahoma" w:hAnsi="Tahoma" w:cs="Tahoma"/>
          <w:b/>
          <w:sz w:val="22"/>
          <w:szCs w:val="22"/>
        </w:rPr>
        <w:t>-1</w:t>
      </w:r>
      <w:r w:rsidR="00FF5D79" w:rsidRPr="001D4C44">
        <w:rPr>
          <w:rFonts w:ascii="Tahoma" w:hAnsi="Tahoma" w:cs="Tahoma"/>
          <w:b/>
          <w:sz w:val="22"/>
          <w:szCs w:val="22"/>
        </w:rPr>
        <w:t>1</w:t>
      </w:r>
      <w:r w:rsidR="00451CB5" w:rsidRPr="001D4C44">
        <w:rPr>
          <w:rFonts w:ascii="Tahoma" w:hAnsi="Tahoma" w:cs="Tahoma"/>
          <w:sz w:val="22"/>
          <w:szCs w:val="22"/>
        </w:rPr>
        <w:t>, referente a</w:t>
      </w:r>
      <w:r w:rsidR="00FF5D79" w:rsidRPr="001D4C44">
        <w:rPr>
          <w:rFonts w:ascii="Tahoma" w:hAnsi="Tahoma" w:cs="Tahoma"/>
          <w:sz w:val="22"/>
          <w:szCs w:val="22"/>
        </w:rPr>
        <w:t>l</w:t>
      </w:r>
      <w:r w:rsidR="00451CB5" w:rsidRPr="001D4C44">
        <w:rPr>
          <w:rFonts w:ascii="Tahoma" w:hAnsi="Tahoma" w:cs="Tahoma"/>
          <w:sz w:val="22"/>
          <w:szCs w:val="22"/>
        </w:rPr>
        <w:t xml:space="preserve"> </w:t>
      </w:r>
      <w:r w:rsidRPr="001D4C44">
        <w:rPr>
          <w:rFonts w:ascii="Tahoma" w:hAnsi="Tahoma" w:cs="Tahoma"/>
          <w:b/>
          <w:sz w:val="22"/>
          <w:szCs w:val="22"/>
        </w:rPr>
        <w:t>“</w:t>
      </w:r>
      <w:r w:rsidR="00FF5D79" w:rsidRPr="001D4C44">
        <w:rPr>
          <w:rFonts w:ascii="Tahoma" w:hAnsi="Tahoma" w:cs="Tahoma"/>
          <w:b/>
          <w:noProof/>
          <w:sz w:val="22"/>
          <w:szCs w:val="22"/>
          <w:lang w:val="es-ES_tradnl"/>
        </w:rPr>
        <w:t xml:space="preserve">Suministro e Instalación </w:t>
      </w:r>
      <w:r w:rsidR="00DB41E6">
        <w:rPr>
          <w:rFonts w:ascii="Tahoma" w:hAnsi="Tahoma" w:cs="Tahoma"/>
          <w:b/>
          <w:noProof/>
          <w:sz w:val="22"/>
          <w:szCs w:val="22"/>
          <w:lang w:val="es-ES_tradnl"/>
        </w:rPr>
        <w:t xml:space="preserve">de Equipo de Cocina, </w:t>
      </w:r>
      <w:r w:rsidR="00030564" w:rsidRPr="00030564">
        <w:rPr>
          <w:rFonts w:ascii="Tahoma" w:hAnsi="Tahoma" w:cs="Tahoma"/>
          <w:b/>
          <w:noProof/>
          <w:sz w:val="22"/>
          <w:szCs w:val="22"/>
          <w:lang w:val="es-ES_tradnl"/>
        </w:rPr>
        <w:t>Panader</w:t>
      </w:r>
      <w:r w:rsidR="00DB41E6">
        <w:rPr>
          <w:rFonts w:ascii="Tahoma" w:hAnsi="Tahoma" w:cs="Tahoma"/>
          <w:b/>
          <w:noProof/>
          <w:sz w:val="22"/>
          <w:szCs w:val="22"/>
          <w:lang w:val="es-ES_tradnl"/>
        </w:rPr>
        <w:t>í</w:t>
      </w:r>
      <w:r w:rsidR="00030564" w:rsidRPr="00030564">
        <w:rPr>
          <w:rFonts w:ascii="Tahoma" w:hAnsi="Tahoma" w:cs="Tahoma"/>
          <w:b/>
          <w:noProof/>
          <w:sz w:val="22"/>
          <w:szCs w:val="22"/>
          <w:lang w:val="es-ES_tradnl"/>
        </w:rPr>
        <w:t xml:space="preserve">a, Utensilios y Alimentos para el </w:t>
      </w:r>
      <w:r w:rsidR="00FF5D79" w:rsidRPr="001D4C44">
        <w:rPr>
          <w:rFonts w:ascii="Tahoma" w:hAnsi="Tahoma" w:cs="Tahoma"/>
          <w:b/>
          <w:noProof/>
          <w:sz w:val="22"/>
          <w:szCs w:val="22"/>
          <w:lang w:val="es-ES_tradnl"/>
        </w:rPr>
        <w:t xml:space="preserve">Centro de Reinserción Social El Hongo III </w:t>
      </w:r>
      <w:r w:rsidR="00C14C79" w:rsidRPr="001D4C44">
        <w:rPr>
          <w:rFonts w:ascii="Tahoma" w:hAnsi="Tahoma" w:cs="Tahoma"/>
          <w:b/>
          <w:noProof/>
          <w:sz w:val="22"/>
          <w:szCs w:val="22"/>
          <w:lang w:val="es-ES_tradnl"/>
        </w:rPr>
        <w:t>de la Secretaría</w:t>
      </w:r>
      <w:r w:rsidR="00C14C79">
        <w:rPr>
          <w:rFonts w:ascii="Tahoma" w:hAnsi="Tahoma" w:cs="Tahoma"/>
          <w:b/>
          <w:noProof/>
          <w:sz w:val="22"/>
          <w:szCs w:val="22"/>
          <w:lang w:val="es-ES_tradnl"/>
        </w:rPr>
        <w:t xml:space="preserve"> de Seguridad </w:t>
      </w:r>
      <w:r w:rsidR="00C14C79" w:rsidRPr="00C14C79">
        <w:rPr>
          <w:rFonts w:ascii="Tahoma" w:hAnsi="Tahoma" w:cs="Tahoma"/>
          <w:b/>
          <w:noProof/>
          <w:sz w:val="22"/>
          <w:szCs w:val="22"/>
          <w:lang w:val="es-ES_tradnl"/>
        </w:rPr>
        <w:t>Pública</w:t>
      </w:r>
      <w:r w:rsidR="00C14C79" w:rsidRPr="00FF5D79">
        <w:rPr>
          <w:rFonts w:ascii="Tahoma" w:hAnsi="Tahoma" w:cs="Tahoma"/>
          <w:b/>
          <w:noProof/>
          <w:sz w:val="22"/>
          <w:szCs w:val="22"/>
          <w:lang w:val="es-ES_tradnl"/>
        </w:rPr>
        <w:t xml:space="preserve"> </w:t>
      </w:r>
      <w:r w:rsidR="00FF5D79" w:rsidRPr="00FF5D79">
        <w:rPr>
          <w:rFonts w:ascii="Tahoma" w:hAnsi="Tahoma" w:cs="Tahoma"/>
          <w:b/>
          <w:noProof/>
          <w:sz w:val="22"/>
          <w:szCs w:val="22"/>
          <w:lang w:val="es-ES_tradnl"/>
        </w:rPr>
        <w:t xml:space="preserve">de </w:t>
      </w:r>
      <w:r w:rsidR="00090418" w:rsidRPr="00090418">
        <w:rPr>
          <w:rFonts w:ascii="Tahoma" w:hAnsi="Tahoma" w:cs="Tahoma"/>
          <w:b/>
          <w:noProof/>
          <w:sz w:val="22"/>
          <w:szCs w:val="22"/>
          <w:lang w:val="es-ES_tradnl"/>
        </w:rPr>
        <w:t>Gobierno del Estado de Baja California</w:t>
      </w:r>
      <w:r w:rsidR="007068C4" w:rsidRPr="00FF5D79">
        <w:rPr>
          <w:rFonts w:ascii="Tahoma" w:hAnsi="Tahoma" w:cs="Tahoma"/>
          <w:b/>
          <w:noProof/>
          <w:sz w:val="22"/>
          <w:szCs w:val="22"/>
          <w:lang w:val="es-ES_tradnl"/>
        </w:rPr>
        <w:t>”</w:t>
      </w:r>
      <w:r w:rsidR="004A3728" w:rsidRPr="00FF5D79">
        <w:rPr>
          <w:rFonts w:ascii="Tahoma" w:hAnsi="Tahoma" w:cs="Tahoma"/>
          <w:noProof/>
          <w:sz w:val="22"/>
          <w:szCs w:val="22"/>
          <w:lang w:val="es-ES_tradnl"/>
        </w:rPr>
        <w:t>,</w:t>
      </w:r>
      <w:r w:rsidR="00451CB5" w:rsidRPr="00FF5D79">
        <w:rPr>
          <w:rFonts w:ascii="Tahoma" w:hAnsi="Tahoma" w:cs="Tahoma"/>
          <w:noProof/>
          <w:sz w:val="22"/>
          <w:szCs w:val="22"/>
          <w:lang w:val="es-ES_tradnl"/>
        </w:rPr>
        <w:t xml:space="preserve"> </w:t>
      </w:r>
      <w:r w:rsidR="0094177D" w:rsidRPr="00FF5D79">
        <w:rPr>
          <w:rFonts w:ascii="Tahoma" w:hAnsi="Tahoma" w:cs="Tahoma"/>
          <w:noProof/>
          <w:sz w:val="22"/>
          <w:szCs w:val="22"/>
          <w:lang w:val="es-ES_tradnl"/>
        </w:rPr>
        <w:t>de acuerdo con la siguiente:</w:t>
      </w:r>
    </w:p>
    <w:p w:rsidR="0094177D" w:rsidRPr="00A0057A" w:rsidRDefault="0094177D">
      <w:pPr>
        <w:jc w:val="both"/>
        <w:rPr>
          <w:rFonts w:ascii="Tahoma" w:hAnsi="Tahoma" w:cs="Tahoma"/>
          <w:sz w:val="22"/>
          <w:szCs w:val="22"/>
          <w:lang w:val="es-ES_tradnl"/>
        </w:rPr>
      </w:pPr>
    </w:p>
    <w:p w:rsidR="0094177D" w:rsidRPr="00473AF7" w:rsidRDefault="00043048">
      <w:pPr>
        <w:jc w:val="center"/>
        <w:rPr>
          <w:rFonts w:ascii="Tahoma" w:hAnsi="Tahoma" w:cs="Tahoma"/>
          <w:b/>
          <w:spacing w:val="100"/>
          <w:sz w:val="22"/>
          <w:szCs w:val="22"/>
        </w:rPr>
      </w:pPr>
      <w:r w:rsidRPr="00473AF7">
        <w:rPr>
          <w:rFonts w:ascii="Tahoma" w:hAnsi="Tahoma" w:cs="Tahoma"/>
          <w:b/>
          <w:spacing w:val="100"/>
          <w:sz w:val="22"/>
          <w:szCs w:val="22"/>
        </w:rPr>
        <w:t>CONVOCATORIA</w:t>
      </w:r>
    </w:p>
    <w:p w:rsidR="0094177D" w:rsidRPr="00473AF7" w:rsidRDefault="0094177D">
      <w:pPr>
        <w:jc w:val="both"/>
        <w:rPr>
          <w:rFonts w:ascii="Tahoma" w:hAnsi="Tahoma" w:cs="Tahoma"/>
          <w:sz w:val="22"/>
          <w:szCs w:val="22"/>
        </w:rPr>
      </w:pPr>
    </w:p>
    <w:p w:rsidR="0094177D" w:rsidRPr="00573FC4" w:rsidRDefault="0019372E" w:rsidP="00573FC4">
      <w:pPr>
        <w:pStyle w:val="Ttulo1"/>
        <w:shd w:val="clear" w:color="auto" w:fill="E0E0E0"/>
        <w:jc w:val="center"/>
        <w:rPr>
          <w:rFonts w:ascii="Tahoma" w:hAnsi="Tahoma" w:cs="Tahoma"/>
          <w:sz w:val="22"/>
          <w:szCs w:val="22"/>
          <w:lang w:val="es-ES_tradnl"/>
        </w:rPr>
      </w:pPr>
      <w:r>
        <w:rPr>
          <w:rFonts w:ascii="Tahoma" w:hAnsi="Tahoma" w:cs="Tahoma"/>
          <w:bCs/>
          <w:sz w:val="22"/>
          <w:szCs w:val="22"/>
          <w:lang w:val="es-ES_tradnl"/>
        </w:rPr>
        <w:t>SECCIO</w:t>
      </w:r>
      <w:r w:rsidR="00152A8A" w:rsidRPr="00473AF7">
        <w:rPr>
          <w:rFonts w:ascii="Tahoma" w:hAnsi="Tahoma" w:cs="Tahoma"/>
          <w:bCs/>
          <w:sz w:val="22"/>
          <w:szCs w:val="22"/>
          <w:lang w:val="es-ES_tradnl"/>
        </w:rPr>
        <w:t>N I</w:t>
      </w:r>
      <w:r w:rsidR="003D42C0" w:rsidRPr="00473AF7">
        <w:rPr>
          <w:rFonts w:ascii="Tahoma" w:hAnsi="Tahoma" w:cs="Tahoma"/>
          <w:bCs/>
          <w:sz w:val="22"/>
          <w:szCs w:val="22"/>
          <w:lang w:val="es-ES_tradnl"/>
        </w:rPr>
        <w:t>.</w:t>
      </w:r>
      <w:r w:rsidR="007537AB">
        <w:rPr>
          <w:rFonts w:ascii="Tahoma" w:hAnsi="Tahoma" w:cs="Tahoma"/>
          <w:bCs/>
          <w:sz w:val="22"/>
          <w:szCs w:val="22"/>
          <w:lang w:val="es-ES_tradnl"/>
        </w:rPr>
        <w:t xml:space="preserve"> </w:t>
      </w:r>
      <w:r w:rsidR="00152A8A" w:rsidRPr="00473AF7">
        <w:rPr>
          <w:rFonts w:ascii="Tahoma" w:hAnsi="Tahoma" w:cs="Tahoma"/>
          <w:sz w:val="22"/>
          <w:szCs w:val="22"/>
        </w:rPr>
        <w:t>ASPECTOS  GENERALES</w:t>
      </w:r>
    </w:p>
    <w:p w:rsidR="0094177D" w:rsidRPr="00473AF7" w:rsidRDefault="0094177D">
      <w:pPr>
        <w:jc w:val="both"/>
        <w:rPr>
          <w:rFonts w:ascii="Tahoma" w:hAnsi="Tahoma" w:cs="Tahoma"/>
          <w:sz w:val="22"/>
          <w:szCs w:val="22"/>
        </w:rPr>
      </w:pPr>
    </w:p>
    <w:p w:rsidR="006E38FD" w:rsidRDefault="0094177D" w:rsidP="006E38FD">
      <w:pPr>
        <w:numPr>
          <w:ilvl w:val="0"/>
          <w:numId w:val="1"/>
        </w:numPr>
        <w:jc w:val="both"/>
        <w:rPr>
          <w:rFonts w:ascii="Tahoma" w:hAnsi="Tahoma" w:cs="Tahoma"/>
          <w:sz w:val="22"/>
          <w:szCs w:val="22"/>
        </w:rPr>
      </w:pPr>
      <w:r w:rsidRPr="00473AF7">
        <w:rPr>
          <w:rFonts w:ascii="Tahoma" w:hAnsi="Tahoma" w:cs="Tahoma"/>
          <w:sz w:val="22"/>
          <w:szCs w:val="22"/>
        </w:rPr>
        <w:t xml:space="preserve">Los actos necesarios para la celebración de la </w:t>
      </w:r>
      <w:r w:rsidR="00090418">
        <w:rPr>
          <w:rFonts w:ascii="Tahoma" w:hAnsi="Tahoma" w:cs="Tahoma"/>
          <w:sz w:val="22"/>
          <w:szCs w:val="22"/>
        </w:rPr>
        <w:t>Licitación</w:t>
      </w:r>
      <w:r w:rsidRPr="00473AF7">
        <w:rPr>
          <w:rFonts w:ascii="Tahoma" w:hAnsi="Tahoma" w:cs="Tahoma"/>
          <w:sz w:val="22"/>
          <w:szCs w:val="22"/>
        </w:rPr>
        <w:t xml:space="preserve"> pública se lle</w:t>
      </w:r>
      <w:r w:rsidR="00152A8A" w:rsidRPr="00473AF7">
        <w:rPr>
          <w:rFonts w:ascii="Tahoma" w:hAnsi="Tahoma" w:cs="Tahoma"/>
          <w:sz w:val="22"/>
          <w:szCs w:val="22"/>
        </w:rPr>
        <w:t xml:space="preserve">varán a cabo en el domicilio de </w:t>
      </w:r>
      <w:r w:rsidR="00A96252">
        <w:rPr>
          <w:rFonts w:ascii="Tahoma" w:hAnsi="Tahoma" w:cs="Tahoma"/>
          <w:sz w:val="22"/>
          <w:szCs w:val="22"/>
        </w:rPr>
        <w:t>“</w:t>
      </w:r>
      <w:r w:rsidR="005203EB" w:rsidRPr="00473AF7">
        <w:rPr>
          <w:rFonts w:ascii="Tahoma" w:hAnsi="Tahoma" w:cs="Tahoma"/>
          <w:sz w:val="22"/>
          <w:szCs w:val="22"/>
        </w:rPr>
        <w:t>L</w:t>
      </w:r>
      <w:r w:rsidR="00152A8A" w:rsidRPr="00473AF7">
        <w:rPr>
          <w:rFonts w:ascii="Tahoma" w:hAnsi="Tahoma" w:cs="Tahoma"/>
          <w:sz w:val="22"/>
          <w:szCs w:val="22"/>
        </w:rPr>
        <w:t>a</w:t>
      </w:r>
      <w:r w:rsidR="005203EB" w:rsidRPr="00473AF7">
        <w:rPr>
          <w:rFonts w:ascii="Tahoma" w:hAnsi="Tahoma" w:cs="Tahoma"/>
          <w:sz w:val="22"/>
          <w:szCs w:val="22"/>
        </w:rPr>
        <w:t xml:space="preserve"> C</w:t>
      </w:r>
      <w:r w:rsidR="00AE28B1" w:rsidRPr="00473AF7">
        <w:rPr>
          <w:rFonts w:ascii="Tahoma" w:hAnsi="Tahoma" w:cs="Tahoma"/>
          <w:sz w:val="22"/>
          <w:szCs w:val="22"/>
        </w:rPr>
        <w:t>on</w:t>
      </w:r>
      <w:r w:rsidR="00E12C6B" w:rsidRPr="00473AF7">
        <w:rPr>
          <w:rFonts w:ascii="Tahoma" w:hAnsi="Tahoma" w:cs="Tahoma"/>
          <w:sz w:val="22"/>
          <w:szCs w:val="22"/>
        </w:rPr>
        <w:t>vocante</w:t>
      </w:r>
      <w:r w:rsidR="00A96252">
        <w:rPr>
          <w:rFonts w:ascii="Tahoma" w:hAnsi="Tahoma" w:cs="Tahoma"/>
          <w:sz w:val="22"/>
          <w:szCs w:val="22"/>
        </w:rPr>
        <w:t>”</w:t>
      </w:r>
      <w:r w:rsidR="00152A8A" w:rsidRPr="00473AF7">
        <w:rPr>
          <w:rFonts w:ascii="Tahoma" w:hAnsi="Tahoma" w:cs="Tahoma"/>
          <w:sz w:val="22"/>
          <w:szCs w:val="22"/>
        </w:rPr>
        <w:t>:</w:t>
      </w:r>
      <w:r w:rsidR="00AE28B1" w:rsidRPr="00473AF7">
        <w:rPr>
          <w:rFonts w:ascii="Tahoma" w:hAnsi="Tahoma" w:cs="Tahoma"/>
          <w:sz w:val="22"/>
          <w:szCs w:val="22"/>
        </w:rPr>
        <w:t xml:space="preserve"> </w:t>
      </w:r>
      <w:r w:rsidR="00E12C6B" w:rsidRPr="00473AF7">
        <w:rPr>
          <w:rFonts w:ascii="Tahoma" w:hAnsi="Tahoma" w:cs="Tahoma"/>
          <w:sz w:val="22"/>
          <w:szCs w:val="22"/>
        </w:rPr>
        <w:t>D</w:t>
      </w:r>
      <w:r w:rsidR="00AE28B1" w:rsidRPr="00473AF7">
        <w:rPr>
          <w:rFonts w:ascii="Tahoma" w:hAnsi="Tahoma" w:cs="Tahoma"/>
          <w:sz w:val="22"/>
          <w:szCs w:val="22"/>
        </w:rPr>
        <w:t xml:space="preserve">irección de </w:t>
      </w:r>
      <w:r w:rsidR="00E12C6B" w:rsidRPr="00473AF7">
        <w:rPr>
          <w:rFonts w:ascii="Tahoma" w:hAnsi="Tahoma" w:cs="Tahoma"/>
          <w:sz w:val="22"/>
          <w:szCs w:val="22"/>
        </w:rPr>
        <w:t>Adquisiciones de Oficialía Mayor de Gobierno</w:t>
      </w:r>
      <w:r w:rsidRPr="00473AF7">
        <w:rPr>
          <w:rFonts w:ascii="Tahoma" w:hAnsi="Tahoma" w:cs="Tahoma"/>
          <w:sz w:val="22"/>
          <w:szCs w:val="22"/>
        </w:rPr>
        <w:t xml:space="preserve">, </w:t>
      </w:r>
      <w:r w:rsidR="002951A6" w:rsidRPr="00473AF7">
        <w:rPr>
          <w:rFonts w:ascii="Tahoma" w:hAnsi="Tahoma" w:cs="Tahoma"/>
          <w:sz w:val="22"/>
          <w:szCs w:val="22"/>
          <w:lang w:val="es-ES_tradnl"/>
        </w:rPr>
        <w:t xml:space="preserve">ubicada en el 3er. Piso del Edificio del Poder Ejecutivo de </w:t>
      </w:r>
      <w:r w:rsidR="005203EB" w:rsidRPr="00473AF7">
        <w:rPr>
          <w:rFonts w:ascii="Tahoma" w:hAnsi="Tahoma" w:cs="Tahoma"/>
          <w:sz w:val="22"/>
          <w:szCs w:val="22"/>
          <w:lang w:val="es-ES_tradnl"/>
        </w:rPr>
        <w:t xml:space="preserve">Gobierno del </w:t>
      </w:r>
      <w:r w:rsidR="002951A6" w:rsidRPr="00473AF7">
        <w:rPr>
          <w:rFonts w:ascii="Tahoma" w:hAnsi="Tahoma" w:cs="Tahoma"/>
          <w:sz w:val="22"/>
          <w:szCs w:val="22"/>
          <w:lang w:val="es-ES_tradnl"/>
        </w:rPr>
        <w:t>Estado de Baja California, sita en Calzada In</w:t>
      </w:r>
      <w:r w:rsidR="00BF3BA9" w:rsidRPr="00473AF7">
        <w:rPr>
          <w:rFonts w:ascii="Tahoma" w:hAnsi="Tahoma" w:cs="Tahoma"/>
          <w:sz w:val="22"/>
          <w:szCs w:val="22"/>
          <w:lang w:val="es-ES_tradnl"/>
        </w:rPr>
        <w:t>dependencia</w:t>
      </w:r>
      <w:r w:rsidR="002951A6" w:rsidRPr="00473AF7">
        <w:rPr>
          <w:rFonts w:ascii="Tahoma" w:hAnsi="Tahoma" w:cs="Tahoma"/>
          <w:sz w:val="22"/>
          <w:szCs w:val="22"/>
          <w:lang w:val="es-ES_tradnl"/>
        </w:rPr>
        <w:t xml:space="preserve"> número 994, </w:t>
      </w:r>
      <w:r w:rsidR="005203EB" w:rsidRPr="00473AF7">
        <w:rPr>
          <w:rFonts w:ascii="Tahoma" w:hAnsi="Tahoma" w:cs="Tahoma"/>
          <w:sz w:val="22"/>
          <w:szCs w:val="22"/>
          <w:lang w:val="es-ES_tradnl"/>
        </w:rPr>
        <w:t xml:space="preserve">Colonia </w:t>
      </w:r>
      <w:r w:rsidR="002951A6" w:rsidRPr="00473AF7">
        <w:rPr>
          <w:rFonts w:ascii="Tahoma" w:hAnsi="Tahoma" w:cs="Tahoma"/>
          <w:sz w:val="22"/>
          <w:szCs w:val="22"/>
          <w:lang w:val="es-ES_tradnl"/>
        </w:rPr>
        <w:t>Centro Cívico, en la Ciudad de Mexicali, Baja California, México</w:t>
      </w:r>
      <w:r w:rsidR="00DB41E6">
        <w:rPr>
          <w:rFonts w:ascii="Tahoma" w:hAnsi="Tahoma" w:cs="Tahoma"/>
          <w:sz w:val="22"/>
          <w:szCs w:val="22"/>
          <w:lang w:val="es-ES_tradnl"/>
        </w:rPr>
        <w:t xml:space="preserve">, </w:t>
      </w:r>
      <w:r w:rsidR="005203EB" w:rsidRPr="00473AF7">
        <w:rPr>
          <w:rFonts w:ascii="Tahoma" w:hAnsi="Tahoma" w:cs="Tahoma"/>
          <w:sz w:val="22"/>
          <w:szCs w:val="22"/>
        </w:rPr>
        <w:t>C.P. 21000.</w:t>
      </w:r>
    </w:p>
    <w:p w:rsidR="003C0DB3" w:rsidRDefault="003C0DB3" w:rsidP="003C0DB3">
      <w:pPr>
        <w:jc w:val="both"/>
        <w:rPr>
          <w:rFonts w:ascii="Tahoma" w:hAnsi="Tahoma" w:cs="Tahoma"/>
          <w:sz w:val="22"/>
          <w:szCs w:val="22"/>
        </w:rPr>
      </w:pPr>
    </w:p>
    <w:p w:rsidR="003C0DB3" w:rsidRPr="00090418" w:rsidRDefault="003C0DB3" w:rsidP="006E38FD">
      <w:pPr>
        <w:numPr>
          <w:ilvl w:val="0"/>
          <w:numId w:val="1"/>
        </w:numPr>
        <w:jc w:val="both"/>
        <w:rPr>
          <w:rFonts w:ascii="Tahoma" w:hAnsi="Tahoma" w:cs="Tahoma"/>
          <w:sz w:val="22"/>
          <w:szCs w:val="22"/>
        </w:rPr>
      </w:pPr>
      <w:r w:rsidRPr="00473AF7">
        <w:rPr>
          <w:rFonts w:ascii="Tahoma" w:hAnsi="Tahoma" w:cs="Tahoma"/>
          <w:sz w:val="22"/>
          <w:szCs w:val="22"/>
        </w:rPr>
        <w:t xml:space="preserve">La </w:t>
      </w:r>
      <w:r w:rsidR="00090418" w:rsidRPr="00473AF7">
        <w:rPr>
          <w:rFonts w:ascii="Tahoma" w:hAnsi="Tahoma" w:cs="Tahoma"/>
          <w:sz w:val="22"/>
          <w:szCs w:val="22"/>
        </w:rPr>
        <w:t xml:space="preserve">publicación de la convocatoria a la licitación pública se realizará a través de </w:t>
      </w:r>
      <w:proofErr w:type="spellStart"/>
      <w:r w:rsidR="00090418" w:rsidRPr="00473AF7">
        <w:rPr>
          <w:rFonts w:ascii="Tahoma" w:hAnsi="Tahoma" w:cs="Tahoma"/>
          <w:sz w:val="22"/>
          <w:szCs w:val="22"/>
        </w:rPr>
        <w:t>CompraNet</w:t>
      </w:r>
      <w:proofErr w:type="spellEnd"/>
      <w:r w:rsidR="00DB41E6">
        <w:rPr>
          <w:rFonts w:ascii="Tahoma" w:hAnsi="Tahoma" w:cs="Tahoma"/>
          <w:sz w:val="22"/>
          <w:szCs w:val="22"/>
        </w:rPr>
        <w:t xml:space="preserve"> y </w:t>
      </w:r>
      <w:proofErr w:type="spellStart"/>
      <w:r w:rsidR="00DB41E6">
        <w:rPr>
          <w:rFonts w:ascii="Tahoma" w:hAnsi="Tahoma" w:cs="Tahoma"/>
          <w:sz w:val="22"/>
          <w:szCs w:val="22"/>
        </w:rPr>
        <w:t>Comprasbc</w:t>
      </w:r>
      <w:proofErr w:type="spellEnd"/>
      <w:r w:rsidR="00DB41E6">
        <w:rPr>
          <w:rFonts w:ascii="Tahoma" w:hAnsi="Tahoma" w:cs="Tahoma"/>
          <w:sz w:val="22"/>
          <w:szCs w:val="22"/>
        </w:rPr>
        <w:t>,</w:t>
      </w:r>
      <w:r w:rsidR="00090418" w:rsidRPr="00473AF7">
        <w:rPr>
          <w:rFonts w:ascii="Tahoma" w:hAnsi="Tahoma" w:cs="Tahoma"/>
          <w:sz w:val="22"/>
          <w:szCs w:val="22"/>
        </w:rPr>
        <w:t xml:space="preserve"> y su obtención será gratuita. Además, simultáneamente se enviará para su publicación en el Diario Oficial de </w:t>
      </w:r>
      <w:smartTag w:uri="urn:schemas-microsoft-com:office:smarttags" w:element="PersonName">
        <w:smartTagPr>
          <w:attr w:name="ProductID" w:val="la Federaci￳n"/>
        </w:smartTagPr>
        <w:r w:rsidR="00090418" w:rsidRPr="00473AF7">
          <w:rPr>
            <w:rFonts w:ascii="Tahoma" w:hAnsi="Tahoma" w:cs="Tahoma"/>
            <w:sz w:val="22"/>
            <w:szCs w:val="22"/>
          </w:rPr>
          <w:t>la Federación</w:t>
        </w:r>
      </w:smartTag>
      <w:r w:rsidR="00090418" w:rsidRPr="00473AF7">
        <w:rPr>
          <w:rFonts w:ascii="Tahoma" w:hAnsi="Tahoma" w:cs="Tahoma"/>
          <w:sz w:val="22"/>
          <w:szCs w:val="22"/>
        </w:rPr>
        <w:t xml:space="preserve">, un resumen de la misma </w:t>
      </w:r>
      <w:r w:rsidR="00090418" w:rsidRPr="00473AF7">
        <w:rPr>
          <w:rFonts w:ascii="Tahoma" w:hAnsi="Tahoma" w:cs="Tahoma"/>
          <w:color w:val="000000"/>
          <w:sz w:val="22"/>
          <w:szCs w:val="22"/>
        </w:rPr>
        <w:t>en términos del artículo 30 de la Ley de Adquisiciones</w:t>
      </w:r>
      <w:r w:rsidR="00090418">
        <w:rPr>
          <w:rFonts w:ascii="Tahoma" w:hAnsi="Tahoma" w:cs="Tahoma"/>
          <w:color w:val="000000"/>
          <w:sz w:val="22"/>
          <w:szCs w:val="22"/>
        </w:rPr>
        <w:t>.</w:t>
      </w:r>
    </w:p>
    <w:p w:rsidR="00090418" w:rsidRDefault="00090418" w:rsidP="00090418">
      <w:pPr>
        <w:pStyle w:val="Prrafodelista"/>
        <w:rPr>
          <w:rFonts w:ascii="Tahoma" w:hAnsi="Tahoma" w:cs="Tahoma"/>
          <w:sz w:val="22"/>
          <w:szCs w:val="22"/>
        </w:rPr>
      </w:pPr>
    </w:p>
    <w:p w:rsidR="00090418" w:rsidRPr="00473AF7" w:rsidRDefault="00090418" w:rsidP="00090418">
      <w:pPr>
        <w:ind w:left="362"/>
        <w:jc w:val="both"/>
        <w:rPr>
          <w:rFonts w:ascii="Tahoma" w:hAnsi="Tahoma" w:cs="Tahoma"/>
          <w:sz w:val="22"/>
          <w:szCs w:val="22"/>
        </w:rPr>
      </w:pPr>
      <w:r w:rsidRPr="00473AF7">
        <w:rPr>
          <w:rFonts w:ascii="Tahoma" w:hAnsi="Tahoma" w:cs="Tahoma"/>
          <w:sz w:val="22"/>
          <w:szCs w:val="22"/>
        </w:rPr>
        <w:t xml:space="preserve">La convocatoria de la licitación estará disponible para los interesados en </w:t>
      </w:r>
      <w:proofErr w:type="spellStart"/>
      <w:r w:rsidRPr="00473AF7">
        <w:rPr>
          <w:rFonts w:ascii="Tahoma" w:hAnsi="Tahoma" w:cs="Tahoma"/>
          <w:sz w:val="22"/>
          <w:szCs w:val="22"/>
        </w:rPr>
        <w:t>CompraNet</w:t>
      </w:r>
      <w:proofErr w:type="spellEnd"/>
      <w:r w:rsidRPr="00473AF7">
        <w:rPr>
          <w:rFonts w:ascii="Tahoma" w:hAnsi="Tahoma" w:cs="Tahoma"/>
          <w:sz w:val="22"/>
          <w:szCs w:val="22"/>
        </w:rPr>
        <w:t xml:space="preserve"> a través de su página de Internet </w:t>
      </w:r>
      <w:hyperlink r:id="rId9" w:history="1">
        <w:r w:rsidRPr="00473AF7">
          <w:rPr>
            <w:rStyle w:val="Hipervnculo"/>
            <w:rFonts w:ascii="Tahoma" w:hAnsi="Tahoma" w:cs="Tahoma"/>
            <w:sz w:val="22"/>
            <w:szCs w:val="22"/>
          </w:rPr>
          <w:t>http://www.compranet.gob.mx</w:t>
        </w:r>
      </w:hyperlink>
      <w:r w:rsidRPr="00473AF7">
        <w:rPr>
          <w:rFonts w:ascii="Tahoma" w:hAnsi="Tahoma" w:cs="Tahoma"/>
          <w:sz w:val="22"/>
          <w:szCs w:val="22"/>
        </w:rPr>
        <w:t xml:space="preserve">, a partir de la fecha de su publicación, </w:t>
      </w:r>
      <w:proofErr w:type="spellStart"/>
      <w:r w:rsidRPr="00473AF7">
        <w:rPr>
          <w:rFonts w:ascii="Tahoma" w:hAnsi="Tahoma" w:cs="Tahoma"/>
          <w:sz w:val="22"/>
          <w:szCs w:val="22"/>
        </w:rPr>
        <w:t>asi</w:t>
      </w:r>
      <w:proofErr w:type="spellEnd"/>
      <w:r w:rsidRPr="00473AF7">
        <w:rPr>
          <w:rFonts w:ascii="Tahoma" w:hAnsi="Tahoma" w:cs="Tahoma"/>
          <w:sz w:val="22"/>
          <w:szCs w:val="22"/>
        </w:rPr>
        <w:t xml:space="preserve"> como en la </w:t>
      </w:r>
      <w:proofErr w:type="spellStart"/>
      <w:r w:rsidRPr="00473AF7">
        <w:rPr>
          <w:rFonts w:ascii="Tahoma" w:hAnsi="Tahoma" w:cs="Tahoma"/>
          <w:sz w:val="22"/>
          <w:szCs w:val="22"/>
        </w:rPr>
        <w:t>pagina</w:t>
      </w:r>
      <w:proofErr w:type="spellEnd"/>
      <w:r w:rsidRPr="00473AF7">
        <w:rPr>
          <w:rFonts w:ascii="Tahoma" w:hAnsi="Tahoma" w:cs="Tahoma"/>
          <w:sz w:val="22"/>
          <w:szCs w:val="22"/>
        </w:rPr>
        <w:t xml:space="preserve"> </w:t>
      </w:r>
      <w:hyperlink r:id="rId10" w:history="1">
        <w:r w:rsidRPr="00473AF7">
          <w:rPr>
            <w:rStyle w:val="Hipervnculo"/>
            <w:rFonts w:ascii="Tahoma" w:hAnsi="Tahoma" w:cs="Tahoma"/>
            <w:sz w:val="22"/>
            <w:szCs w:val="22"/>
          </w:rPr>
          <w:t>www.comprasbc.gob.mx</w:t>
        </w:r>
      </w:hyperlink>
      <w:r w:rsidRPr="00473AF7">
        <w:rPr>
          <w:rFonts w:ascii="Tahoma" w:hAnsi="Tahoma" w:cs="Tahoma"/>
          <w:sz w:val="22"/>
          <w:szCs w:val="22"/>
        </w:rPr>
        <w:t xml:space="preserve"> </w:t>
      </w:r>
    </w:p>
    <w:p w:rsidR="00090418" w:rsidRDefault="00090418" w:rsidP="00C14C79">
      <w:pPr>
        <w:ind w:left="360"/>
        <w:jc w:val="both"/>
        <w:rPr>
          <w:rFonts w:ascii="Tahoma" w:hAnsi="Tahoma" w:cs="Tahoma"/>
          <w:sz w:val="22"/>
          <w:szCs w:val="22"/>
        </w:rPr>
      </w:pPr>
      <w:r w:rsidRPr="00473AF7">
        <w:rPr>
          <w:rFonts w:ascii="Tahoma" w:hAnsi="Tahoma" w:cs="Tahoma"/>
          <w:sz w:val="22"/>
          <w:szCs w:val="22"/>
        </w:rPr>
        <w:t>La convocatoria estará a disposición de los licitantes en el domicilio de la convocante, exclusivamente para su consulta.</w:t>
      </w:r>
    </w:p>
    <w:p w:rsidR="003C0DB3" w:rsidRPr="00473AF7" w:rsidRDefault="003C0DB3" w:rsidP="003C0DB3">
      <w:pPr>
        <w:jc w:val="both"/>
        <w:rPr>
          <w:rFonts w:ascii="Tahoma" w:hAnsi="Tahoma" w:cs="Tahoma"/>
          <w:sz w:val="22"/>
          <w:szCs w:val="22"/>
        </w:rPr>
      </w:pPr>
    </w:p>
    <w:p w:rsidR="00887B60" w:rsidRPr="00406901" w:rsidRDefault="00887B60" w:rsidP="00887B60">
      <w:pPr>
        <w:ind w:left="360"/>
        <w:jc w:val="both"/>
        <w:rPr>
          <w:rFonts w:ascii="Tahoma" w:hAnsi="Tahoma" w:cs="Tahoma"/>
          <w:sz w:val="22"/>
          <w:szCs w:val="22"/>
        </w:rPr>
      </w:pPr>
      <w:r w:rsidRPr="00473AF7">
        <w:rPr>
          <w:rFonts w:ascii="Tahoma" w:hAnsi="Tahoma" w:cs="Tahoma"/>
          <w:sz w:val="22"/>
          <w:szCs w:val="22"/>
        </w:rPr>
        <w:t xml:space="preserve">La </w:t>
      </w:r>
      <w:r w:rsidR="003C0DB3">
        <w:rPr>
          <w:rFonts w:ascii="Tahoma" w:hAnsi="Tahoma" w:cs="Tahoma"/>
          <w:sz w:val="22"/>
          <w:szCs w:val="22"/>
        </w:rPr>
        <w:t xml:space="preserve">presente </w:t>
      </w:r>
      <w:r w:rsidR="00090418">
        <w:rPr>
          <w:rFonts w:ascii="Tahoma" w:hAnsi="Tahoma" w:cs="Tahoma"/>
          <w:sz w:val="22"/>
          <w:szCs w:val="22"/>
        </w:rPr>
        <w:t>Licitación</w:t>
      </w:r>
      <w:r w:rsidR="003C0DB3" w:rsidRPr="00473AF7">
        <w:rPr>
          <w:rFonts w:ascii="Tahoma" w:hAnsi="Tahoma" w:cs="Tahoma"/>
          <w:sz w:val="22"/>
          <w:szCs w:val="22"/>
        </w:rPr>
        <w:t xml:space="preserve"> </w:t>
      </w:r>
      <w:r w:rsidRPr="00473AF7">
        <w:rPr>
          <w:rFonts w:ascii="Tahoma" w:hAnsi="Tahoma" w:cs="Tahoma"/>
          <w:sz w:val="22"/>
          <w:szCs w:val="22"/>
        </w:rPr>
        <w:t xml:space="preserve">es: </w:t>
      </w:r>
      <w:r w:rsidR="007352E7" w:rsidRPr="00473AF7">
        <w:rPr>
          <w:rFonts w:ascii="Tahoma" w:hAnsi="Tahoma" w:cs="Tahoma"/>
          <w:b/>
          <w:sz w:val="22"/>
          <w:szCs w:val="22"/>
        </w:rPr>
        <w:t>Presencial</w:t>
      </w:r>
      <w:r w:rsidRPr="00473AF7">
        <w:rPr>
          <w:rFonts w:ascii="Tahoma" w:hAnsi="Tahoma" w:cs="Tahoma"/>
          <w:sz w:val="22"/>
          <w:szCs w:val="22"/>
        </w:rPr>
        <w:t xml:space="preserve">, en la cual los licitantes </w:t>
      </w:r>
      <w:r w:rsidR="002951A6" w:rsidRPr="00473AF7">
        <w:rPr>
          <w:rFonts w:ascii="Tahoma" w:hAnsi="Tahoma" w:cs="Tahoma"/>
          <w:sz w:val="22"/>
          <w:szCs w:val="22"/>
        </w:rPr>
        <w:t>podrán</w:t>
      </w:r>
      <w:r w:rsidRPr="00473AF7">
        <w:rPr>
          <w:rFonts w:ascii="Tahoma" w:hAnsi="Tahoma" w:cs="Tahoma"/>
          <w:sz w:val="22"/>
          <w:szCs w:val="22"/>
        </w:rPr>
        <w:t xml:space="preserve"> </w:t>
      </w:r>
      <w:r w:rsidRPr="00406901">
        <w:rPr>
          <w:rFonts w:ascii="Tahoma" w:hAnsi="Tahoma" w:cs="Tahoma"/>
          <w:sz w:val="22"/>
          <w:szCs w:val="22"/>
        </w:rPr>
        <w:t xml:space="preserve">presentar sus proposiciones en forma documental y por escrito, en sobre cerrado, durante el acto de presentación y apertura de proposiciones, la convocante aceptará </w:t>
      </w:r>
      <w:r w:rsidR="002F527D">
        <w:rPr>
          <w:rFonts w:ascii="Tahoma" w:hAnsi="Tahoma" w:cs="Tahoma"/>
          <w:sz w:val="22"/>
          <w:szCs w:val="22"/>
        </w:rPr>
        <w:t>proposiciones</w:t>
      </w:r>
      <w:r w:rsidRPr="00406901">
        <w:rPr>
          <w:rFonts w:ascii="Tahoma" w:hAnsi="Tahoma" w:cs="Tahoma"/>
          <w:sz w:val="22"/>
          <w:szCs w:val="22"/>
        </w:rPr>
        <w:t xml:space="preserve"> que se</w:t>
      </w:r>
      <w:r w:rsidR="00CA7663">
        <w:rPr>
          <w:rFonts w:ascii="Tahoma" w:hAnsi="Tahoma" w:cs="Tahoma"/>
          <w:sz w:val="22"/>
          <w:szCs w:val="22"/>
        </w:rPr>
        <w:t xml:space="preserve"> </w:t>
      </w:r>
      <w:r w:rsidRPr="00406901">
        <w:rPr>
          <w:rFonts w:ascii="Tahoma" w:hAnsi="Tahoma" w:cs="Tahoma"/>
          <w:sz w:val="22"/>
          <w:szCs w:val="22"/>
        </w:rPr>
        <w:t>entreguen por servicio postal</w:t>
      </w:r>
      <w:r w:rsidR="00152A8A" w:rsidRPr="00406901">
        <w:rPr>
          <w:rFonts w:ascii="Tahoma" w:hAnsi="Tahoma" w:cs="Tahoma"/>
          <w:sz w:val="22"/>
          <w:szCs w:val="22"/>
        </w:rPr>
        <w:t xml:space="preserve"> y</w:t>
      </w:r>
      <w:r w:rsidR="00CA7663">
        <w:rPr>
          <w:rFonts w:ascii="Tahoma" w:hAnsi="Tahoma" w:cs="Tahoma"/>
          <w:sz w:val="22"/>
          <w:szCs w:val="22"/>
        </w:rPr>
        <w:t xml:space="preserve"> </w:t>
      </w:r>
      <w:r w:rsidR="007352E7" w:rsidRPr="00406901">
        <w:rPr>
          <w:rFonts w:ascii="Tahoma" w:hAnsi="Tahoma" w:cs="Tahoma"/>
          <w:sz w:val="22"/>
          <w:szCs w:val="22"/>
        </w:rPr>
        <w:t>de</w:t>
      </w:r>
      <w:r w:rsidRPr="00406901">
        <w:rPr>
          <w:rFonts w:ascii="Tahoma" w:hAnsi="Tahoma" w:cs="Tahoma"/>
          <w:sz w:val="22"/>
          <w:szCs w:val="22"/>
        </w:rPr>
        <w:t xml:space="preserve"> mensajería</w:t>
      </w:r>
      <w:r w:rsidR="00406901" w:rsidRPr="00406901">
        <w:rPr>
          <w:rFonts w:ascii="Tahoma" w:hAnsi="Tahoma" w:cs="Tahoma"/>
          <w:sz w:val="22"/>
          <w:szCs w:val="22"/>
        </w:rPr>
        <w:t>, cuando las mismas sean presentadas  en tiempo, lugar y forma,  previo al acto de apertura de proposiciones técnicas, en caso de no cumplir con los términos y condiciones para la presentación de las mismas, estas no serán recibidas por “La Convocante” para su revisión</w:t>
      </w:r>
      <w:r w:rsidR="00090418">
        <w:rPr>
          <w:rFonts w:ascii="Tahoma" w:hAnsi="Tahoma" w:cs="Tahoma"/>
          <w:sz w:val="22"/>
          <w:szCs w:val="22"/>
        </w:rPr>
        <w:t>.</w:t>
      </w:r>
    </w:p>
    <w:p w:rsidR="0094177D" w:rsidRPr="00406901" w:rsidRDefault="0094177D">
      <w:pPr>
        <w:jc w:val="both"/>
        <w:rPr>
          <w:rFonts w:ascii="Tahoma" w:hAnsi="Tahoma" w:cs="Tahoma"/>
          <w:sz w:val="22"/>
          <w:szCs w:val="22"/>
        </w:rPr>
      </w:pPr>
    </w:p>
    <w:p w:rsidR="006747A8" w:rsidRPr="00473AF7" w:rsidRDefault="006747A8" w:rsidP="006747A8">
      <w:pPr>
        <w:numPr>
          <w:ilvl w:val="0"/>
          <w:numId w:val="1"/>
        </w:numPr>
        <w:jc w:val="both"/>
        <w:rPr>
          <w:rFonts w:ascii="Tahoma" w:hAnsi="Tahoma" w:cs="Tahoma"/>
          <w:sz w:val="22"/>
          <w:szCs w:val="22"/>
        </w:rPr>
      </w:pPr>
      <w:r w:rsidRPr="00473AF7">
        <w:rPr>
          <w:rFonts w:ascii="Tahoma" w:hAnsi="Tahoma" w:cs="Tahoma"/>
          <w:sz w:val="22"/>
          <w:szCs w:val="22"/>
        </w:rPr>
        <w:t xml:space="preserve">La </w:t>
      </w:r>
      <w:r w:rsidR="00406901">
        <w:rPr>
          <w:rFonts w:ascii="Tahoma" w:hAnsi="Tahoma" w:cs="Tahoma"/>
          <w:sz w:val="22"/>
          <w:szCs w:val="22"/>
        </w:rPr>
        <w:t xml:space="preserve">presente </w:t>
      </w:r>
      <w:r w:rsidR="00090418">
        <w:rPr>
          <w:rFonts w:ascii="Tahoma" w:hAnsi="Tahoma" w:cs="Tahoma"/>
          <w:sz w:val="22"/>
          <w:szCs w:val="22"/>
        </w:rPr>
        <w:t>Licitación</w:t>
      </w:r>
      <w:r w:rsidRPr="00473AF7">
        <w:rPr>
          <w:rFonts w:ascii="Tahoma" w:hAnsi="Tahoma" w:cs="Tahoma"/>
          <w:b/>
          <w:sz w:val="22"/>
          <w:szCs w:val="22"/>
        </w:rPr>
        <w:t xml:space="preserve"> </w:t>
      </w:r>
      <w:r w:rsidRPr="001D4C44">
        <w:rPr>
          <w:rFonts w:ascii="Tahoma" w:hAnsi="Tahoma" w:cs="Tahoma"/>
          <w:bCs/>
          <w:sz w:val="22"/>
          <w:szCs w:val="22"/>
        </w:rPr>
        <w:t>es</w:t>
      </w:r>
      <w:r w:rsidR="005203EB" w:rsidRPr="001D4C44">
        <w:rPr>
          <w:rFonts w:ascii="Tahoma" w:hAnsi="Tahoma" w:cs="Tahoma"/>
          <w:bCs/>
          <w:sz w:val="22"/>
          <w:szCs w:val="22"/>
        </w:rPr>
        <w:t>:</w:t>
      </w:r>
      <w:r w:rsidRPr="001D4C44">
        <w:rPr>
          <w:rFonts w:ascii="Tahoma" w:hAnsi="Tahoma" w:cs="Tahoma"/>
          <w:b/>
          <w:sz w:val="22"/>
          <w:szCs w:val="22"/>
        </w:rPr>
        <w:t xml:space="preserve"> </w:t>
      </w:r>
      <w:r w:rsidR="00090418" w:rsidRPr="001D4C44">
        <w:rPr>
          <w:rFonts w:ascii="Tahoma" w:hAnsi="Tahoma" w:cs="Tahoma"/>
          <w:b/>
          <w:sz w:val="22"/>
          <w:szCs w:val="22"/>
        </w:rPr>
        <w:t>I</w:t>
      </w:r>
      <w:r w:rsidR="00477885" w:rsidRPr="001D4C44">
        <w:rPr>
          <w:rFonts w:ascii="Tahoma" w:hAnsi="Tahoma" w:cs="Tahoma"/>
          <w:b/>
          <w:sz w:val="22"/>
          <w:szCs w:val="22"/>
        </w:rPr>
        <w:t>nternacional</w:t>
      </w:r>
      <w:r w:rsidR="00C10194" w:rsidRPr="001D4C44">
        <w:rPr>
          <w:rFonts w:ascii="Tahoma" w:hAnsi="Tahoma" w:cs="Tahoma"/>
          <w:b/>
          <w:sz w:val="22"/>
          <w:szCs w:val="22"/>
        </w:rPr>
        <w:t xml:space="preserve"> </w:t>
      </w:r>
      <w:r w:rsidR="000A7E57" w:rsidRPr="001D4C44">
        <w:rPr>
          <w:rFonts w:ascii="Tahoma" w:hAnsi="Tahoma" w:cs="Tahoma"/>
          <w:b/>
          <w:sz w:val="22"/>
          <w:szCs w:val="22"/>
        </w:rPr>
        <w:t>bajo la cobertura de tratados</w:t>
      </w:r>
      <w:r w:rsidR="00C10194" w:rsidRPr="001D4C44">
        <w:rPr>
          <w:rFonts w:ascii="Tahoma" w:hAnsi="Tahoma" w:cs="Tahoma"/>
          <w:b/>
          <w:sz w:val="22"/>
          <w:szCs w:val="22"/>
        </w:rPr>
        <w:t>,</w:t>
      </w:r>
      <w:r w:rsidRPr="001D4C44">
        <w:rPr>
          <w:rFonts w:ascii="Tahoma" w:hAnsi="Tahoma" w:cs="Tahoma"/>
          <w:sz w:val="22"/>
          <w:szCs w:val="22"/>
        </w:rPr>
        <w:t xml:space="preserve"> por lo que podrán participar </w:t>
      </w:r>
      <w:r w:rsidR="00477885" w:rsidRPr="001D4C44">
        <w:rPr>
          <w:rFonts w:ascii="Tahoma" w:hAnsi="Tahoma" w:cs="Tahoma"/>
          <w:sz w:val="22"/>
          <w:szCs w:val="22"/>
        </w:rPr>
        <w:t>licitantes mexicanos y extranjeros, cualquiera que</w:t>
      </w:r>
      <w:r w:rsidR="00477885" w:rsidRPr="00473AF7">
        <w:rPr>
          <w:rFonts w:ascii="Tahoma" w:hAnsi="Tahoma" w:cs="Tahoma"/>
          <w:sz w:val="22"/>
          <w:szCs w:val="22"/>
        </w:rPr>
        <w:t xml:space="preserve"> sea e</w:t>
      </w:r>
      <w:r w:rsidR="00CD4B50" w:rsidRPr="00473AF7">
        <w:rPr>
          <w:rFonts w:ascii="Tahoma" w:hAnsi="Tahoma" w:cs="Tahoma"/>
          <w:sz w:val="22"/>
          <w:szCs w:val="22"/>
        </w:rPr>
        <w:t>l origen de los bienes que cotic</w:t>
      </w:r>
      <w:r w:rsidR="00477885" w:rsidRPr="00473AF7">
        <w:rPr>
          <w:rFonts w:ascii="Tahoma" w:hAnsi="Tahoma" w:cs="Tahoma"/>
          <w:sz w:val="22"/>
          <w:szCs w:val="22"/>
        </w:rPr>
        <w:t>en</w:t>
      </w:r>
      <w:r w:rsidR="002951A6" w:rsidRPr="00473AF7">
        <w:rPr>
          <w:rFonts w:ascii="Tahoma" w:hAnsi="Tahoma" w:cs="Tahoma"/>
          <w:sz w:val="22"/>
          <w:szCs w:val="22"/>
        </w:rPr>
        <w:t xml:space="preserve">. </w:t>
      </w:r>
    </w:p>
    <w:p w:rsidR="0094177D" w:rsidRPr="00473AF7" w:rsidRDefault="0094177D">
      <w:pPr>
        <w:ind w:left="360"/>
        <w:jc w:val="both"/>
        <w:rPr>
          <w:rFonts w:ascii="Tahoma" w:hAnsi="Tahoma" w:cs="Tahoma"/>
          <w:sz w:val="22"/>
          <w:szCs w:val="22"/>
        </w:rPr>
      </w:pPr>
    </w:p>
    <w:p w:rsidR="0094177D" w:rsidRDefault="006747A8" w:rsidP="006747A8">
      <w:pPr>
        <w:numPr>
          <w:ilvl w:val="0"/>
          <w:numId w:val="1"/>
        </w:numPr>
        <w:jc w:val="both"/>
        <w:rPr>
          <w:rFonts w:ascii="Tahoma" w:hAnsi="Tahoma" w:cs="Tahoma"/>
          <w:sz w:val="22"/>
          <w:szCs w:val="22"/>
        </w:rPr>
      </w:pPr>
      <w:r w:rsidRPr="00473AF7">
        <w:rPr>
          <w:rFonts w:ascii="Tahoma" w:hAnsi="Tahoma" w:cs="Tahoma"/>
          <w:sz w:val="22"/>
          <w:szCs w:val="22"/>
        </w:rPr>
        <w:t xml:space="preserve">Cualquier persona podrá asistir a los diferentes actos de esta </w:t>
      </w:r>
      <w:r w:rsidR="00090418">
        <w:rPr>
          <w:rFonts w:ascii="Tahoma" w:hAnsi="Tahoma" w:cs="Tahoma"/>
          <w:sz w:val="22"/>
          <w:szCs w:val="22"/>
        </w:rPr>
        <w:t>Licitación</w:t>
      </w:r>
      <w:r w:rsidRPr="00473AF7">
        <w:rPr>
          <w:rFonts w:ascii="Tahoma" w:hAnsi="Tahoma" w:cs="Tahoma"/>
          <w:sz w:val="22"/>
          <w:szCs w:val="22"/>
        </w:rPr>
        <w:t xml:space="preserve"> en calidad de observador, bajo la condición de </w:t>
      </w:r>
      <w:r w:rsidR="00CE160D" w:rsidRPr="00473AF7">
        <w:rPr>
          <w:rFonts w:ascii="Tahoma" w:hAnsi="Tahoma" w:cs="Tahoma"/>
          <w:sz w:val="22"/>
          <w:szCs w:val="22"/>
        </w:rPr>
        <w:t xml:space="preserve">registrar su asistencia, </w:t>
      </w:r>
      <w:r w:rsidRPr="00473AF7">
        <w:rPr>
          <w:rFonts w:ascii="Tahoma" w:hAnsi="Tahoma" w:cs="Tahoma"/>
          <w:sz w:val="22"/>
          <w:szCs w:val="22"/>
        </w:rPr>
        <w:t>debiendo abstenerse de intervenir en cualquier forma en los mismos</w:t>
      </w:r>
      <w:r w:rsidR="00B753EF" w:rsidRPr="00473AF7">
        <w:rPr>
          <w:rFonts w:ascii="Tahoma" w:hAnsi="Tahoma" w:cs="Tahoma"/>
          <w:sz w:val="22"/>
          <w:szCs w:val="22"/>
        </w:rPr>
        <w:t xml:space="preserve">; </w:t>
      </w:r>
      <w:r w:rsidR="00986934" w:rsidRPr="00473AF7">
        <w:rPr>
          <w:rFonts w:ascii="Tahoma" w:hAnsi="Tahoma" w:cs="Tahoma"/>
          <w:sz w:val="22"/>
          <w:szCs w:val="22"/>
        </w:rPr>
        <w:t>d</w:t>
      </w:r>
      <w:r w:rsidR="00B753EF" w:rsidRPr="00473AF7">
        <w:rPr>
          <w:rFonts w:ascii="Tahoma" w:hAnsi="Tahoma" w:cs="Tahoma"/>
          <w:sz w:val="22"/>
          <w:szCs w:val="22"/>
        </w:rPr>
        <w:t xml:space="preserve">ichas personas deberán </w:t>
      </w:r>
      <w:r w:rsidRPr="00473AF7">
        <w:rPr>
          <w:rFonts w:ascii="Tahoma" w:hAnsi="Tahoma" w:cs="Tahoma"/>
          <w:sz w:val="22"/>
          <w:szCs w:val="22"/>
        </w:rPr>
        <w:t>sujetarse a las mismas condiciones que los licitantes deben de cumplir du</w:t>
      </w:r>
      <w:r w:rsidR="00DB2810" w:rsidRPr="00473AF7">
        <w:rPr>
          <w:rFonts w:ascii="Tahoma" w:hAnsi="Tahoma" w:cs="Tahoma"/>
          <w:sz w:val="22"/>
          <w:szCs w:val="22"/>
        </w:rPr>
        <w:t xml:space="preserve">rante el proceso de </w:t>
      </w:r>
      <w:r w:rsidR="006B1C28">
        <w:rPr>
          <w:rFonts w:ascii="Tahoma" w:hAnsi="Tahoma" w:cs="Tahoma"/>
          <w:sz w:val="22"/>
          <w:szCs w:val="22"/>
        </w:rPr>
        <w:t>l</w:t>
      </w:r>
      <w:r w:rsidR="00090418">
        <w:rPr>
          <w:rFonts w:ascii="Tahoma" w:hAnsi="Tahoma" w:cs="Tahoma"/>
          <w:sz w:val="22"/>
          <w:szCs w:val="22"/>
        </w:rPr>
        <w:t>icitación</w:t>
      </w:r>
      <w:r w:rsidR="00DB2810" w:rsidRPr="00473AF7">
        <w:rPr>
          <w:rFonts w:ascii="Tahoma" w:hAnsi="Tahoma" w:cs="Tahoma"/>
          <w:sz w:val="22"/>
          <w:szCs w:val="22"/>
        </w:rPr>
        <w:t xml:space="preserve"> en cuanto a </w:t>
      </w:r>
      <w:r w:rsidR="00481BE8" w:rsidRPr="00473AF7">
        <w:rPr>
          <w:rFonts w:ascii="Tahoma" w:hAnsi="Tahoma" w:cs="Tahoma"/>
          <w:sz w:val="22"/>
          <w:szCs w:val="22"/>
        </w:rPr>
        <w:t>p</w:t>
      </w:r>
      <w:r w:rsidRPr="00473AF7">
        <w:rPr>
          <w:rFonts w:ascii="Tahoma" w:hAnsi="Tahoma" w:cs="Tahoma"/>
          <w:sz w:val="22"/>
          <w:szCs w:val="22"/>
        </w:rPr>
        <w:t>untualidad y registro.</w:t>
      </w:r>
    </w:p>
    <w:p w:rsidR="00DB3C0A" w:rsidRDefault="00DB3C0A" w:rsidP="00DB3C0A">
      <w:pPr>
        <w:pStyle w:val="Prrafodelista"/>
        <w:rPr>
          <w:rFonts w:ascii="Tahoma" w:hAnsi="Tahoma" w:cs="Tahoma"/>
          <w:sz w:val="22"/>
          <w:szCs w:val="22"/>
        </w:rPr>
      </w:pPr>
    </w:p>
    <w:p w:rsidR="00DB3C0A" w:rsidRDefault="00DB3C0A" w:rsidP="00DB3C0A">
      <w:pPr>
        <w:ind w:left="360"/>
        <w:jc w:val="both"/>
        <w:rPr>
          <w:rFonts w:ascii="Tahoma" w:hAnsi="Tahoma" w:cs="Tahoma"/>
          <w:sz w:val="22"/>
          <w:szCs w:val="22"/>
        </w:rPr>
      </w:pPr>
    </w:p>
    <w:p w:rsidR="00642F79" w:rsidRDefault="00642F79" w:rsidP="00642F79">
      <w:pPr>
        <w:numPr>
          <w:ilvl w:val="0"/>
          <w:numId w:val="1"/>
        </w:numPr>
        <w:jc w:val="both"/>
        <w:rPr>
          <w:rFonts w:ascii="Tahoma" w:hAnsi="Tahoma" w:cs="Tahoma"/>
          <w:sz w:val="22"/>
          <w:szCs w:val="22"/>
        </w:rPr>
      </w:pPr>
      <w:r w:rsidRPr="00473AF7">
        <w:rPr>
          <w:rFonts w:ascii="Tahoma" w:hAnsi="Tahoma" w:cs="Tahoma"/>
          <w:sz w:val="22"/>
          <w:szCs w:val="22"/>
        </w:rPr>
        <w:lastRenderedPageBreak/>
        <w:t>Se incorpora a la convocatoria de la</w:t>
      </w:r>
      <w:r w:rsidR="006B1C28">
        <w:rPr>
          <w:rFonts w:ascii="Tahoma" w:hAnsi="Tahoma" w:cs="Tahoma"/>
          <w:sz w:val="22"/>
          <w:szCs w:val="22"/>
        </w:rPr>
        <w:t xml:space="preserve"> l</w:t>
      </w:r>
      <w:r w:rsidR="00090418">
        <w:rPr>
          <w:rFonts w:ascii="Tahoma" w:hAnsi="Tahoma" w:cs="Tahoma"/>
          <w:sz w:val="22"/>
          <w:szCs w:val="22"/>
        </w:rPr>
        <w:t>icitación</w:t>
      </w:r>
      <w:r w:rsidRPr="00473AF7">
        <w:rPr>
          <w:rFonts w:ascii="Tahoma" w:hAnsi="Tahoma" w:cs="Tahoma"/>
          <w:sz w:val="22"/>
          <w:szCs w:val="22"/>
        </w:rPr>
        <w:t xml:space="preserve"> </w:t>
      </w:r>
      <w:r w:rsidRPr="008B3A82">
        <w:rPr>
          <w:rFonts w:ascii="Tahoma" w:hAnsi="Tahoma" w:cs="Tahoma"/>
          <w:sz w:val="22"/>
          <w:szCs w:val="22"/>
        </w:rPr>
        <w:t xml:space="preserve">el </w:t>
      </w:r>
      <w:r w:rsidRPr="008B3A82">
        <w:rPr>
          <w:rFonts w:ascii="Tahoma" w:hAnsi="Tahoma" w:cs="Tahoma"/>
          <w:b/>
          <w:sz w:val="22"/>
          <w:szCs w:val="22"/>
        </w:rPr>
        <w:t>A</w:t>
      </w:r>
      <w:r w:rsidR="00681E80" w:rsidRPr="008B3A82">
        <w:rPr>
          <w:rFonts w:ascii="Tahoma" w:hAnsi="Tahoma" w:cs="Tahoma"/>
          <w:b/>
          <w:sz w:val="22"/>
          <w:szCs w:val="22"/>
        </w:rPr>
        <w:t>nexo</w:t>
      </w:r>
      <w:r w:rsidRPr="008B3A82">
        <w:rPr>
          <w:rFonts w:ascii="Tahoma" w:hAnsi="Tahoma" w:cs="Tahoma"/>
          <w:b/>
          <w:sz w:val="22"/>
          <w:szCs w:val="22"/>
        </w:rPr>
        <w:t xml:space="preserve"> </w:t>
      </w:r>
      <w:r w:rsidR="00B969A8">
        <w:rPr>
          <w:rFonts w:ascii="Tahoma" w:hAnsi="Tahoma" w:cs="Tahoma"/>
          <w:b/>
          <w:sz w:val="22"/>
          <w:szCs w:val="22"/>
        </w:rPr>
        <w:t>1</w:t>
      </w:r>
      <w:r w:rsidR="002341EB">
        <w:rPr>
          <w:rFonts w:ascii="Tahoma" w:hAnsi="Tahoma" w:cs="Tahoma"/>
          <w:b/>
          <w:sz w:val="22"/>
          <w:szCs w:val="22"/>
        </w:rPr>
        <w:t>1</w:t>
      </w:r>
      <w:r w:rsidRPr="008B3A82">
        <w:rPr>
          <w:rFonts w:ascii="Tahoma" w:hAnsi="Tahoma" w:cs="Tahoma"/>
          <w:sz w:val="22"/>
          <w:szCs w:val="22"/>
        </w:rPr>
        <w:t xml:space="preserve">, con el </w:t>
      </w:r>
      <w:r w:rsidRPr="008B3A82">
        <w:rPr>
          <w:rFonts w:ascii="Tahoma" w:hAnsi="Tahoma" w:cs="Tahoma"/>
          <w:sz w:val="22"/>
          <w:szCs w:val="22"/>
          <w:u w:val="single"/>
        </w:rPr>
        <w:t xml:space="preserve">formato que señala los documentos requeridos para participar e integrar las proposiciones, relacionados con los puntos específicos solicitados en </w:t>
      </w:r>
      <w:r w:rsidR="004B0B7C" w:rsidRPr="008B3A82">
        <w:rPr>
          <w:rFonts w:ascii="Tahoma" w:hAnsi="Tahoma" w:cs="Tahoma"/>
          <w:sz w:val="22"/>
          <w:szCs w:val="22"/>
          <w:u w:val="single"/>
        </w:rPr>
        <w:t>la</w:t>
      </w:r>
      <w:r w:rsidRPr="008B3A82">
        <w:rPr>
          <w:rFonts w:ascii="Tahoma" w:hAnsi="Tahoma" w:cs="Tahoma"/>
          <w:sz w:val="22"/>
          <w:szCs w:val="22"/>
          <w:u w:val="single"/>
        </w:rPr>
        <w:t xml:space="preserve"> </w:t>
      </w:r>
      <w:r w:rsidR="004B0B7C" w:rsidRPr="008B3A82">
        <w:rPr>
          <w:rFonts w:ascii="Tahoma" w:hAnsi="Tahoma" w:cs="Tahoma"/>
          <w:sz w:val="22"/>
          <w:szCs w:val="22"/>
          <w:u w:val="single"/>
        </w:rPr>
        <w:t>Sección</w:t>
      </w:r>
      <w:r w:rsidR="00681E80" w:rsidRPr="008B3A82">
        <w:rPr>
          <w:rFonts w:ascii="Tahoma" w:hAnsi="Tahoma" w:cs="Tahoma"/>
          <w:sz w:val="22"/>
          <w:szCs w:val="22"/>
          <w:u w:val="single"/>
        </w:rPr>
        <w:t xml:space="preserve"> III, </w:t>
      </w:r>
      <w:r w:rsidRPr="008B3A82">
        <w:rPr>
          <w:rFonts w:ascii="Tahoma" w:hAnsi="Tahoma" w:cs="Tahoma"/>
          <w:sz w:val="22"/>
          <w:szCs w:val="22"/>
          <w:u w:val="single"/>
        </w:rPr>
        <w:t xml:space="preserve">numeral </w:t>
      </w:r>
      <w:r w:rsidR="00CE2C28">
        <w:rPr>
          <w:rFonts w:ascii="Tahoma" w:hAnsi="Tahoma" w:cs="Tahoma"/>
          <w:sz w:val="22"/>
          <w:szCs w:val="22"/>
          <w:u w:val="single"/>
        </w:rPr>
        <w:t xml:space="preserve"> </w:t>
      </w:r>
      <w:r w:rsidR="00CE2C28">
        <w:rPr>
          <w:rFonts w:ascii="Tahoma" w:hAnsi="Tahoma" w:cs="Tahoma"/>
          <w:b/>
          <w:sz w:val="22"/>
          <w:szCs w:val="22"/>
          <w:u w:val="single"/>
        </w:rPr>
        <w:t>29</w:t>
      </w:r>
      <w:r w:rsidRPr="008B3A82">
        <w:rPr>
          <w:rFonts w:ascii="Tahoma" w:hAnsi="Tahoma" w:cs="Tahoma"/>
          <w:sz w:val="22"/>
          <w:szCs w:val="22"/>
          <w:u w:val="single"/>
        </w:rPr>
        <w:t xml:space="preserve"> de la convocatoria</w:t>
      </w:r>
      <w:r w:rsidR="000E6411" w:rsidRPr="008B3A82">
        <w:rPr>
          <w:rFonts w:ascii="Tahoma" w:hAnsi="Tahoma" w:cs="Tahoma"/>
          <w:sz w:val="22"/>
          <w:szCs w:val="22"/>
        </w:rPr>
        <w:t>.</w:t>
      </w:r>
    </w:p>
    <w:p w:rsidR="001B1CA3" w:rsidRPr="008B3A82" w:rsidRDefault="001B1CA3" w:rsidP="001B1CA3">
      <w:pPr>
        <w:jc w:val="both"/>
        <w:rPr>
          <w:rFonts w:ascii="Tahoma" w:hAnsi="Tahoma" w:cs="Tahoma"/>
          <w:sz w:val="22"/>
          <w:szCs w:val="22"/>
        </w:rPr>
      </w:pPr>
    </w:p>
    <w:p w:rsidR="001D0F79" w:rsidRPr="00473AF7" w:rsidRDefault="001D0F79" w:rsidP="001D0F79">
      <w:pPr>
        <w:numPr>
          <w:ilvl w:val="0"/>
          <w:numId w:val="1"/>
        </w:numPr>
        <w:jc w:val="both"/>
        <w:rPr>
          <w:rFonts w:ascii="Tahoma" w:hAnsi="Tahoma" w:cs="Tahoma"/>
          <w:color w:val="000000"/>
          <w:sz w:val="22"/>
          <w:szCs w:val="22"/>
        </w:rPr>
      </w:pPr>
      <w:r w:rsidRPr="00473AF7">
        <w:rPr>
          <w:rFonts w:ascii="Tahoma" w:hAnsi="Tahoma" w:cs="Tahoma"/>
          <w:color w:val="000000"/>
          <w:sz w:val="22"/>
          <w:szCs w:val="22"/>
        </w:rPr>
        <w:t xml:space="preserve">La convocante durante el proceso de la </w:t>
      </w:r>
      <w:r w:rsidR="006B1C28">
        <w:rPr>
          <w:rFonts w:ascii="Tahoma" w:hAnsi="Tahoma" w:cs="Tahoma"/>
          <w:color w:val="000000"/>
          <w:sz w:val="22"/>
          <w:szCs w:val="22"/>
        </w:rPr>
        <w:t>l</w:t>
      </w:r>
      <w:r w:rsidR="00090418">
        <w:rPr>
          <w:rFonts w:ascii="Tahoma" w:hAnsi="Tahoma" w:cs="Tahoma"/>
          <w:color w:val="000000"/>
          <w:sz w:val="22"/>
          <w:szCs w:val="22"/>
        </w:rPr>
        <w:t>icitación</w:t>
      </w:r>
      <w:r w:rsidRPr="00473AF7">
        <w:rPr>
          <w:rFonts w:ascii="Tahoma" w:hAnsi="Tahoma" w:cs="Tahoma"/>
          <w:color w:val="000000"/>
          <w:sz w:val="22"/>
          <w:szCs w:val="22"/>
        </w:rPr>
        <w:t xml:space="preserve"> no utilizará la modalidad de </w:t>
      </w:r>
      <w:r w:rsidRPr="00473AF7">
        <w:rPr>
          <w:rFonts w:ascii="Tahoma" w:hAnsi="Tahoma" w:cs="Tahoma"/>
          <w:b/>
          <w:color w:val="000000"/>
          <w:sz w:val="22"/>
          <w:szCs w:val="22"/>
        </w:rPr>
        <w:t>ofertas subsecuentes de descuentos</w:t>
      </w:r>
      <w:r w:rsidRPr="00473AF7">
        <w:rPr>
          <w:rFonts w:ascii="Tahoma" w:hAnsi="Tahoma" w:cs="Tahoma"/>
          <w:color w:val="000000"/>
          <w:sz w:val="22"/>
          <w:szCs w:val="22"/>
        </w:rPr>
        <w:t>, para la adquisición de los bienes licitados.</w:t>
      </w:r>
    </w:p>
    <w:p w:rsidR="007343DF" w:rsidRPr="00473AF7" w:rsidRDefault="007343DF" w:rsidP="007343DF">
      <w:pPr>
        <w:pStyle w:val="Prrafodelista"/>
        <w:rPr>
          <w:rFonts w:ascii="Tahoma" w:hAnsi="Tahoma" w:cs="Tahoma"/>
          <w:color w:val="000000"/>
          <w:sz w:val="22"/>
          <w:szCs w:val="22"/>
        </w:rPr>
      </w:pPr>
    </w:p>
    <w:p w:rsidR="001D0F79" w:rsidRPr="00473AF7" w:rsidRDefault="001D0F79" w:rsidP="001D0F79">
      <w:pPr>
        <w:numPr>
          <w:ilvl w:val="0"/>
          <w:numId w:val="1"/>
        </w:numPr>
        <w:jc w:val="both"/>
        <w:rPr>
          <w:rFonts w:ascii="Tahoma" w:hAnsi="Tahoma" w:cs="Tahoma"/>
          <w:color w:val="000000"/>
          <w:sz w:val="22"/>
          <w:szCs w:val="22"/>
        </w:rPr>
      </w:pPr>
      <w:r w:rsidRPr="00473AF7">
        <w:rPr>
          <w:rFonts w:ascii="Tahoma" w:hAnsi="Tahoma" w:cs="Tahoma"/>
          <w:color w:val="000000"/>
          <w:sz w:val="22"/>
          <w:szCs w:val="22"/>
        </w:rPr>
        <w:t>Los licitantes</w:t>
      </w:r>
      <w:r w:rsidR="001B1CA3" w:rsidRPr="001B1CA3">
        <w:rPr>
          <w:rFonts w:ascii="Tahoma" w:hAnsi="Tahoma" w:cs="Tahoma"/>
          <w:color w:val="000000"/>
          <w:sz w:val="22"/>
          <w:szCs w:val="22"/>
        </w:rPr>
        <w:t xml:space="preserve"> </w:t>
      </w:r>
      <w:r w:rsidR="001B1CA3" w:rsidRPr="00473AF7">
        <w:rPr>
          <w:rFonts w:ascii="Tahoma" w:hAnsi="Tahoma" w:cs="Tahoma"/>
          <w:color w:val="000000"/>
          <w:sz w:val="22"/>
          <w:szCs w:val="22"/>
        </w:rPr>
        <w:t xml:space="preserve">para esta </w:t>
      </w:r>
      <w:r w:rsidR="001B1CA3">
        <w:rPr>
          <w:rFonts w:ascii="Tahoma" w:hAnsi="Tahoma" w:cs="Tahoma"/>
          <w:color w:val="000000"/>
          <w:sz w:val="22"/>
          <w:szCs w:val="22"/>
        </w:rPr>
        <w:t>Licitación</w:t>
      </w:r>
      <w:r w:rsidRPr="00473AF7">
        <w:rPr>
          <w:rFonts w:ascii="Tahoma" w:hAnsi="Tahoma" w:cs="Tahoma"/>
          <w:color w:val="000000"/>
          <w:sz w:val="22"/>
          <w:szCs w:val="22"/>
        </w:rPr>
        <w:t xml:space="preserve"> sólo podrán presentar una proposición</w:t>
      </w:r>
      <w:r w:rsidR="001B1CA3">
        <w:rPr>
          <w:rFonts w:ascii="Tahoma" w:hAnsi="Tahoma" w:cs="Tahoma"/>
          <w:color w:val="000000"/>
          <w:sz w:val="22"/>
          <w:szCs w:val="22"/>
        </w:rPr>
        <w:t xml:space="preserve"> para cada una de las partidas en que participa</w:t>
      </w:r>
      <w:r w:rsidRPr="00473AF7">
        <w:rPr>
          <w:rFonts w:ascii="Tahoma" w:hAnsi="Tahoma" w:cs="Tahoma"/>
          <w:color w:val="000000"/>
          <w:sz w:val="22"/>
          <w:szCs w:val="22"/>
        </w:rPr>
        <w:t>.</w:t>
      </w:r>
    </w:p>
    <w:p w:rsidR="00B25094" w:rsidRPr="00473AF7" w:rsidRDefault="00B25094" w:rsidP="00B25094">
      <w:pPr>
        <w:ind w:left="360"/>
        <w:jc w:val="both"/>
        <w:rPr>
          <w:rFonts w:ascii="Tahoma" w:hAnsi="Tahoma" w:cs="Tahoma"/>
          <w:color w:val="000000"/>
          <w:sz w:val="22"/>
          <w:szCs w:val="22"/>
        </w:rPr>
      </w:pPr>
    </w:p>
    <w:p w:rsidR="009B6AC5" w:rsidRPr="00A75625" w:rsidRDefault="0025122A" w:rsidP="009B6AC5">
      <w:pPr>
        <w:pStyle w:val="texto0"/>
        <w:numPr>
          <w:ilvl w:val="0"/>
          <w:numId w:val="1"/>
        </w:numPr>
        <w:spacing w:after="0" w:line="240" w:lineRule="auto"/>
        <w:rPr>
          <w:rFonts w:ascii="Tahoma" w:hAnsi="Tahoma" w:cs="Tahoma"/>
          <w:sz w:val="22"/>
          <w:szCs w:val="22"/>
        </w:rPr>
      </w:pPr>
      <w:r w:rsidRPr="00A75625">
        <w:rPr>
          <w:rFonts w:ascii="Tahoma" w:hAnsi="Tahoma" w:cs="Tahoma"/>
          <w:b/>
          <w:sz w:val="22"/>
          <w:szCs w:val="22"/>
        </w:rPr>
        <w:t>GLOSARIO DE TERMINOS:</w:t>
      </w:r>
    </w:p>
    <w:p w:rsidR="009B6AC5" w:rsidRPr="00473AF7" w:rsidRDefault="009B6AC5" w:rsidP="0025122A">
      <w:pPr>
        <w:pStyle w:val="ROMANOS"/>
        <w:tabs>
          <w:tab w:val="clear" w:pos="720"/>
          <w:tab w:val="left" w:pos="284"/>
        </w:tabs>
        <w:spacing w:after="0" w:line="240" w:lineRule="auto"/>
        <w:ind w:left="284" w:firstLine="0"/>
        <w:rPr>
          <w:rFonts w:ascii="Tahoma" w:hAnsi="Tahoma" w:cs="Tahoma"/>
          <w:sz w:val="22"/>
          <w:szCs w:val="22"/>
        </w:rPr>
      </w:pPr>
    </w:p>
    <w:p w:rsidR="009B6AC5" w:rsidRPr="00473AF7" w:rsidRDefault="009B6AC5" w:rsidP="0025122A">
      <w:pPr>
        <w:pStyle w:val="ROMANOS"/>
        <w:tabs>
          <w:tab w:val="clear" w:pos="720"/>
          <w:tab w:val="left" w:pos="284"/>
        </w:tabs>
        <w:spacing w:after="0" w:line="240" w:lineRule="auto"/>
        <w:ind w:left="284" w:firstLine="0"/>
        <w:rPr>
          <w:rFonts w:ascii="Tahoma" w:hAnsi="Tahoma" w:cs="Tahoma"/>
          <w:bCs/>
          <w:sz w:val="22"/>
          <w:szCs w:val="22"/>
        </w:rPr>
      </w:pPr>
      <w:proofErr w:type="spellStart"/>
      <w:r w:rsidRPr="00473AF7">
        <w:rPr>
          <w:rFonts w:ascii="Tahoma" w:hAnsi="Tahoma" w:cs="Tahoma"/>
          <w:b/>
          <w:bCs/>
          <w:sz w:val="22"/>
          <w:szCs w:val="22"/>
        </w:rPr>
        <w:t>CompraNet</w:t>
      </w:r>
      <w:proofErr w:type="spellEnd"/>
      <w:r w:rsidRPr="00473AF7">
        <w:rPr>
          <w:rFonts w:ascii="Tahoma" w:hAnsi="Tahoma" w:cs="Tahoma"/>
          <w:b/>
          <w:bCs/>
          <w:sz w:val="22"/>
          <w:szCs w:val="22"/>
        </w:rPr>
        <w:t>:</w:t>
      </w:r>
      <w:r w:rsidRPr="00473AF7">
        <w:rPr>
          <w:rFonts w:ascii="Tahoma" w:hAnsi="Tahoma" w:cs="Tahoma"/>
          <w:bCs/>
          <w:sz w:val="22"/>
          <w:szCs w:val="22"/>
        </w:rPr>
        <w:t xml:space="preserve"> el sistema electrónico de información pública gubernamental sobre adquisicio</w:t>
      </w:r>
      <w:r w:rsidR="0025122A" w:rsidRPr="00473AF7">
        <w:rPr>
          <w:rFonts w:ascii="Tahoma" w:hAnsi="Tahoma" w:cs="Tahoma"/>
          <w:bCs/>
          <w:sz w:val="22"/>
          <w:szCs w:val="22"/>
        </w:rPr>
        <w:t>nes, arrendamientos y servicios,</w:t>
      </w:r>
      <w:r w:rsidRPr="00473AF7">
        <w:rPr>
          <w:rFonts w:ascii="Tahoma" w:hAnsi="Tahoma" w:cs="Tahoma"/>
          <w:bCs/>
          <w:sz w:val="22"/>
          <w:szCs w:val="22"/>
        </w:rPr>
        <w:t xml:space="preserve"> </w:t>
      </w:r>
      <w:r w:rsidR="0025122A" w:rsidRPr="00473AF7">
        <w:rPr>
          <w:rFonts w:ascii="Tahoma" w:hAnsi="Tahoma" w:cs="Tahoma"/>
          <w:bCs/>
          <w:sz w:val="22"/>
          <w:szCs w:val="22"/>
        </w:rPr>
        <w:t>d</w:t>
      </w:r>
      <w:r w:rsidRPr="00473AF7">
        <w:rPr>
          <w:rFonts w:ascii="Tahoma" w:hAnsi="Tahoma" w:cs="Tahoma"/>
          <w:bCs/>
          <w:sz w:val="22"/>
          <w:szCs w:val="22"/>
        </w:rPr>
        <w:t>icho sistema será de consulta gratuita y constituirá un medio por el cual se desarrollarán procedimientos de contratación.</w:t>
      </w:r>
    </w:p>
    <w:p w:rsidR="009B6AC5" w:rsidRPr="00473AF7" w:rsidRDefault="009B6AC5" w:rsidP="0025122A">
      <w:pPr>
        <w:pStyle w:val="ROMANOS"/>
        <w:tabs>
          <w:tab w:val="clear" w:pos="720"/>
          <w:tab w:val="left" w:pos="284"/>
        </w:tabs>
        <w:spacing w:after="0" w:line="240" w:lineRule="auto"/>
        <w:ind w:left="284" w:firstLine="0"/>
        <w:rPr>
          <w:rFonts w:ascii="Tahoma" w:hAnsi="Tahoma" w:cs="Tahoma"/>
          <w:bCs/>
          <w:sz w:val="22"/>
          <w:szCs w:val="22"/>
        </w:rPr>
      </w:pPr>
    </w:p>
    <w:p w:rsidR="009B6AC5" w:rsidRPr="00473AF7" w:rsidRDefault="009B6AC5" w:rsidP="0025122A">
      <w:pPr>
        <w:pStyle w:val="ROMANOS"/>
        <w:tabs>
          <w:tab w:val="clear" w:pos="720"/>
          <w:tab w:val="left" w:pos="284"/>
        </w:tabs>
        <w:spacing w:after="0" w:line="240" w:lineRule="auto"/>
        <w:ind w:left="284" w:firstLine="0"/>
        <w:rPr>
          <w:rFonts w:ascii="Tahoma" w:eastAsia="MS Mincho" w:hAnsi="Tahoma" w:cs="Tahoma"/>
          <w:i/>
          <w:iCs/>
          <w:color w:val="0000FF"/>
          <w:sz w:val="22"/>
          <w:szCs w:val="22"/>
          <w:lang w:val="es-MX"/>
        </w:rPr>
      </w:pPr>
      <w:r w:rsidRPr="00473AF7">
        <w:rPr>
          <w:rFonts w:ascii="Tahoma" w:hAnsi="Tahoma" w:cs="Tahoma"/>
          <w:b/>
          <w:bCs/>
          <w:sz w:val="22"/>
          <w:szCs w:val="22"/>
        </w:rPr>
        <w:t>Proveedor:</w:t>
      </w:r>
      <w:r w:rsidRPr="00473AF7">
        <w:rPr>
          <w:rFonts w:ascii="Tahoma" w:hAnsi="Tahoma" w:cs="Tahoma"/>
          <w:bCs/>
          <w:sz w:val="22"/>
          <w:szCs w:val="22"/>
        </w:rPr>
        <w:t xml:space="preserve"> la persona que celebre contratos de adquisiciones, arrendamientos o servicios</w:t>
      </w:r>
      <w:r w:rsidR="00527337">
        <w:rPr>
          <w:rFonts w:ascii="Tahoma" w:hAnsi="Tahoma" w:cs="Tahoma"/>
          <w:bCs/>
          <w:sz w:val="22"/>
          <w:szCs w:val="22"/>
        </w:rPr>
        <w:t>.</w:t>
      </w:r>
    </w:p>
    <w:p w:rsidR="009B6AC5" w:rsidRPr="00473AF7" w:rsidRDefault="009B6AC5" w:rsidP="0025122A">
      <w:pPr>
        <w:pStyle w:val="ROMANOS"/>
        <w:tabs>
          <w:tab w:val="clear" w:pos="720"/>
          <w:tab w:val="left" w:pos="284"/>
        </w:tabs>
        <w:spacing w:after="0" w:line="240" w:lineRule="auto"/>
        <w:ind w:left="284" w:firstLine="0"/>
        <w:rPr>
          <w:rFonts w:ascii="Tahoma" w:hAnsi="Tahoma" w:cs="Tahoma"/>
          <w:sz w:val="22"/>
          <w:szCs w:val="22"/>
        </w:rPr>
      </w:pPr>
    </w:p>
    <w:p w:rsidR="009B6AC5" w:rsidRPr="00473AF7" w:rsidRDefault="009B6AC5" w:rsidP="0025122A">
      <w:pPr>
        <w:pStyle w:val="ROMANOS"/>
        <w:tabs>
          <w:tab w:val="clear" w:pos="720"/>
          <w:tab w:val="left" w:pos="284"/>
        </w:tabs>
        <w:spacing w:after="0" w:line="240" w:lineRule="auto"/>
        <w:ind w:left="284" w:firstLine="0"/>
        <w:rPr>
          <w:rFonts w:ascii="Tahoma" w:hAnsi="Tahoma" w:cs="Tahoma"/>
          <w:bCs/>
          <w:sz w:val="22"/>
          <w:szCs w:val="22"/>
        </w:rPr>
      </w:pPr>
      <w:r w:rsidRPr="00A82A63">
        <w:rPr>
          <w:rFonts w:ascii="Tahoma" w:hAnsi="Tahoma" w:cs="Tahoma"/>
          <w:b/>
          <w:bCs/>
          <w:sz w:val="22"/>
          <w:szCs w:val="22"/>
        </w:rPr>
        <w:t>Licitante</w:t>
      </w:r>
      <w:r w:rsidR="001B6F09">
        <w:rPr>
          <w:rFonts w:ascii="Tahoma" w:hAnsi="Tahoma" w:cs="Tahoma"/>
          <w:b/>
          <w:bCs/>
          <w:sz w:val="22"/>
          <w:szCs w:val="22"/>
        </w:rPr>
        <w:t xml:space="preserve"> (s)</w:t>
      </w:r>
      <w:r w:rsidRPr="00A82A63">
        <w:rPr>
          <w:rFonts w:ascii="Tahoma" w:hAnsi="Tahoma" w:cs="Tahoma"/>
          <w:b/>
          <w:bCs/>
          <w:sz w:val="22"/>
          <w:szCs w:val="22"/>
        </w:rPr>
        <w:t xml:space="preserve">: </w:t>
      </w:r>
      <w:r w:rsidRPr="00473AF7">
        <w:rPr>
          <w:rFonts w:ascii="Tahoma" w:hAnsi="Tahoma" w:cs="Tahoma"/>
          <w:bCs/>
          <w:sz w:val="22"/>
          <w:szCs w:val="22"/>
        </w:rPr>
        <w:t xml:space="preserve">la persona que participe en cualquier procedimiento de </w:t>
      </w:r>
      <w:r w:rsidR="00090418">
        <w:rPr>
          <w:rFonts w:ascii="Tahoma" w:hAnsi="Tahoma" w:cs="Tahoma"/>
          <w:bCs/>
          <w:sz w:val="22"/>
          <w:szCs w:val="22"/>
        </w:rPr>
        <w:t>Licitación</w:t>
      </w:r>
      <w:r w:rsidRPr="00473AF7">
        <w:rPr>
          <w:rFonts w:ascii="Tahoma" w:hAnsi="Tahoma" w:cs="Tahoma"/>
          <w:bCs/>
          <w:sz w:val="22"/>
          <w:szCs w:val="22"/>
        </w:rPr>
        <w:t xml:space="preserve"> pública o bien de </w:t>
      </w:r>
      <w:r w:rsidR="00090418">
        <w:rPr>
          <w:rFonts w:ascii="Tahoma" w:hAnsi="Tahoma" w:cs="Tahoma"/>
          <w:bCs/>
          <w:sz w:val="22"/>
          <w:szCs w:val="22"/>
        </w:rPr>
        <w:t>Licitación</w:t>
      </w:r>
      <w:r w:rsidR="00527337">
        <w:rPr>
          <w:rFonts w:ascii="Tahoma" w:hAnsi="Tahoma" w:cs="Tahoma"/>
          <w:bCs/>
          <w:sz w:val="22"/>
          <w:szCs w:val="22"/>
        </w:rPr>
        <w:t>.</w:t>
      </w:r>
    </w:p>
    <w:p w:rsidR="009B6AC5" w:rsidRPr="00473AF7" w:rsidRDefault="009B6AC5" w:rsidP="0025122A">
      <w:pPr>
        <w:pStyle w:val="ROMANOS"/>
        <w:tabs>
          <w:tab w:val="clear" w:pos="720"/>
          <w:tab w:val="left" w:pos="284"/>
        </w:tabs>
        <w:spacing w:after="0" w:line="240" w:lineRule="auto"/>
        <w:ind w:left="284" w:firstLine="0"/>
        <w:rPr>
          <w:rFonts w:ascii="Tahoma" w:eastAsia="MS Mincho" w:hAnsi="Tahoma" w:cs="Tahoma"/>
          <w:i/>
          <w:iCs/>
          <w:color w:val="0000FF"/>
          <w:sz w:val="22"/>
          <w:szCs w:val="22"/>
        </w:rPr>
      </w:pPr>
    </w:p>
    <w:p w:rsidR="009B6AC5" w:rsidRPr="00473AF7" w:rsidRDefault="009B6AC5" w:rsidP="0025122A">
      <w:pPr>
        <w:pStyle w:val="ROMANOS"/>
        <w:tabs>
          <w:tab w:val="clear" w:pos="720"/>
          <w:tab w:val="left" w:pos="284"/>
        </w:tabs>
        <w:spacing w:after="0" w:line="240" w:lineRule="auto"/>
        <w:ind w:left="284" w:firstLine="0"/>
        <w:rPr>
          <w:rFonts w:ascii="Tahoma" w:hAnsi="Tahoma" w:cs="Tahoma"/>
          <w:sz w:val="22"/>
          <w:szCs w:val="22"/>
        </w:rPr>
      </w:pPr>
      <w:r w:rsidRPr="00473AF7">
        <w:rPr>
          <w:rFonts w:ascii="Tahoma" w:hAnsi="Tahoma" w:cs="Tahoma"/>
          <w:b/>
          <w:sz w:val="22"/>
          <w:szCs w:val="22"/>
        </w:rPr>
        <w:t>Investigación de mercado:</w:t>
      </w:r>
      <w:r w:rsidR="00527337">
        <w:rPr>
          <w:rFonts w:ascii="Tahoma" w:hAnsi="Tahoma" w:cs="Tahoma"/>
          <w:b/>
          <w:sz w:val="22"/>
          <w:szCs w:val="22"/>
        </w:rPr>
        <w:t xml:space="preserve"> </w:t>
      </w:r>
      <w:r w:rsidRPr="00473AF7">
        <w:rPr>
          <w:rFonts w:ascii="Tahoma" w:hAnsi="Tahoma" w:cs="Tahoma"/>
          <w:sz w:val="22"/>
          <w:szCs w:val="22"/>
        </w:rPr>
        <w:t>la verificación de la existencia de bienes, arrendamientos o servicios, de proveedores a nivel nacional o internacional y del precio estimado basado en la información que se obtenga en la propia dependencia o entidad, de organismos públicos o privados, de fabricantes de bienes o prestadores del servicio, o una combinación de dichas fuentes de información</w:t>
      </w:r>
      <w:r w:rsidR="00F83404">
        <w:rPr>
          <w:rFonts w:ascii="Tahoma" w:hAnsi="Tahoma" w:cs="Tahoma"/>
          <w:sz w:val="22"/>
          <w:szCs w:val="22"/>
        </w:rPr>
        <w:t>.</w:t>
      </w:r>
    </w:p>
    <w:p w:rsidR="00A82A63" w:rsidRDefault="00A82A63" w:rsidP="0025122A">
      <w:pPr>
        <w:pStyle w:val="ROMANOS"/>
        <w:tabs>
          <w:tab w:val="clear" w:pos="720"/>
          <w:tab w:val="left" w:pos="284"/>
        </w:tabs>
        <w:spacing w:after="0" w:line="240" w:lineRule="auto"/>
        <w:ind w:left="284" w:firstLine="0"/>
        <w:rPr>
          <w:rFonts w:ascii="Tahoma" w:hAnsi="Tahoma" w:cs="Tahoma"/>
          <w:sz w:val="22"/>
          <w:szCs w:val="22"/>
        </w:rPr>
      </w:pPr>
    </w:p>
    <w:p w:rsidR="00A82A63" w:rsidRDefault="00A82A63" w:rsidP="0025122A">
      <w:pPr>
        <w:pStyle w:val="ROMANOS"/>
        <w:tabs>
          <w:tab w:val="clear" w:pos="720"/>
          <w:tab w:val="left" w:pos="284"/>
        </w:tabs>
        <w:spacing w:after="0" w:line="240" w:lineRule="auto"/>
        <w:ind w:left="284" w:firstLine="0"/>
        <w:rPr>
          <w:rFonts w:ascii="Tahoma" w:hAnsi="Tahoma" w:cs="Tahoma"/>
          <w:sz w:val="22"/>
          <w:szCs w:val="22"/>
        </w:rPr>
      </w:pPr>
      <w:r w:rsidRPr="00A82A63">
        <w:rPr>
          <w:rFonts w:ascii="Tahoma" w:hAnsi="Tahoma" w:cs="Tahoma"/>
          <w:b/>
          <w:sz w:val="22"/>
          <w:szCs w:val="22"/>
          <w:lang w:val="es-MX"/>
        </w:rPr>
        <w:t>Precio no aceptable:</w:t>
      </w:r>
      <w:r w:rsidRPr="00A82A63">
        <w:rPr>
          <w:rFonts w:ascii="Tahoma" w:hAnsi="Tahoma" w:cs="Tahoma"/>
          <w:sz w:val="22"/>
          <w:szCs w:val="22"/>
          <w:lang w:val="es-MX"/>
        </w:rPr>
        <w:t xml:space="preserve"> es aquél que derivado de la investigación de mercado realizada, resulte superior en un </w:t>
      </w:r>
      <w:r w:rsidR="00527337">
        <w:rPr>
          <w:rFonts w:ascii="Tahoma" w:hAnsi="Tahoma" w:cs="Tahoma"/>
          <w:sz w:val="22"/>
          <w:szCs w:val="22"/>
          <w:lang w:val="es-MX"/>
        </w:rPr>
        <w:t>10% (</w:t>
      </w:r>
      <w:r w:rsidRPr="00A82A63">
        <w:rPr>
          <w:rFonts w:ascii="Tahoma" w:hAnsi="Tahoma" w:cs="Tahoma"/>
          <w:sz w:val="22"/>
          <w:szCs w:val="22"/>
          <w:lang w:val="es-MX"/>
        </w:rPr>
        <w:t>diez</w:t>
      </w:r>
      <w:r w:rsidR="00CA7663">
        <w:rPr>
          <w:rFonts w:ascii="Tahoma" w:hAnsi="Tahoma" w:cs="Tahoma"/>
          <w:sz w:val="22"/>
          <w:szCs w:val="22"/>
          <w:lang w:val="es-MX"/>
        </w:rPr>
        <w:t xml:space="preserve"> por ciento</w:t>
      </w:r>
      <w:r w:rsidR="00527337">
        <w:rPr>
          <w:rFonts w:ascii="Tahoma" w:hAnsi="Tahoma" w:cs="Tahoma"/>
          <w:sz w:val="22"/>
          <w:szCs w:val="22"/>
          <w:lang w:val="es-MX"/>
        </w:rPr>
        <w:t>)</w:t>
      </w:r>
      <w:r w:rsidRPr="00A82A63">
        <w:rPr>
          <w:rFonts w:ascii="Tahoma" w:hAnsi="Tahoma" w:cs="Tahoma"/>
          <w:sz w:val="22"/>
          <w:szCs w:val="22"/>
          <w:lang w:val="es-MX"/>
        </w:rPr>
        <w:t xml:space="preserve"> al ofertado respecto del que se observa como mediana en dicha investigación o en su defecto, el promedio de las ofertas presentadas en la misma </w:t>
      </w:r>
      <w:r w:rsidR="00090418">
        <w:rPr>
          <w:rFonts w:ascii="Tahoma" w:hAnsi="Tahoma" w:cs="Tahoma"/>
          <w:sz w:val="22"/>
          <w:szCs w:val="22"/>
          <w:lang w:val="es-MX"/>
        </w:rPr>
        <w:t>Licitación</w:t>
      </w:r>
      <w:r>
        <w:rPr>
          <w:rFonts w:ascii="Tahoma" w:hAnsi="Tahoma" w:cs="Tahoma"/>
          <w:sz w:val="22"/>
          <w:szCs w:val="22"/>
          <w:lang w:val="es-MX"/>
        </w:rPr>
        <w:t>.</w:t>
      </w:r>
    </w:p>
    <w:p w:rsidR="00A82A63" w:rsidRPr="00473AF7" w:rsidRDefault="00A82A63" w:rsidP="0025122A">
      <w:pPr>
        <w:pStyle w:val="ROMANOS"/>
        <w:tabs>
          <w:tab w:val="clear" w:pos="720"/>
          <w:tab w:val="left" w:pos="284"/>
        </w:tabs>
        <w:spacing w:after="0" w:line="240" w:lineRule="auto"/>
        <w:ind w:left="284" w:firstLine="0"/>
        <w:rPr>
          <w:rFonts w:ascii="Tahoma" w:hAnsi="Tahoma" w:cs="Tahoma"/>
          <w:sz w:val="22"/>
          <w:szCs w:val="22"/>
        </w:rPr>
      </w:pPr>
    </w:p>
    <w:p w:rsidR="009B6AC5" w:rsidRDefault="009B6AC5" w:rsidP="0025122A">
      <w:pPr>
        <w:pStyle w:val="ROMANOS"/>
        <w:tabs>
          <w:tab w:val="clear" w:pos="720"/>
          <w:tab w:val="left" w:pos="284"/>
        </w:tabs>
        <w:spacing w:after="0" w:line="240" w:lineRule="auto"/>
        <w:ind w:left="284" w:firstLine="0"/>
        <w:rPr>
          <w:rFonts w:ascii="Tahoma" w:hAnsi="Tahoma" w:cs="Tahoma"/>
          <w:sz w:val="22"/>
          <w:szCs w:val="22"/>
        </w:rPr>
      </w:pPr>
      <w:r w:rsidRPr="00473AF7">
        <w:rPr>
          <w:rFonts w:ascii="Tahoma" w:hAnsi="Tahoma" w:cs="Tahoma"/>
          <w:b/>
          <w:sz w:val="22"/>
          <w:szCs w:val="22"/>
        </w:rPr>
        <w:t>Precio conveniente:</w:t>
      </w:r>
      <w:r w:rsidRPr="00473AF7">
        <w:rPr>
          <w:rFonts w:ascii="Tahoma" w:hAnsi="Tahoma" w:cs="Tahoma"/>
          <w:sz w:val="22"/>
          <w:szCs w:val="22"/>
        </w:rPr>
        <w:t xml:space="preserve"> es aquel que se determina a partir de obtener el promedio de los precios preponderantes que resulten de las proposiciones aceptadas técnicamente en la </w:t>
      </w:r>
      <w:r w:rsidR="00090418">
        <w:rPr>
          <w:rFonts w:ascii="Tahoma" w:hAnsi="Tahoma" w:cs="Tahoma"/>
          <w:sz w:val="22"/>
          <w:szCs w:val="22"/>
        </w:rPr>
        <w:t>Licitación</w:t>
      </w:r>
      <w:r w:rsidRPr="00473AF7">
        <w:rPr>
          <w:rFonts w:ascii="Tahoma" w:hAnsi="Tahoma" w:cs="Tahoma"/>
          <w:sz w:val="22"/>
          <w:szCs w:val="22"/>
        </w:rPr>
        <w:t>, y a éste se le resta el porcentaje que determine la dependencia o entidad en sus políticas, bases y lineamientos.</w:t>
      </w:r>
    </w:p>
    <w:p w:rsidR="00896168" w:rsidRDefault="00896168" w:rsidP="0025122A">
      <w:pPr>
        <w:pStyle w:val="ROMANOS"/>
        <w:tabs>
          <w:tab w:val="clear" w:pos="720"/>
          <w:tab w:val="left" w:pos="284"/>
        </w:tabs>
        <w:spacing w:after="0" w:line="240" w:lineRule="auto"/>
        <w:ind w:left="284" w:firstLine="0"/>
        <w:rPr>
          <w:rFonts w:ascii="Tahoma" w:hAnsi="Tahoma" w:cs="Tahoma"/>
          <w:sz w:val="22"/>
          <w:szCs w:val="22"/>
        </w:rPr>
      </w:pPr>
    </w:p>
    <w:p w:rsidR="00896168" w:rsidRPr="00896168" w:rsidRDefault="00896168" w:rsidP="00896168">
      <w:pPr>
        <w:autoSpaceDE w:val="0"/>
        <w:autoSpaceDN w:val="0"/>
        <w:adjustRightInd w:val="0"/>
        <w:ind w:left="284"/>
        <w:jc w:val="both"/>
        <w:rPr>
          <w:rFonts w:ascii="Tahoma" w:hAnsi="Tahoma" w:cs="Tahoma"/>
          <w:sz w:val="22"/>
          <w:szCs w:val="22"/>
          <w:lang w:val="es-ES_tradnl"/>
        </w:rPr>
      </w:pPr>
      <w:r w:rsidRPr="00896168">
        <w:rPr>
          <w:rFonts w:ascii="Tahoma" w:hAnsi="Tahoma" w:cs="Tahoma"/>
          <w:b/>
          <w:sz w:val="22"/>
          <w:szCs w:val="22"/>
          <w:lang w:val="es-ES_tradnl"/>
        </w:rPr>
        <w:t>Ley</w:t>
      </w:r>
      <w:r>
        <w:rPr>
          <w:rFonts w:ascii="Tahoma" w:hAnsi="Tahoma" w:cs="Tahoma"/>
          <w:b/>
          <w:sz w:val="22"/>
          <w:szCs w:val="22"/>
          <w:lang w:val="es-ES_tradnl"/>
        </w:rPr>
        <w:t>:</w:t>
      </w:r>
      <w:r w:rsidRPr="00896168">
        <w:rPr>
          <w:rFonts w:ascii="Tahoma" w:hAnsi="Tahoma" w:cs="Tahoma"/>
          <w:sz w:val="22"/>
          <w:szCs w:val="22"/>
          <w:lang w:val="es-ES_tradnl"/>
        </w:rPr>
        <w:t xml:space="preserve"> Ley de Adquisiciones, Arrendamientos y Servicios del Sector Público.</w:t>
      </w:r>
    </w:p>
    <w:p w:rsidR="00896168" w:rsidRDefault="00896168" w:rsidP="00896168">
      <w:pPr>
        <w:pStyle w:val="ROMANOS"/>
        <w:tabs>
          <w:tab w:val="clear" w:pos="720"/>
          <w:tab w:val="left" w:pos="284"/>
        </w:tabs>
        <w:spacing w:after="0" w:line="240" w:lineRule="auto"/>
        <w:ind w:left="284" w:firstLine="0"/>
        <w:rPr>
          <w:rFonts w:ascii="Tahoma" w:hAnsi="Tahoma" w:cs="Tahoma"/>
          <w:sz w:val="22"/>
          <w:szCs w:val="22"/>
        </w:rPr>
      </w:pPr>
    </w:p>
    <w:p w:rsidR="00A82A63" w:rsidRDefault="00896168" w:rsidP="00896168">
      <w:pPr>
        <w:pStyle w:val="ROMANOS"/>
        <w:tabs>
          <w:tab w:val="clear" w:pos="720"/>
          <w:tab w:val="left" w:pos="284"/>
        </w:tabs>
        <w:spacing w:after="0" w:line="240" w:lineRule="auto"/>
        <w:ind w:left="284" w:firstLine="0"/>
        <w:rPr>
          <w:rFonts w:ascii="Tahoma" w:hAnsi="Tahoma" w:cs="Tahoma"/>
          <w:sz w:val="22"/>
          <w:szCs w:val="22"/>
        </w:rPr>
      </w:pPr>
      <w:r w:rsidRPr="00896168">
        <w:rPr>
          <w:rFonts w:ascii="Tahoma" w:hAnsi="Tahoma" w:cs="Tahoma"/>
          <w:b/>
          <w:sz w:val="22"/>
          <w:szCs w:val="22"/>
        </w:rPr>
        <w:t>Reglamento:</w:t>
      </w:r>
      <w:r>
        <w:rPr>
          <w:rFonts w:ascii="Tahoma" w:hAnsi="Tahoma" w:cs="Tahoma"/>
          <w:sz w:val="22"/>
          <w:szCs w:val="22"/>
        </w:rPr>
        <w:t xml:space="preserve"> </w:t>
      </w:r>
      <w:r w:rsidRPr="00896168">
        <w:rPr>
          <w:rFonts w:ascii="Tahoma" w:hAnsi="Tahoma" w:cs="Tahoma"/>
          <w:sz w:val="22"/>
          <w:szCs w:val="22"/>
        </w:rPr>
        <w:t>El Reglamento de la Ley de Adquisiciones, Arrendamientos y Servicios del Sector Público.</w:t>
      </w:r>
    </w:p>
    <w:p w:rsidR="00F83404" w:rsidRDefault="00F83404" w:rsidP="00896168">
      <w:pPr>
        <w:pStyle w:val="ROMANOS"/>
        <w:tabs>
          <w:tab w:val="clear" w:pos="720"/>
          <w:tab w:val="left" w:pos="284"/>
        </w:tabs>
        <w:spacing w:after="0" w:line="240" w:lineRule="auto"/>
        <w:ind w:left="284" w:firstLine="0"/>
        <w:rPr>
          <w:rFonts w:ascii="Tahoma" w:hAnsi="Tahoma" w:cs="Tahoma"/>
          <w:sz w:val="22"/>
          <w:szCs w:val="22"/>
        </w:rPr>
      </w:pPr>
    </w:p>
    <w:p w:rsidR="00030564" w:rsidRDefault="00030564" w:rsidP="00896168">
      <w:pPr>
        <w:pStyle w:val="ROMANOS"/>
        <w:tabs>
          <w:tab w:val="clear" w:pos="720"/>
          <w:tab w:val="left" w:pos="284"/>
        </w:tabs>
        <w:spacing w:after="0" w:line="240" w:lineRule="auto"/>
        <w:ind w:left="284" w:firstLine="0"/>
        <w:rPr>
          <w:rFonts w:ascii="Tahoma" w:hAnsi="Tahoma" w:cs="Tahoma"/>
          <w:sz w:val="22"/>
          <w:szCs w:val="22"/>
        </w:rPr>
      </w:pPr>
    </w:p>
    <w:p w:rsidR="0094177D" w:rsidRPr="00473AF7" w:rsidRDefault="0019372E" w:rsidP="002753E0">
      <w:pPr>
        <w:pStyle w:val="Ttulo1"/>
        <w:shd w:val="clear" w:color="auto" w:fill="E0E0E0"/>
        <w:jc w:val="center"/>
        <w:rPr>
          <w:rFonts w:ascii="Tahoma" w:hAnsi="Tahoma" w:cs="Tahoma"/>
          <w:sz w:val="22"/>
          <w:szCs w:val="22"/>
        </w:rPr>
      </w:pPr>
      <w:r>
        <w:rPr>
          <w:rFonts w:ascii="Tahoma" w:hAnsi="Tahoma" w:cs="Tahoma"/>
          <w:sz w:val="22"/>
          <w:szCs w:val="22"/>
        </w:rPr>
        <w:t>SECCIO</w:t>
      </w:r>
      <w:r w:rsidR="00DB2810" w:rsidRPr="00473AF7">
        <w:rPr>
          <w:rFonts w:ascii="Tahoma" w:hAnsi="Tahoma" w:cs="Tahoma"/>
          <w:sz w:val="22"/>
          <w:szCs w:val="22"/>
        </w:rPr>
        <w:t xml:space="preserve">N </w:t>
      </w:r>
      <w:r w:rsidR="0094177D" w:rsidRPr="00473AF7">
        <w:rPr>
          <w:rFonts w:ascii="Tahoma" w:hAnsi="Tahoma" w:cs="Tahoma"/>
          <w:sz w:val="22"/>
          <w:szCs w:val="22"/>
        </w:rPr>
        <w:t xml:space="preserve"> II.</w:t>
      </w:r>
      <w:r w:rsidR="007537AB">
        <w:rPr>
          <w:rFonts w:ascii="Tahoma" w:hAnsi="Tahoma" w:cs="Tahoma"/>
          <w:sz w:val="22"/>
          <w:szCs w:val="22"/>
        </w:rPr>
        <w:t xml:space="preserve"> </w:t>
      </w:r>
      <w:r w:rsidR="005D47C0" w:rsidRPr="00473AF7">
        <w:rPr>
          <w:rFonts w:ascii="Tahoma" w:hAnsi="Tahoma" w:cs="Tahoma"/>
          <w:sz w:val="22"/>
          <w:szCs w:val="22"/>
          <w:lang w:val="es-ES"/>
        </w:rPr>
        <w:t>CONDICIONES GENERALES</w:t>
      </w:r>
    </w:p>
    <w:p w:rsidR="005D47C0" w:rsidRPr="00473AF7" w:rsidRDefault="005D47C0" w:rsidP="005D47C0">
      <w:pPr>
        <w:ind w:left="360"/>
        <w:jc w:val="both"/>
        <w:rPr>
          <w:rFonts w:ascii="Tahoma" w:hAnsi="Tahoma" w:cs="Tahoma"/>
          <w:sz w:val="22"/>
          <w:szCs w:val="22"/>
        </w:rPr>
      </w:pPr>
    </w:p>
    <w:p w:rsidR="00FB0C5C" w:rsidRPr="002F7892" w:rsidRDefault="00C14C79" w:rsidP="002F7892">
      <w:pPr>
        <w:numPr>
          <w:ilvl w:val="0"/>
          <w:numId w:val="1"/>
        </w:numPr>
        <w:jc w:val="both"/>
        <w:rPr>
          <w:rFonts w:ascii="Tahoma" w:hAnsi="Tahoma" w:cs="Tahoma"/>
          <w:sz w:val="22"/>
          <w:szCs w:val="22"/>
          <w:u w:val="single"/>
        </w:rPr>
      </w:pPr>
      <w:r w:rsidRPr="00C14C79">
        <w:rPr>
          <w:rFonts w:ascii="Tahoma" w:hAnsi="Tahoma" w:cs="Tahoma"/>
          <w:b/>
          <w:noProof/>
          <w:sz w:val="22"/>
          <w:szCs w:val="22"/>
          <w:u w:val="single"/>
          <w:lang w:val="es-ES_tradnl"/>
        </w:rPr>
        <w:t xml:space="preserve">Suministro e Instalación </w:t>
      </w:r>
      <w:r w:rsidR="00030564" w:rsidRPr="00030564">
        <w:rPr>
          <w:rFonts w:ascii="Tahoma" w:hAnsi="Tahoma" w:cs="Tahoma"/>
          <w:b/>
          <w:noProof/>
          <w:sz w:val="22"/>
          <w:szCs w:val="22"/>
          <w:u w:val="single"/>
          <w:lang w:val="es-ES_tradnl"/>
        </w:rPr>
        <w:t>de Equipo de Cocina, Panader</w:t>
      </w:r>
      <w:r w:rsidR="00585CEF">
        <w:rPr>
          <w:rFonts w:ascii="Tahoma" w:hAnsi="Tahoma" w:cs="Tahoma"/>
          <w:b/>
          <w:noProof/>
          <w:sz w:val="22"/>
          <w:szCs w:val="22"/>
          <w:u w:val="single"/>
          <w:lang w:val="es-ES_tradnl"/>
        </w:rPr>
        <w:t>í</w:t>
      </w:r>
      <w:r w:rsidR="00030564" w:rsidRPr="00030564">
        <w:rPr>
          <w:rFonts w:ascii="Tahoma" w:hAnsi="Tahoma" w:cs="Tahoma"/>
          <w:b/>
          <w:noProof/>
          <w:sz w:val="22"/>
          <w:szCs w:val="22"/>
          <w:u w:val="single"/>
          <w:lang w:val="es-ES_tradnl"/>
        </w:rPr>
        <w:t xml:space="preserve">a, Utensilios y Alimentos para el </w:t>
      </w:r>
      <w:r w:rsidR="00030564">
        <w:rPr>
          <w:rFonts w:ascii="Tahoma" w:hAnsi="Tahoma" w:cs="Tahoma"/>
          <w:b/>
          <w:noProof/>
          <w:sz w:val="22"/>
          <w:szCs w:val="22"/>
          <w:u w:val="single"/>
          <w:lang w:val="es-ES_tradnl"/>
        </w:rPr>
        <w:t xml:space="preserve">Centro </w:t>
      </w:r>
      <w:r w:rsidRPr="00C14C79">
        <w:rPr>
          <w:rFonts w:ascii="Tahoma" w:hAnsi="Tahoma" w:cs="Tahoma"/>
          <w:b/>
          <w:noProof/>
          <w:sz w:val="22"/>
          <w:szCs w:val="22"/>
          <w:u w:val="single"/>
          <w:lang w:val="es-ES_tradnl"/>
        </w:rPr>
        <w:t xml:space="preserve">de Reinserción Social El Hongo III </w:t>
      </w:r>
      <w:r w:rsidR="000138AE" w:rsidRPr="000138AE">
        <w:rPr>
          <w:rFonts w:ascii="Tahoma" w:hAnsi="Tahoma" w:cs="Tahoma"/>
          <w:b/>
          <w:noProof/>
          <w:sz w:val="22"/>
          <w:szCs w:val="22"/>
          <w:u w:val="single"/>
          <w:lang w:val="es-ES_tradnl"/>
        </w:rPr>
        <w:t>de la Secretaría de Seguridad Pública</w:t>
      </w:r>
      <w:r w:rsidR="000138AE" w:rsidRPr="00C14C79">
        <w:rPr>
          <w:rFonts w:ascii="Tahoma" w:hAnsi="Tahoma" w:cs="Tahoma"/>
          <w:b/>
          <w:noProof/>
          <w:sz w:val="22"/>
          <w:szCs w:val="22"/>
          <w:u w:val="single"/>
          <w:lang w:val="es-ES_tradnl"/>
        </w:rPr>
        <w:t xml:space="preserve"> </w:t>
      </w:r>
      <w:r w:rsidRPr="00C14C79">
        <w:rPr>
          <w:rFonts w:ascii="Tahoma" w:hAnsi="Tahoma" w:cs="Tahoma"/>
          <w:b/>
          <w:noProof/>
          <w:sz w:val="22"/>
          <w:szCs w:val="22"/>
          <w:u w:val="single"/>
          <w:lang w:val="es-ES_tradnl"/>
        </w:rPr>
        <w:t>de Gobierno del Estado de Baja California</w:t>
      </w:r>
      <w:r w:rsidR="00FB0C5C" w:rsidRPr="002F7892">
        <w:rPr>
          <w:rFonts w:ascii="Tahoma" w:hAnsi="Tahoma" w:cs="Tahoma"/>
          <w:b/>
          <w:sz w:val="22"/>
          <w:szCs w:val="22"/>
          <w:u w:val="single"/>
        </w:rPr>
        <w:t>.</w:t>
      </w:r>
    </w:p>
    <w:p w:rsidR="00DE450A" w:rsidRDefault="00DE450A" w:rsidP="00FB0C5C">
      <w:pPr>
        <w:ind w:left="360"/>
        <w:jc w:val="both"/>
        <w:rPr>
          <w:rFonts w:ascii="Tahoma" w:hAnsi="Tahoma" w:cs="Tahoma"/>
          <w:b/>
          <w:sz w:val="22"/>
          <w:szCs w:val="22"/>
        </w:rPr>
      </w:pPr>
    </w:p>
    <w:p w:rsidR="00DB3C0A" w:rsidRDefault="00DB3C0A" w:rsidP="00FB0C5C">
      <w:pPr>
        <w:ind w:left="360"/>
        <w:jc w:val="both"/>
        <w:rPr>
          <w:rFonts w:ascii="Tahoma" w:hAnsi="Tahoma" w:cs="Tahoma"/>
          <w:b/>
          <w:sz w:val="22"/>
          <w:szCs w:val="22"/>
        </w:rPr>
      </w:pPr>
    </w:p>
    <w:p w:rsidR="00DB3C0A" w:rsidRDefault="00DB3C0A" w:rsidP="00FB0C5C">
      <w:pPr>
        <w:ind w:left="360"/>
        <w:jc w:val="both"/>
        <w:rPr>
          <w:rFonts w:ascii="Tahoma" w:hAnsi="Tahoma" w:cs="Tahoma"/>
          <w:b/>
          <w:sz w:val="22"/>
          <w:szCs w:val="22"/>
        </w:rPr>
      </w:pPr>
    </w:p>
    <w:p w:rsidR="00DB3C0A" w:rsidRDefault="00DB3C0A" w:rsidP="00FB0C5C">
      <w:pPr>
        <w:ind w:left="360"/>
        <w:jc w:val="both"/>
        <w:rPr>
          <w:rFonts w:ascii="Tahoma" w:hAnsi="Tahoma" w:cs="Tahoma"/>
          <w:b/>
          <w:sz w:val="22"/>
          <w:szCs w:val="22"/>
        </w:rPr>
      </w:pPr>
    </w:p>
    <w:p w:rsidR="0094177D" w:rsidRPr="00473AF7" w:rsidRDefault="00FB0C5C" w:rsidP="00FB0C5C">
      <w:pPr>
        <w:ind w:left="360"/>
        <w:jc w:val="both"/>
        <w:rPr>
          <w:rFonts w:ascii="Tahoma" w:hAnsi="Tahoma" w:cs="Tahoma"/>
          <w:sz w:val="22"/>
          <w:szCs w:val="22"/>
        </w:rPr>
      </w:pPr>
      <w:r w:rsidRPr="00473AF7">
        <w:rPr>
          <w:rFonts w:ascii="Tahoma" w:hAnsi="Tahoma" w:cs="Tahoma"/>
          <w:b/>
          <w:sz w:val="22"/>
          <w:szCs w:val="22"/>
        </w:rPr>
        <w:t>La descripción de los bienes</w:t>
      </w:r>
      <w:r w:rsidRPr="00473AF7">
        <w:rPr>
          <w:rFonts w:ascii="Tahoma" w:hAnsi="Tahoma" w:cs="Tahoma"/>
          <w:sz w:val="22"/>
          <w:szCs w:val="22"/>
        </w:rPr>
        <w:t xml:space="preserve"> </w:t>
      </w:r>
      <w:r w:rsidR="0094177D" w:rsidRPr="00473AF7">
        <w:rPr>
          <w:rFonts w:ascii="Tahoma" w:hAnsi="Tahoma" w:cs="Tahoma"/>
          <w:sz w:val="22"/>
          <w:szCs w:val="22"/>
        </w:rPr>
        <w:t xml:space="preserve">objeto de esta </w:t>
      </w:r>
      <w:r w:rsidR="00090418">
        <w:rPr>
          <w:rFonts w:ascii="Tahoma" w:hAnsi="Tahoma" w:cs="Tahoma"/>
          <w:sz w:val="22"/>
          <w:szCs w:val="22"/>
        </w:rPr>
        <w:t>Licitación</w:t>
      </w:r>
      <w:r w:rsidR="0094177D" w:rsidRPr="00473AF7">
        <w:rPr>
          <w:rFonts w:ascii="Tahoma" w:hAnsi="Tahoma" w:cs="Tahoma"/>
          <w:sz w:val="22"/>
          <w:szCs w:val="22"/>
        </w:rPr>
        <w:t xml:space="preserve">, así como sus cantidades y demás </w:t>
      </w:r>
      <w:r w:rsidR="001B2E26">
        <w:rPr>
          <w:rFonts w:ascii="Tahoma" w:hAnsi="Tahoma" w:cs="Tahoma"/>
          <w:sz w:val="22"/>
          <w:szCs w:val="22"/>
        </w:rPr>
        <w:t>especificaciones</w:t>
      </w:r>
      <w:r w:rsidR="00E352FC" w:rsidRPr="00473AF7">
        <w:rPr>
          <w:rFonts w:ascii="Tahoma" w:hAnsi="Tahoma" w:cs="Tahoma"/>
          <w:sz w:val="22"/>
          <w:szCs w:val="22"/>
        </w:rPr>
        <w:t xml:space="preserve"> técnicas</w:t>
      </w:r>
      <w:r w:rsidR="0094177D" w:rsidRPr="00473AF7">
        <w:rPr>
          <w:rFonts w:ascii="Tahoma" w:hAnsi="Tahoma" w:cs="Tahoma"/>
          <w:sz w:val="22"/>
          <w:szCs w:val="22"/>
        </w:rPr>
        <w:t xml:space="preserve"> se indican en </w:t>
      </w:r>
      <w:r w:rsidR="00DB2810" w:rsidRPr="00473AF7">
        <w:rPr>
          <w:rFonts w:ascii="Tahoma" w:hAnsi="Tahoma" w:cs="Tahoma"/>
          <w:color w:val="000000"/>
          <w:sz w:val="22"/>
          <w:szCs w:val="22"/>
        </w:rPr>
        <w:t>el</w:t>
      </w:r>
      <w:r w:rsidR="0094177D" w:rsidRPr="00473AF7">
        <w:rPr>
          <w:rFonts w:ascii="Tahoma" w:hAnsi="Tahoma" w:cs="Tahoma"/>
          <w:color w:val="000000"/>
          <w:sz w:val="22"/>
          <w:szCs w:val="22"/>
        </w:rPr>
        <w:t xml:space="preserve"> </w:t>
      </w:r>
      <w:r w:rsidR="0037761A" w:rsidRPr="00473AF7">
        <w:rPr>
          <w:rFonts w:ascii="Tahoma" w:hAnsi="Tahoma" w:cs="Tahoma"/>
          <w:b/>
          <w:color w:val="000000"/>
          <w:sz w:val="22"/>
          <w:szCs w:val="22"/>
        </w:rPr>
        <w:t>ANEXO</w:t>
      </w:r>
      <w:r w:rsidR="0037761A" w:rsidRPr="00473AF7">
        <w:rPr>
          <w:rFonts w:ascii="Tahoma" w:hAnsi="Tahoma" w:cs="Tahoma"/>
          <w:color w:val="000000"/>
          <w:sz w:val="22"/>
          <w:szCs w:val="22"/>
        </w:rPr>
        <w:t xml:space="preserve"> </w:t>
      </w:r>
      <w:r w:rsidR="00A010AD" w:rsidRPr="00473AF7">
        <w:rPr>
          <w:rFonts w:ascii="Tahoma" w:hAnsi="Tahoma" w:cs="Tahoma"/>
          <w:b/>
          <w:color w:val="000000"/>
          <w:sz w:val="22"/>
          <w:szCs w:val="22"/>
        </w:rPr>
        <w:t>1</w:t>
      </w:r>
      <w:r w:rsidR="00892403" w:rsidRPr="00473AF7">
        <w:rPr>
          <w:rFonts w:ascii="Tahoma" w:hAnsi="Tahoma" w:cs="Tahoma"/>
          <w:b/>
          <w:color w:val="000000"/>
          <w:sz w:val="22"/>
          <w:szCs w:val="22"/>
        </w:rPr>
        <w:t>,</w:t>
      </w:r>
      <w:r w:rsidR="0094177D" w:rsidRPr="00473AF7">
        <w:rPr>
          <w:rFonts w:ascii="Tahoma" w:hAnsi="Tahoma" w:cs="Tahoma"/>
          <w:sz w:val="22"/>
          <w:szCs w:val="22"/>
        </w:rPr>
        <w:t xml:space="preserve"> </w:t>
      </w:r>
      <w:r w:rsidR="00DB2810" w:rsidRPr="00473AF7">
        <w:rPr>
          <w:rFonts w:ascii="Tahoma" w:hAnsi="Tahoma" w:cs="Tahoma"/>
          <w:sz w:val="22"/>
          <w:szCs w:val="22"/>
        </w:rPr>
        <w:t>el</w:t>
      </w:r>
      <w:r w:rsidR="0094177D" w:rsidRPr="00473AF7">
        <w:rPr>
          <w:rFonts w:ascii="Tahoma" w:hAnsi="Tahoma" w:cs="Tahoma"/>
          <w:sz w:val="22"/>
          <w:szCs w:val="22"/>
        </w:rPr>
        <w:t xml:space="preserve"> cual forma parte integrante de </w:t>
      </w:r>
      <w:r w:rsidR="00514EAE" w:rsidRPr="00473AF7">
        <w:rPr>
          <w:rFonts w:ascii="Tahoma" w:hAnsi="Tahoma" w:cs="Tahoma"/>
          <w:sz w:val="22"/>
          <w:szCs w:val="22"/>
        </w:rPr>
        <w:t xml:space="preserve">la convocatoria de la </w:t>
      </w:r>
      <w:r w:rsidR="00090418">
        <w:rPr>
          <w:rFonts w:ascii="Tahoma" w:hAnsi="Tahoma" w:cs="Tahoma"/>
          <w:sz w:val="22"/>
          <w:szCs w:val="22"/>
        </w:rPr>
        <w:t>Licitación</w:t>
      </w:r>
      <w:r w:rsidR="0094177D" w:rsidRPr="00473AF7">
        <w:rPr>
          <w:rFonts w:ascii="Tahoma" w:hAnsi="Tahoma" w:cs="Tahoma"/>
          <w:sz w:val="22"/>
          <w:szCs w:val="22"/>
        </w:rPr>
        <w:t>.</w:t>
      </w:r>
    </w:p>
    <w:p w:rsidR="0094177D" w:rsidRPr="00473AF7" w:rsidRDefault="0094177D">
      <w:pPr>
        <w:ind w:left="360"/>
        <w:jc w:val="both"/>
        <w:rPr>
          <w:rFonts w:ascii="Tahoma" w:hAnsi="Tahoma" w:cs="Tahoma"/>
          <w:sz w:val="22"/>
          <w:szCs w:val="22"/>
        </w:rPr>
      </w:pPr>
    </w:p>
    <w:p w:rsidR="001D0F79" w:rsidRPr="00473AF7" w:rsidRDefault="002753E0" w:rsidP="00A32A18">
      <w:pPr>
        <w:numPr>
          <w:ilvl w:val="0"/>
          <w:numId w:val="1"/>
        </w:numPr>
        <w:jc w:val="both"/>
        <w:rPr>
          <w:rFonts w:ascii="Tahoma" w:hAnsi="Tahoma" w:cs="Tahoma"/>
          <w:b/>
          <w:sz w:val="22"/>
          <w:szCs w:val="22"/>
          <w:u w:val="single"/>
        </w:rPr>
      </w:pPr>
      <w:r>
        <w:rPr>
          <w:rFonts w:ascii="Tahoma" w:hAnsi="Tahoma" w:cs="Tahoma"/>
          <w:b/>
          <w:sz w:val="22"/>
          <w:szCs w:val="22"/>
          <w:u w:val="single"/>
        </w:rPr>
        <w:t xml:space="preserve"> </w:t>
      </w:r>
      <w:r w:rsidR="001D0F79" w:rsidRPr="00473AF7">
        <w:rPr>
          <w:rFonts w:ascii="Tahoma" w:hAnsi="Tahoma" w:cs="Tahoma"/>
          <w:b/>
          <w:sz w:val="22"/>
          <w:szCs w:val="22"/>
          <w:u w:val="single"/>
        </w:rPr>
        <w:t xml:space="preserve">LUGAR </w:t>
      </w:r>
      <w:r w:rsidR="00C14C79">
        <w:rPr>
          <w:rFonts w:ascii="Tahoma" w:hAnsi="Tahoma" w:cs="Tahoma"/>
          <w:b/>
          <w:sz w:val="22"/>
          <w:szCs w:val="22"/>
          <w:u w:val="single"/>
        </w:rPr>
        <w:t xml:space="preserve">Y FORMA </w:t>
      </w:r>
      <w:r w:rsidR="001D0F79" w:rsidRPr="00473AF7">
        <w:rPr>
          <w:rFonts w:ascii="Tahoma" w:hAnsi="Tahoma" w:cs="Tahoma"/>
          <w:b/>
          <w:sz w:val="22"/>
          <w:szCs w:val="22"/>
          <w:u w:val="single"/>
        </w:rPr>
        <w:t>DE ENTREGA:</w:t>
      </w:r>
    </w:p>
    <w:p w:rsidR="001D0F79" w:rsidRPr="00473AF7" w:rsidRDefault="001D0F79" w:rsidP="001D0F79">
      <w:pPr>
        <w:ind w:left="360"/>
        <w:jc w:val="both"/>
        <w:rPr>
          <w:rFonts w:ascii="Tahoma" w:hAnsi="Tahoma" w:cs="Tahoma"/>
          <w:color w:val="000000"/>
          <w:sz w:val="22"/>
          <w:szCs w:val="22"/>
          <w:lang w:val="es-ES_tradnl"/>
        </w:rPr>
      </w:pPr>
    </w:p>
    <w:p w:rsidR="002C7B4F" w:rsidRPr="000C4CC0" w:rsidRDefault="0098506C" w:rsidP="001D0F79">
      <w:pPr>
        <w:ind w:left="360"/>
        <w:jc w:val="both"/>
        <w:rPr>
          <w:rFonts w:ascii="Tahoma" w:hAnsi="Tahoma" w:cs="Tahoma"/>
          <w:color w:val="000000"/>
          <w:sz w:val="22"/>
          <w:szCs w:val="22"/>
          <w:lang w:val="es-ES_tradnl"/>
        </w:rPr>
      </w:pPr>
      <w:r w:rsidRPr="00F35DA8">
        <w:rPr>
          <w:rFonts w:ascii="Tahoma" w:hAnsi="Tahoma" w:cs="Tahoma"/>
          <w:color w:val="000000"/>
          <w:sz w:val="22"/>
          <w:szCs w:val="22"/>
          <w:lang w:val="es-ES_tradnl"/>
        </w:rPr>
        <w:t>L</w:t>
      </w:r>
      <w:r w:rsidR="00084824" w:rsidRPr="00F35DA8">
        <w:rPr>
          <w:rFonts w:ascii="Tahoma" w:hAnsi="Tahoma" w:cs="Tahoma"/>
          <w:color w:val="000000"/>
          <w:sz w:val="22"/>
          <w:szCs w:val="22"/>
          <w:lang w:val="es-ES_tradnl"/>
        </w:rPr>
        <w:t>os bienes</w:t>
      </w:r>
      <w:r w:rsidR="001D0F79" w:rsidRPr="00F35DA8">
        <w:rPr>
          <w:rFonts w:ascii="Tahoma" w:hAnsi="Tahoma" w:cs="Tahoma"/>
          <w:color w:val="000000"/>
          <w:sz w:val="22"/>
          <w:szCs w:val="22"/>
          <w:lang w:val="es-ES_tradnl"/>
        </w:rPr>
        <w:t xml:space="preserve"> objeto de la presente</w:t>
      </w:r>
      <w:r w:rsidR="00097E36" w:rsidRPr="00F35DA8">
        <w:rPr>
          <w:rFonts w:ascii="Tahoma" w:hAnsi="Tahoma" w:cs="Tahoma"/>
          <w:color w:val="000000"/>
          <w:sz w:val="22"/>
          <w:szCs w:val="22"/>
          <w:lang w:val="es-ES_tradnl"/>
        </w:rPr>
        <w:t xml:space="preserve"> </w:t>
      </w:r>
      <w:r w:rsidR="00097CC2" w:rsidRPr="00F35DA8">
        <w:rPr>
          <w:rFonts w:ascii="Tahoma" w:hAnsi="Tahoma" w:cs="Tahoma"/>
          <w:color w:val="000000"/>
          <w:sz w:val="22"/>
          <w:szCs w:val="22"/>
          <w:lang w:val="es-ES_tradnl"/>
        </w:rPr>
        <w:t>licitación</w:t>
      </w:r>
      <w:r w:rsidR="002C7B4F">
        <w:rPr>
          <w:rFonts w:ascii="Tahoma" w:hAnsi="Tahoma" w:cs="Tahoma"/>
          <w:color w:val="000000"/>
          <w:sz w:val="22"/>
          <w:szCs w:val="22"/>
          <w:lang w:val="es-ES_tradnl"/>
        </w:rPr>
        <w:t xml:space="preserve">, correspondientes al </w:t>
      </w:r>
      <w:r w:rsidR="002C7B4F" w:rsidRPr="00A835B5">
        <w:rPr>
          <w:rFonts w:ascii="Tahoma" w:hAnsi="Tahoma" w:cs="Tahoma"/>
          <w:b/>
          <w:color w:val="000000"/>
          <w:sz w:val="22"/>
          <w:szCs w:val="22"/>
          <w:lang w:val="es-ES_tradnl"/>
        </w:rPr>
        <w:t>Paquete Uno “Equipo de Cocina”</w:t>
      </w:r>
      <w:r w:rsidR="005A17F2">
        <w:rPr>
          <w:rFonts w:ascii="Tahoma" w:hAnsi="Tahoma" w:cs="Tahoma"/>
          <w:b/>
          <w:color w:val="000000"/>
          <w:sz w:val="22"/>
          <w:szCs w:val="22"/>
          <w:lang w:val="es-ES_tradnl"/>
        </w:rPr>
        <w:t xml:space="preserve">, </w:t>
      </w:r>
      <w:r w:rsidR="005A17F2" w:rsidRPr="00A835B5">
        <w:rPr>
          <w:rFonts w:ascii="Tahoma" w:hAnsi="Tahoma" w:cs="Tahoma"/>
          <w:b/>
          <w:color w:val="000000"/>
          <w:sz w:val="22"/>
          <w:szCs w:val="22"/>
          <w:lang w:val="es-ES_tradnl"/>
        </w:rPr>
        <w:t xml:space="preserve">Paquete </w:t>
      </w:r>
      <w:r w:rsidR="005A17F2">
        <w:rPr>
          <w:rFonts w:ascii="Tahoma" w:hAnsi="Tahoma" w:cs="Tahoma"/>
          <w:b/>
          <w:color w:val="000000"/>
          <w:sz w:val="22"/>
          <w:szCs w:val="22"/>
          <w:lang w:val="es-ES_tradnl"/>
        </w:rPr>
        <w:t xml:space="preserve">Tres </w:t>
      </w:r>
      <w:r w:rsidR="005A17F2" w:rsidRPr="00A835B5">
        <w:rPr>
          <w:rFonts w:ascii="Tahoma" w:hAnsi="Tahoma" w:cs="Tahoma"/>
          <w:b/>
          <w:color w:val="000000"/>
          <w:sz w:val="22"/>
          <w:szCs w:val="22"/>
          <w:lang w:val="es-ES_tradnl"/>
        </w:rPr>
        <w:t>“</w:t>
      </w:r>
      <w:r w:rsidR="005A17F2" w:rsidRPr="000C4CC0">
        <w:rPr>
          <w:rFonts w:ascii="Tahoma" w:hAnsi="Tahoma" w:cs="Tahoma"/>
          <w:b/>
          <w:color w:val="000000"/>
          <w:sz w:val="22"/>
          <w:szCs w:val="22"/>
          <w:lang w:val="es-ES_tradnl"/>
        </w:rPr>
        <w:t xml:space="preserve">Equipo de Panadería”, </w:t>
      </w:r>
      <w:r w:rsidR="005A17F2" w:rsidRPr="00E851C2">
        <w:rPr>
          <w:rFonts w:ascii="Tahoma" w:hAnsi="Tahoma" w:cs="Tahoma"/>
          <w:color w:val="000000"/>
          <w:sz w:val="22"/>
          <w:szCs w:val="22"/>
          <w:lang w:val="es-ES_tradnl"/>
        </w:rPr>
        <w:t>y</w:t>
      </w:r>
      <w:r w:rsidR="005A17F2" w:rsidRPr="000C4CC0">
        <w:rPr>
          <w:rFonts w:ascii="Tahoma" w:hAnsi="Tahoma" w:cs="Tahoma"/>
          <w:b/>
          <w:color w:val="000000"/>
          <w:sz w:val="22"/>
          <w:szCs w:val="22"/>
          <w:lang w:val="es-ES_tradnl"/>
        </w:rPr>
        <w:t xml:space="preserve"> Paquete Cuatro “Equipo para Alimentos”  </w:t>
      </w:r>
      <w:r w:rsidR="001D0F79" w:rsidRPr="000C4CC0">
        <w:rPr>
          <w:rFonts w:ascii="Tahoma" w:hAnsi="Tahoma" w:cs="Tahoma"/>
          <w:color w:val="000000"/>
          <w:sz w:val="22"/>
          <w:szCs w:val="22"/>
          <w:lang w:val="es-ES_tradnl"/>
        </w:rPr>
        <w:t xml:space="preserve">deberán ser entregados </w:t>
      </w:r>
      <w:r w:rsidRPr="000C4CC0">
        <w:rPr>
          <w:rFonts w:ascii="Tahoma" w:hAnsi="Tahoma" w:cs="Tahoma"/>
          <w:color w:val="000000"/>
          <w:sz w:val="22"/>
          <w:szCs w:val="22"/>
          <w:lang w:val="es-ES_tradnl"/>
        </w:rPr>
        <w:t xml:space="preserve">e instalados </w:t>
      </w:r>
      <w:r w:rsidR="001D0F79" w:rsidRPr="000C4CC0">
        <w:rPr>
          <w:rFonts w:ascii="Tahoma" w:hAnsi="Tahoma" w:cs="Tahoma"/>
          <w:color w:val="000000"/>
          <w:sz w:val="22"/>
          <w:szCs w:val="22"/>
          <w:lang w:val="es-ES_tradnl"/>
        </w:rPr>
        <w:t>en</w:t>
      </w:r>
      <w:r w:rsidR="002C7B4F" w:rsidRPr="000C4CC0">
        <w:rPr>
          <w:rFonts w:ascii="Tahoma" w:hAnsi="Tahoma" w:cs="Tahoma"/>
          <w:color w:val="000000"/>
          <w:sz w:val="22"/>
          <w:szCs w:val="22"/>
          <w:lang w:val="es-ES_tradnl"/>
        </w:rPr>
        <w:t>:</w:t>
      </w:r>
    </w:p>
    <w:p w:rsidR="00573FC4" w:rsidRPr="000C4CC0" w:rsidRDefault="002C7B4F" w:rsidP="001D0F79">
      <w:pPr>
        <w:ind w:left="360"/>
        <w:jc w:val="both"/>
        <w:rPr>
          <w:rFonts w:ascii="Tahoma" w:hAnsi="Tahoma" w:cs="Tahoma"/>
          <w:color w:val="000000"/>
          <w:sz w:val="22"/>
          <w:szCs w:val="22"/>
          <w:lang w:val="es-ES_tradnl"/>
        </w:rPr>
      </w:pPr>
      <w:r w:rsidRPr="000C4CC0">
        <w:rPr>
          <w:rFonts w:ascii="Tahoma" w:hAnsi="Tahoma" w:cs="Tahoma"/>
          <w:color w:val="000000"/>
          <w:sz w:val="22"/>
          <w:szCs w:val="22"/>
          <w:lang w:val="es-ES_tradnl"/>
        </w:rPr>
        <w:t>E</w:t>
      </w:r>
      <w:r w:rsidR="0098506C" w:rsidRPr="000C4CC0">
        <w:rPr>
          <w:rFonts w:ascii="Tahoma" w:hAnsi="Tahoma" w:cs="Tahoma"/>
          <w:color w:val="000000"/>
          <w:sz w:val="22"/>
          <w:szCs w:val="22"/>
          <w:lang w:val="es-ES_tradnl"/>
        </w:rPr>
        <w:t>l Centro de Reinserción Social El Hongo III de la Secretaría de Seguridad Pública del Estado de</w:t>
      </w:r>
      <w:r w:rsidR="008D00C0" w:rsidRPr="000C4CC0">
        <w:rPr>
          <w:rFonts w:ascii="Tahoma" w:hAnsi="Tahoma" w:cs="Tahoma"/>
          <w:color w:val="000000"/>
          <w:sz w:val="22"/>
          <w:szCs w:val="22"/>
          <w:lang w:val="es-ES_tradnl"/>
        </w:rPr>
        <w:t xml:space="preserve"> Baja California, </w:t>
      </w:r>
      <w:r w:rsidR="0098506C" w:rsidRPr="000C4CC0">
        <w:rPr>
          <w:rFonts w:ascii="Tahoma" w:hAnsi="Tahoma" w:cs="Tahoma"/>
          <w:color w:val="000000"/>
          <w:sz w:val="22"/>
          <w:szCs w:val="22"/>
          <w:lang w:val="es-ES_tradnl"/>
        </w:rPr>
        <w:t>con domicilio en</w:t>
      </w:r>
      <w:r w:rsidR="00202C46" w:rsidRPr="000C4CC0">
        <w:rPr>
          <w:rFonts w:ascii="Tahoma" w:hAnsi="Tahoma" w:cs="Tahoma"/>
          <w:color w:val="000000"/>
          <w:sz w:val="22"/>
          <w:szCs w:val="22"/>
          <w:lang w:val="es-ES_tradnl"/>
        </w:rPr>
        <w:t xml:space="preserve"> Carretera Libre Tecate-Mexicali,</w:t>
      </w:r>
      <w:r w:rsidR="0098506C" w:rsidRPr="000C4CC0">
        <w:rPr>
          <w:rFonts w:ascii="Tahoma" w:hAnsi="Tahoma" w:cs="Tahoma"/>
          <w:color w:val="000000"/>
          <w:sz w:val="22"/>
          <w:szCs w:val="22"/>
          <w:lang w:val="es-ES_tradnl"/>
        </w:rPr>
        <w:t xml:space="preserve"> Ejido Baja California Km</w:t>
      </w:r>
      <w:r w:rsidR="008D00C0" w:rsidRPr="000C4CC0">
        <w:rPr>
          <w:rFonts w:ascii="Tahoma" w:hAnsi="Tahoma" w:cs="Tahoma"/>
          <w:color w:val="000000"/>
          <w:sz w:val="22"/>
          <w:szCs w:val="22"/>
          <w:lang w:val="es-ES_tradnl"/>
        </w:rPr>
        <w:t>.</w:t>
      </w:r>
      <w:r w:rsidR="0098506C" w:rsidRPr="000C4CC0">
        <w:rPr>
          <w:rFonts w:ascii="Tahoma" w:hAnsi="Tahoma" w:cs="Tahoma"/>
          <w:color w:val="000000"/>
          <w:sz w:val="22"/>
          <w:szCs w:val="22"/>
          <w:lang w:val="es-ES_tradnl"/>
        </w:rPr>
        <w:t xml:space="preserve"> 94</w:t>
      </w:r>
      <w:r w:rsidR="008D00C0" w:rsidRPr="000C4CC0">
        <w:rPr>
          <w:rFonts w:ascii="Tahoma" w:hAnsi="Tahoma" w:cs="Tahoma"/>
          <w:color w:val="000000"/>
          <w:sz w:val="22"/>
          <w:szCs w:val="22"/>
          <w:lang w:val="es-ES_tradnl"/>
        </w:rPr>
        <w:t xml:space="preserve"> </w:t>
      </w:r>
      <w:r w:rsidR="0098506C" w:rsidRPr="000C4CC0">
        <w:rPr>
          <w:rFonts w:ascii="Tahoma" w:hAnsi="Tahoma" w:cs="Tahoma"/>
          <w:color w:val="000000"/>
          <w:sz w:val="22"/>
          <w:szCs w:val="22"/>
          <w:lang w:val="es-ES_tradnl"/>
        </w:rPr>
        <w:t xml:space="preserve">en </w:t>
      </w:r>
      <w:r w:rsidR="00F91301" w:rsidRPr="000C4CC0">
        <w:rPr>
          <w:rFonts w:ascii="Tahoma" w:hAnsi="Tahoma" w:cs="Tahoma"/>
          <w:color w:val="000000"/>
          <w:sz w:val="22"/>
          <w:szCs w:val="22"/>
          <w:lang w:val="es-ES_tradnl"/>
        </w:rPr>
        <w:t>el Municipio de</w:t>
      </w:r>
      <w:r w:rsidR="008D00C0" w:rsidRPr="000C4CC0">
        <w:rPr>
          <w:rFonts w:ascii="Tahoma" w:hAnsi="Tahoma" w:cs="Tahoma"/>
          <w:color w:val="000000"/>
          <w:sz w:val="22"/>
          <w:szCs w:val="22"/>
          <w:lang w:val="es-ES_tradnl"/>
        </w:rPr>
        <w:t xml:space="preserve"> </w:t>
      </w:r>
      <w:r w:rsidR="0098506C" w:rsidRPr="000C4CC0">
        <w:rPr>
          <w:rFonts w:ascii="Tahoma" w:hAnsi="Tahoma" w:cs="Tahoma"/>
          <w:color w:val="000000"/>
          <w:sz w:val="22"/>
          <w:szCs w:val="22"/>
          <w:lang w:val="es-ES_tradnl"/>
        </w:rPr>
        <w:t>T</w:t>
      </w:r>
      <w:r w:rsidR="008D00C0" w:rsidRPr="000C4CC0">
        <w:rPr>
          <w:rFonts w:ascii="Tahoma" w:hAnsi="Tahoma" w:cs="Tahoma"/>
          <w:color w:val="000000"/>
          <w:sz w:val="22"/>
          <w:szCs w:val="22"/>
          <w:lang w:val="es-ES_tradnl"/>
        </w:rPr>
        <w:t>ecate</w:t>
      </w:r>
      <w:r w:rsidR="001971EC" w:rsidRPr="000C4CC0">
        <w:rPr>
          <w:rFonts w:ascii="Tahoma" w:hAnsi="Tahoma" w:cs="Tahoma"/>
          <w:color w:val="000000"/>
          <w:sz w:val="22"/>
          <w:szCs w:val="22"/>
          <w:lang w:val="es-ES_tradnl"/>
        </w:rPr>
        <w:t>,</w:t>
      </w:r>
      <w:r w:rsidR="008D00C0" w:rsidRPr="000C4CC0">
        <w:rPr>
          <w:rFonts w:ascii="Tahoma" w:hAnsi="Tahoma" w:cs="Tahoma"/>
          <w:color w:val="000000"/>
          <w:sz w:val="22"/>
          <w:szCs w:val="22"/>
          <w:lang w:val="es-ES_tradnl"/>
        </w:rPr>
        <w:t xml:space="preserve"> </w:t>
      </w:r>
      <w:r w:rsidR="001971EC" w:rsidRPr="000C4CC0">
        <w:rPr>
          <w:rFonts w:ascii="Tahoma" w:hAnsi="Tahoma" w:cs="Tahoma"/>
          <w:color w:val="000000"/>
          <w:sz w:val="22"/>
          <w:szCs w:val="22"/>
          <w:lang w:val="es-ES_tradnl"/>
        </w:rPr>
        <w:t>Baja California,</w:t>
      </w:r>
      <w:r w:rsidR="00202C46" w:rsidRPr="000C4CC0">
        <w:rPr>
          <w:rFonts w:ascii="Tahoma" w:hAnsi="Tahoma" w:cs="Tahoma"/>
          <w:color w:val="000000"/>
          <w:sz w:val="22"/>
          <w:szCs w:val="22"/>
          <w:lang w:val="es-ES_tradnl"/>
        </w:rPr>
        <w:t xml:space="preserve"> C.P. 21205; </w:t>
      </w:r>
      <w:r w:rsidR="001971EC" w:rsidRPr="000C4CC0">
        <w:rPr>
          <w:rFonts w:ascii="Tahoma" w:hAnsi="Tahoma" w:cs="Tahoma"/>
          <w:color w:val="000000"/>
          <w:sz w:val="22"/>
          <w:szCs w:val="22"/>
          <w:lang w:val="es-ES_tradnl"/>
        </w:rPr>
        <w:t>de lunes a viernes de 0</w:t>
      </w:r>
      <w:r w:rsidR="008D00C0" w:rsidRPr="000C4CC0">
        <w:rPr>
          <w:rFonts w:ascii="Tahoma" w:hAnsi="Tahoma" w:cs="Tahoma"/>
          <w:color w:val="000000"/>
          <w:sz w:val="22"/>
          <w:szCs w:val="22"/>
          <w:lang w:val="es-ES_tradnl"/>
        </w:rPr>
        <w:t>9</w:t>
      </w:r>
      <w:r w:rsidR="001971EC" w:rsidRPr="000C4CC0">
        <w:rPr>
          <w:rFonts w:ascii="Tahoma" w:hAnsi="Tahoma" w:cs="Tahoma"/>
          <w:color w:val="000000"/>
          <w:sz w:val="22"/>
          <w:szCs w:val="22"/>
          <w:lang w:val="es-ES_tradnl"/>
        </w:rPr>
        <w:t>:00 a 1</w:t>
      </w:r>
      <w:r w:rsidR="0098506C" w:rsidRPr="000C4CC0">
        <w:rPr>
          <w:rFonts w:ascii="Tahoma" w:hAnsi="Tahoma" w:cs="Tahoma"/>
          <w:color w:val="000000"/>
          <w:sz w:val="22"/>
          <w:szCs w:val="22"/>
          <w:lang w:val="es-ES_tradnl"/>
        </w:rPr>
        <w:t>6</w:t>
      </w:r>
      <w:r w:rsidR="001971EC" w:rsidRPr="000C4CC0">
        <w:rPr>
          <w:rFonts w:ascii="Tahoma" w:hAnsi="Tahoma" w:cs="Tahoma"/>
          <w:color w:val="000000"/>
          <w:sz w:val="22"/>
          <w:szCs w:val="22"/>
          <w:lang w:val="es-ES_tradnl"/>
        </w:rPr>
        <w:t>:00 horas</w:t>
      </w:r>
      <w:r w:rsidR="00573FC4" w:rsidRPr="000C4CC0">
        <w:rPr>
          <w:rFonts w:ascii="Tahoma" w:hAnsi="Tahoma" w:cs="Tahoma"/>
          <w:color w:val="000000"/>
          <w:sz w:val="22"/>
          <w:szCs w:val="22"/>
          <w:lang w:val="es-ES_tradnl"/>
        </w:rPr>
        <w:t>.</w:t>
      </w:r>
    </w:p>
    <w:p w:rsidR="00573FC4" w:rsidRPr="000C4CC0" w:rsidRDefault="00573FC4" w:rsidP="001D0F79">
      <w:pPr>
        <w:ind w:left="360"/>
        <w:jc w:val="both"/>
        <w:rPr>
          <w:rFonts w:ascii="Tahoma" w:hAnsi="Tahoma" w:cs="Tahoma"/>
          <w:color w:val="000000"/>
          <w:sz w:val="22"/>
          <w:szCs w:val="22"/>
          <w:lang w:val="es-ES_tradnl"/>
        </w:rPr>
      </w:pPr>
    </w:p>
    <w:p w:rsidR="008D00C0" w:rsidRDefault="00084824" w:rsidP="0098506C">
      <w:pPr>
        <w:pStyle w:val="1"/>
        <w:ind w:left="426"/>
        <w:jc w:val="both"/>
        <w:rPr>
          <w:rFonts w:ascii="Tahoma" w:eastAsia="Times New Roman" w:hAnsi="Tahoma" w:cs="Tahoma"/>
          <w:b w:val="0"/>
          <w:color w:val="000000"/>
          <w:sz w:val="22"/>
          <w:szCs w:val="22"/>
          <w:lang w:eastAsia="es-ES"/>
        </w:rPr>
      </w:pPr>
      <w:r w:rsidRPr="000C4CC0">
        <w:rPr>
          <w:rFonts w:ascii="Tahoma" w:eastAsia="Times New Roman" w:hAnsi="Tahoma" w:cs="Tahoma"/>
          <w:b w:val="0"/>
          <w:color w:val="000000"/>
          <w:sz w:val="22"/>
          <w:szCs w:val="22"/>
          <w:lang w:eastAsia="es-ES"/>
        </w:rPr>
        <w:t>La entrega deberá realizarse por un representante de “El Licitante” o por personal capacitado y con los conocimientos en la materia para la correcta</w:t>
      </w:r>
      <w:r w:rsidRPr="003A69DF">
        <w:rPr>
          <w:rFonts w:ascii="Tahoma" w:eastAsia="Times New Roman" w:hAnsi="Tahoma" w:cs="Tahoma"/>
          <w:b w:val="0"/>
          <w:color w:val="000000"/>
          <w:sz w:val="22"/>
          <w:szCs w:val="22"/>
          <w:lang w:eastAsia="es-ES"/>
        </w:rPr>
        <w:t xml:space="preserve"> entrega</w:t>
      </w:r>
      <w:r>
        <w:rPr>
          <w:rFonts w:ascii="Tahoma" w:eastAsia="Times New Roman" w:hAnsi="Tahoma" w:cs="Tahoma"/>
          <w:b w:val="0"/>
          <w:color w:val="000000"/>
          <w:sz w:val="22"/>
          <w:szCs w:val="22"/>
          <w:lang w:eastAsia="es-ES"/>
        </w:rPr>
        <w:t xml:space="preserve"> e instalación</w:t>
      </w:r>
      <w:r w:rsidRPr="003A69DF">
        <w:rPr>
          <w:rFonts w:ascii="Tahoma" w:eastAsia="Times New Roman" w:hAnsi="Tahoma" w:cs="Tahoma"/>
          <w:b w:val="0"/>
          <w:color w:val="000000"/>
          <w:sz w:val="22"/>
          <w:szCs w:val="22"/>
          <w:lang w:eastAsia="es-ES"/>
        </w:rPr>
        <w:t xml:space="preserve"> </w:t>
      </w:r>
      <w:r>
        <w:rPr>
          <w:rFonts w:ascii="Tahoma" w:eastAsia="Times New Roman" w:hAnsi="Tahoma" w:cs="Tahoma"/>
          <w:b w:val="0"/>
          <w:color w:val="000000"/>
          <w:sz w:val="22"/>
          <w:szCs w:val="22"/>
          <w:lang w:eastAsia="es-ES"/>
        </w:rPr>
        <w:t>del equipo</w:t>
      </w:r>
      <w:r w:rsidR="005A17F2">
        <w:rPr>
          <w:rFonts w:ascii="Tahoma" w:eastAsia="Times New Roman" w:hAnsi="Tahoma" w:cs="Tahoma"/>
          <w:b w:val="0"/>
          <w:color w:val="000000"/>
          <w:sz w:val="22"/>
          <w:szCs w:val="22"/>
          <w:lang w:eastAsia="es-ES"/>
        </w:rPr>
        <w:t xml:space="preserve"> de cocina</w:t>
      </w:r>
      <w:r w:rsidR="00E24856">
        <w:rPr>
          <w:rFonts w:ascii="Tahoma" w:eastAsia="Times New Roman" w:hAnsi="Tahoma" w:cs="Tahoma"/>
          <w:b w:val="0"/>
          <w:color w:val="000000"/>
          <w:sz w:val="22"/>
          <w:szCs w:val="22"/>
          <w:lang w:eastAsia="es-ES"/>
        </w:rPr>
        <w:t xml:space="preserve">, </w:t>
      </w:r>
      <w:r w:rsidR="00B45502">
        <w:rPr>
          <w:rFonts w:ascii="Tahoma" w:eastAsia="Times New Roman" w:hAnsi="Tahoma" w:cs="Tahoma"/>
          <w:b w:val="0"/>
          <w:color w:val="000000"/>
          <w:sz w:val="22"/>
          <w:szCs w:val="22"/>
          <w:lang w:eastAsia="es-ES"/>
        </w:rPr>
        <w:t>panadería,</w:t>
      </w:r>
      <w:r w:rsidR="00E24856">
        <w:rPr>
          <w:rFonts w:ascii="Tahoma" w:eastAsia="Times New Roman" w:hAnsi="Tahoma" w:cs="Tahoma"/>
          <w:b w:val="0"/>
          <w:color w:val="000000"/>
          <w:sz w:val="22"/>
          <w:szCs w:val="22"/>
          <w:lang w:eastAsia="es-ES"/>
        </w:rPr>
        <w:t xml:space="preserve"> y alimentos,</w:t>
      </w:r>
      <w:r w:rsidR="00B45502">
        <w:rPr>
          <w:rFonts w:ascii="Tahoma" w:eastAsia="Times New Roman" w:hAnsi="Tahoma" w:cs="Tahoma"/>
          <w:b w:val="0"/>
          <w:color w:val="000000"/>
          <w:sz w:val="22"/>
          <w:szCs w:val="22"/>
          <w:lang w:eastAsia="es-ES"/>
        </w:rPr>
        <w:t xml:space="preserve"> </w:t>
      </w:r>
      <w:r w:rsidRPr="003A69DF">
        <w:rPr>
          <w:rFonts w:ascii="Tahoma" w:eastAsia="Times New Roman" w:hAnsi="Tahoma" w:cs="Tahoma"/>
          <w:b w:val="0"/>
          <w:color w:val="000000"/>
          <w:sz w:val="22"/>
          <w:szCs w:val="22"/>
          <w:lang w:eastAsia="es-ES"/>
        </w:rPr>
        <w:t>y permanecer en el sitio hasta la completa</w:t>
      </w:r>
      <w:r>
        <w:rPr>
          <w:rFonts w:ascii="Tahoma" w:eastAsia="Times New Roman" w:hAnsi="Tahoma" w:cs="Tahoma"/>
          <w:b w:val="0"/>
          <w:color w:val="000000"/>
          <w:sz w:val="22"/>
          <w:szCs w:val="22"/>
          <w:lang w:eastAsia="es-ES"/>
        </w:rPr>
        <w:t xml:space="preserve"> y correcta</w:t>
      </w:r>
      <w:r w:rsidRPr="003A69DF">
        <w:rPr>
          <w:rFonts w:ascii="Tahoma" w:eastAsia="Times New Roman" w:hAnsi="Tahoma" w:cs="Tahoma"/>
          <w:b w:val="0"/>
          <w:color w:val="000000"/>
          <w:sz w:val="22"/>
          <w:szCs w:val="22"/>
          <w:lang w:eastAsia="es-ES"/>
        </w:rPr>
        <w:t xml:space="preserve"> recepción de los </w:t>
      </w:r>
      <w:r w:rsidR="0098506C">
        <w:rPr>
          <w:rFonts w:ascii="Tahoma" w:eastAsia="Times New Roman" w:hAnsi="Tahoma" w:cs="Tahoma"/>
          <w:b w:val="0"/>
          <w:color w:val="000000"/>
          <w:sz w:val="22"/>
          <w:szCs w:val="22"/>
          <w:lang w:eastAsia="es-ES"/>
        </w:rPr>
        <w:t>mismos</w:t>
      </w:r>
      <w:r w:rsidR="008D00C0">
        <w:rPr>
          <w:rFonts w:ascii="Tahoma" w:eastAsia="Times New Roman" w:hAnsi="Tahoma" w:cs="Tahoma"/>
          <w:b w:val="0"/>
          <w:color w:val="000000"/>
          <w:sz w:val="22"/>
          <w:szCs w:val="22"/>
          <w:lang w:eastAsia="es-ES"/>
        </w:rPr>
        <w:t>,</w:t>
      </w:r>
      <w:r w:rsidR="006E07E8">
        <w:rPr>
          <w:rFonts w:ascii="Tahoma" w:eastAsia="Times New Roman" w:hAnsi="Tahoma" w:cs="Tahoma"/>
          <w:b w:val="0"/>
          <w:color w:val="000000"/>
          <w:sz w:val="22"/>
          <w:szCs w:val="22"/>
          <w:lang w:eastAsia="es-ES"/>
        </w:rPr>
        <w:t xml:space="preserve"> </w:t>
      </w:r>
      <w:r w:rsidR="00054626">
        <w:rPr>
          <w:rFonts w:ascii="Tahoma" w:eastAsia="Times New Roman" w:hAnsi="Tahoma" w:cs="Tahoma"/>
          <w:b w:val="0"/>
          <w:color w:val="000000"/>
          <w:sz w:val="22"/>
          <w:szCs w:val="22"/>
          <w:lang w:eastAsia="es-ES"/>
        </w:rPr>
        <w:t xml:space="preserve">debiendo </w:t>
      </w:r>
      <w:r w:rsidR="00054626" w:rsidRPr="00694B9C">
        <w:rPr>
          <w:rFonts w:ascii="Tahoma" w:eastAsia="Times New Roman" w:hAnsi="Tahoma" w:cs="Tahoma"/>
          <w:b w:val="0"/>
          <w:color w:val="000000"/>
          <w:sz w:val="22"/>
          <w:szCs w:val="22"/>
          <w:lang w:eastAsia="es-ES"/>
        </w:rPr>
        <w:t xml:space="preserve">“El Licitante” entregar </w:t>
      </w:r>
      <w:r w:rsidR="00054626">
        <w:rPr>
          <w:rFonts w:ascii="Tahoma" w:eastAsia="Times New Roman" w:hAnsi="Tahoma" w:cs="Tahoma"/>
          <w:b w:val="0"/>
          <w:color w:val="000000"/>
          <w:sz w:val="22"/>
          <w:szCs w:val="22"/>
          <w:lang w:eastAsia="es-ES"/>
        </w:rPr>
        <w:t>la</w:t>
      </w:r>
      <w:r w:rsidR="00054626" w:rsidRPr="00694B9C">
        <w:rPr>
          <w:rFonts w:ascii="Tahoma" w:eastAsia="Times New Roman" w:hAnsi="Tahoma" w:cs="Tahoma"/>
          <w:b w:val="0"/>
          <w:color w:val="000000"/>
          <w:sz w:val="22"/>
          <w:szCs w:val="22"/>
          <w:lang w:eastAsia="es-ES"/>
        </w:rPr>
        <w:t xml:space="preserve"> orden de </w:t>
      </w:r>
      <w:r w:rsidR="00054626" w:rsidRPr="00DD652B">
        <w:rPr>
          <w:rFonts w:ascii="Tahoma" w:eastAsia="Times New Roman" w:hAnsi="Tahoma" w:cs="Tahoma"/>
          <w:b w:val="0"/>
          <w:color w:val="000000"/>
          <w:sz w:val="22"/>
          <w:szCs w:val="22"/>
          <w:lang w:eastAsia="es-ES"/>
        </w:rPr>
        <w:t xml:space="preserve">compra y factura respectiva, </w:t>
      </w:r>
      <w:r w:rsidR="0098506C" w:rsidRPr="00DD652B">
        <w:rPr>
          <w:rFonts w:ascii="Tahoma" w:eastAsia="Times New Roman" w:hAnsi="Tahoma" w:cs="Tahoma"/>
          <w:b w:val="0"/>
          <w:color w:val="000000"/>
          <w:sz w:val="22"/>
          <w:szCs w:val="22"/>
          <w:lang w:eastAsia="es-ES"/>
        </w:rPr>
        <w:t>para</w:t>
      </w:r>
      <w:r w:rsidR="00B45502" w:rsidRPr="00DD652B">
        <w:rPr>
          <w:rFonts w:ascii="Tahoma" w:eastAsia="Times New Roman" w:hAnsi="Tahoma" w:cs="Tahoma"/>
          <w:b w:val="0"/>
          <w:color w:val="000000"/>
          <w:sz w:val="22"/>
          <w:szCs w:val="22"/>
          <w:lang w:eastAsia="es-ES"/>
        </w:rPr>
        <w:t xml:space="preserve"> </w:t>
      </w:r>
      <w:r w:rsidR="008D00C0" w:rsidRPr="00DD652B">
        <w:rPr>
          <w:rFonts w:ascii="Tahoma" w:eastAsia="Times New Roman" w:hAnsi="Tahoma" w:cs="Tahoma"/>
          <w:b w:val="0"/>
          <w:color w:val="000000"/>
          <w:sz w:val="22"/>
          <w:szCs w:val="22"/>
          <w:lang w:eastAsia="es-ES"/>
        </w:rPr>
        <w:t>lo</w:t>
      </w:r>
      <w:r w:rsidR="00B45502" w:rsidRPr="00DD652B">
        <w:rPr>
          <w:rFonts w:ascii="Tahoma" w:eastAsia="Times New Roman" w:hAnsi="Tahoma" w:cs="Tahoma"/>
          <w:b w:val="0"/>
          <w:color w:val="000000"/>
          <w:sz w:val="22"/>
          <w:szCs w:val="22"/>
          <w:lang w:eastAsia="es-ES"/>
        </w:rPr>
        <w:t xml:space="preserve"> </w:t>
      </w:r>
      <w:r w:rsidR="0098506C" w:rsidRPr="00DD652B">
        <w:rPr>
          <w:rFonts w:ascii="Tahoma" w:eastAsia="Times New Roman" w:hAnsi="Tahoma" w:cs="Tahoma"/>
          <w:b w:val="0"/>
          <w:color w:val="000000"/>
          <w:sz w:val="22"/>
          <w:szCs w:val="22"/>
          <w:lang w:eastAsia="es-ES"/>
        </w:rPr>
        <w:t>cual</w:t>
      </w:r>
      <w:r w:rsidR="00B45502" w:rsidRPr="00DD652B">
        <w:rPr>
          <w:rFonts w:ascii="Tahoma" w:eastAsia="Times New Roman" w:hAnsi="Tahoma" w:cs="Tahoma"/>
          <w:b w:val="0"/>
          <w:color w:val="000000"/>
          <w:sz w:val="22"/>
          <w:szCs w:val="22"/>
          <w:lang w:eastAsia="es-ES"/>
        </w:rPr>
        <w:t xml:space="preserve"> </w:t>
      </w:r>
      <w:r w:rsidR="008D00C0" w:rsidRPr="00DD652B">
        <w:rPr>
          <w:rFonts w:ascii="Tahoma" w:eastAsia="Times New Roman" w:hAnsi="Tahoma" w:cs="Tahoma"/>
          <w:b w:val="0"/>
          <w:color w:val="000000"/>
          <w:sz w:val="22"/>
          <w:szCs w:val="22"/>
          <w:lang w:eastAsia="es-ES"/>
        </w:rPr>
        <w:t xml:space="preserve">“La Convocante” </w:t>
      </w:r>
      <w:r w:rsidR="0098506C" w:rsidRPr="00DD652B">
        <w:rPr>
          <w:rFonts w:ascii="Tahoma" w:eastAsia="Times New Roman" w:hAnsi="Tahoma" w:cs="Tahoma"/>
          <w:b w:val="0"/>
          <w:color w:val="000000"/>
          <w:sz w:val="22"/>
          <w:szCs w:val="22"/>
          <w:lang w:eastAsia="es-ES"/>
        </w:rPr>
        <w:t xml:space="preserve">nombra como responsable de </w:t>
      </w:r>
      <w:r w:rsidR="008D00C0" w:rsidRPr="00DD652B">
        <w:rPr>
          <w:rFonts w:ascii="Tahoma" w:eastAsia="Times New Roman" w:hAnsi="Tahoma" w:cs="Tahoma"/>
          <w:b w:val="0"/>
          <w:color w:val="000000"/>
          <w:sz w:val="22"/>
          <w:szCs w:val="22"/>
          <w:lang w:eastAsia="es-ES"/>
        </w:rPr>
        <w:t xml:space="preserve">la recepción y </w:t>
      </w:r>
      <w:r w:rsidR="0098506C" w:rsidRPr="00DD652B">
        <w:rPr>
          <w:rFonts w:ascii="Tahoma" w:eastAsia="Times New Roman" w:hAnsi="Tahoma" w:cs="Tahoma"/>
          <w:b w:val="0"/>
          <w:color w:val="000000"/>
          <w:sz w:val="22"/>
          <w:szCs w:val="22"/>
          <w:lang w:eastAsia="es-ES"/>
        </w:rPr>
        <w:t xml:space="preserve">dar seguimiento a los </w:t>
      </w:r>
      <w:r w:rsidR="008D00C0" w:rsidRPr="00DD652B">
        <w:rPr>
          <w:rFonts w:ascii="Tahoma" w:eastAsia="Times New Roman" w:hAnsi="Tahoma" w:cs="Tahoma"/>
          <w:b w:val="0"/>
          <w:color w:val="000000"/>
          <w:sz w:val="22"/>
          <w:szCs w:val="22"/>
          <w:lang w:eastAsia="es-ES"/>
        </w:rPr>
        <w:t>bienes suministrados e instalados al C. Jaime Eduardo Ruíz Sánchez</w:t>
      </w:r>
      <w:r w:rsidR="00054626" w:rsidRPr="00DD652B">
        <w:rPr>
          <w:rFonts w:ascii="Tahoma" w:eastAsia="Times New Roman" w:hAnsi="Tahoma" w:cs="Tahoma"/>
          <w:b w:val="0"/>
          <w:color w:val="000000"/>
          <w:sz w:val="22"/>
          <w:szCs w:val="22"/>
          <w:lang w:eastAsia="es-ES"/>
        </w:rPr>
        <w:t>, coordinador de Recursos Materiales de la Subsecretaría del Sistema Estatal Penitenciario.</w:t>
      </w:r>
      <w:r w:rsidR="00054626">
        <w:rPr>
          <w:rFonts w:ascii="Tahoma" w:eastAsia="Times New Roman" w:hAnsi="Tahoma" w:cs="Tahoma"/>
          <w:b w:val="0"/>
          <w:color w:val="000000"/>
          <w:sz w:val="22"/>
          <w:szCs w:val="22"/>
          <w:lang w:eastAsia="es-ES"/>
        </w:rPr>
        <w:t xml:space="preserve">  </w:t>
      </w:r>
      <w:r w:rsidR="008D00C0">
        <w:rPr>
          <w:rFonts w:ascii="Tahoma" w:eastAsia="Times New Roman" w:hAnsi="Tahoma" w:cs="Tahoma"/>
          <w:b w:val="0"/>
          <w:color w:val="000000"/>
          <w:sz w:val="22"/>
          <w:szCs w:val="22"/>
          <w:lang w:eastAsia="es-ES"/>
        </w:rPr>
        <w:t xml:space="preserve"> </w:t>
      </w:r>
    </w:p>
    <w:p w:rsidR="00030564" w:rsidRDefault="00030564" w:rsidP="00084824">
      <w:pPr>
        <w:pStyle w:val="1"/>
        <w:ind w:left="426"/>
        <w:jc w:val="both"/>
        <w:rPr>
          <w:rFonts w:ascii="Tahoma" w:eastAsia="Times New Roman" w:hAnsi="Tahoma" w:cs="Tahoma"/>
          <w:b w:val="0"/>
          <w:color w:val="000000"/>
          <w:sz w:val="22"/>
          <w:szCs w:val="22"/>
          <w:lang w:eastAsia="es-ES"/>
        </w:rPr>
      </w:pPr>
    </w:p>
    <w:p w:rsidR="005A17F2" w:rsidRPr="00A835B5" w:rsidRDefault="005A17F2" w:rsidP="00E851C2">
      <w:pPr>
        <w:ind w:left="426"/>
        <w:jc w:val="both"/>
        <w:rPr>
          <w:rFonts w:ascii="Tahoma" w:hAnsi="Tahoma" w:cs="Tahoma"/>
          <w:color w:val="000000"/>
          <w:sz w:val="22"/>
          <w:szCs w:val="22"/>
          <w:lang w:val="es-ES_tradnl"/>
        </w:rPr>
      </w:pPr>
      <w:r w:rsidRPr="00F35DA8">
        <w:rPr>
          <w:rFonts w:ascii="Tahoma" w:hAnsi="Tahoma" w:cs="Tahoma"/>
          <w:color w:val="000000"/>
          <w:sz w:val="22"/>
          <w:szCs w:val="22"/>
          <w:lang w:val="es-ES_tradnl"/>
        </w:rPr>
        <w:t xml:space="preserve">Los bienes </w:t>
      </w:r>
      <w:r>
        <w:rPr>
          <w:rFonts w:ascii="Tahoma" w:hAnsi="Tahoma" w:cs="Tahoma"/>
          <w:color w:val="000000"/>
          <w:sz w:val="22"/>
          <w:szCs w:val="22"/>
          <w:lang w:val="es-ES_tradnl"/>
        </w:rPr>
        <w:t xml:space="preserve">correspondientes al </w:t>
      </w:r>
      <w:r w:rsidR="000C4CC0">
        <w:rPr>
          <w:rFonts w:ascii="Tahoma" w:hAnsi="Tahoma" w:cs="Tahoma"/>
          <w:b/>
          <w:color w:val="000000"/>
          <w:sz w:val="22"/>
          <w:szCs w:val="22"/>
          <w:lang w:val="es-ES_tradnl"/>
        </w:rPr>
        <w:t>Paquete Dos</w:t>
      </w:r>
      <w:r w:rsidR="000C4CC0" w:rsidRPr="00A835B5">
        <w:rPr>
          <w:rFonts w:ascii="Tahoma" w:hAnsi="Tahoma" w:cs="Tahoma"/>
          <w:b/>
          <w:color w:val="000000"/>
          <w:sz w:val="22"/>
          <w:szCs w:val="22"/>
          <w:lang w:val="es-ES_tradnl"/>
        </w:rPr>
        <w:t xml:space="preserve"> “</w:t>
      </w:r>
      <w:r w:rsidR="000C4CC0">
        <w:rPr>
          <w:rFonts w:ascii="Tahoma" w:hAnsi="Tahoma" w:cs="Tahoma"/>
          <w:b/>
          <w:color w:val="000000"/>
          <w:sz w:val="22"/>
          <w:szCs w:val="22"/>
          <w:lang w:val="es-ES_tradnl"/>
        </w:rPr>
        <w:t>Utensilios de Cocina</w:t>
      </w:r>
      <w:r w:rsidR="000C4CC0" w:rsidRPr="00A835B5">
        <w:rPr>
          <w:rFonts w:ascii="Tahoma" w:hAnsi="Tahoma" w:cs="Tahoma"/>
          <w:b/>
          <w:color w:val="000000"/>
          <w:sz w:val="22"/>
          <w:szCs w:val="22"/>
          <w:lang w:val="es-ES_tradnl"/>
        </w:rPr>
        <w:t>”</w:t>
      </w:r>
      <w:r w:rsidR="000C4CC0">
        <w:rPr>
          <w:rFonts w:ascii="Tahoma" w:hAnsi="Tahoma" w:cs="Tahoma"/>
          <w:color w:val="000000"/>
          <w:sz w:val="22"/>
          <w:szCs w:val="22"/>
          <w:lang w:val="es-ES_tradnl"/>
        </w:rPr>
        <w:t xml:space="preserve"> </w:t>
      </w:r>
      <w:r w:rsidRPr="00F35DA8">
        <w:rPr>
          <w:rFonts w:ascii="Tahoma" w:hAnsi="Tahoma" w:cs="Tahoma"/>
          <w:color w:val="000000"/>
          <w:sz w:val="22"/>
          <w:szCs w:val="22"/>
          <w:lang w:val="es-ES_tradnl"/>
        </w:rPr>
        <w:t xml:space="preserve">deberán </w:t>
      </w:r>
      <w:r w:rsidRPr="00A835B5">
        <w:rPr>
          <w:rFonts w:ascii="Tahoma" w:hAnsi="Tahoma" w:cs="Tahoma"/>
          <w:color w:val="000000"/>
          <w:sz w:val="22"/>
          <w:szCs w:val="22"/>
          <w:lang w:val="es-ES_tradnl"/>
        </w:rPr>
        <w:t xml:space="preserve">ser </w:t>
      </w:r>
      <w:r w:rsidR="00E851C2">
        <w:rPr>
          <w:rFonts w:ascii="Tahoma" w:hAnsi="Tahoma" w:cs="Tahoma"/>
          <w:color w:val="000000"/>
          <w:sz w:val="22"/>
          <w:szCs w:val="22"/>
          <w:lang w:val="es-ES_tradnl"/>
        </w:rPr>
        <w:t xml:space="preserve"> </w:t>
      </w:r>
      <w:r w:rsidRPr="00A835B5">
        <w:rPr>
          <w:rFonts w:ascii="Tahoma" w:hAnsi="Tahoma" w:cs="Tahoma"/>
          <w:color w:val="000000"/>
          <w:sz w:val="22"/>
          <w:szCs w:val="22"/>
          <w:lang w:val="es-ES_tradnl"/>
        </w:rPr>
        <w:t>entregados en:</w:t>
      </w:r>
    </w:p>
    <w:p w:rsidR="00084E69" w:rsidRPr="00084E69" w:rsidRDefault="00084E69" w:rsidP="00084E69">
      <w:pPr>
        <w:pStyle w:val="1"/>
        <w:ind w:left="426"/>
        <w:jc w:val="both"/>
        <w:rPr>
          <w:rFonts w:ascii="Tahoma" w:eastAsia="Times New Roman" w:hAnsi="Tahoma" w:cs="Tahoma"/>
          <w:b w:val="0"/>
          <w:color w:val="000000"/>
          <w:sz w:val="22"/>
          <w:szCs w:val="22"/>
          <w:lang w:eastAsia="es-ES"/>
        </w:rPr>
      </w:pPr>
      <w:r>
        <w:rPr>
          <w:rFonts w:ascii="Tahoma" w:eastAsia="Times New Roman" w:hAnsi="Tahoma" w:cs="Tahoma"/>
          <w:b w:val="0"/>
          <w:color w:val="000000"/>
          <w:sz w:val="22"/>
          <w:szCs w:val="22"/>
          <w:lang w:eastAsia="es-ES"/>
        </w:rPr>
        <w:t>El e</w:t>
      </w:r>
      <w:r w:rsidRPr="00084E69">
        <w:rPr>
          <w:rFonts w:ascii="Tahoma" w:eastAsia="Times New Roman" w:hAnsi="Tahoma" w:cs="Tahoma"/>
          <w:b w:val="0"/>
          <w:color w:val="000000"/>
          <w:sz w:val="22"/>
          <w:szCs w:val="22"/>
          <w:lang w:eastAsia="es-ES"/>
        </w:rPr>
        <w:t>dificio del Almacén General del Estado, ubicado en Avenida Francisco I Madero No. 1981, entre calles “K” y “L”, de la Colonia Nueva de la Ciudad de Mexicali, Baja California, de lunes a viernes de 08:00 a 14:00 hrs.</w:t>
      </w:r>
    </w:p>
    <w:p w:rsidR="005A17F2" w:rsidRDefault="005A17F2" w:rsidP="00084824">
      <w:pPr>
        <w:pStyle w:val="1"/>
        <w:ind w:left="426"/>
        <w:jc w:val="both"/>
        <w:rPr>
          <w:rFonts w:ascii="Tahoma" w:eastAsia="Times New Roman" w:hAnsi="Tahoma" w:cs="Tahoma"/>
          <w:b w:val="0"/>
          <w:color w:val="000000"/>
          <w:sz w:val="22"/>
          <w:szCs w:val="22"/>
          <w:lang w:eastAsia="es-ES"/>
        </w:rPr>
      </w:pPr>
    </w:p>
    <w:p w:rsidR="000138AE" w:rsidRPr="003A69DF" w:rsidRDefault="00084824" w:rsidP="00084824">
      <w:pPr>
        <w:pStyle w:val="1"/>
        <w:ind w:left="426"/>
        <w:jc w:val="both"/>
        <w:rPr>
          <w:rFonts w:ascii="Tahoma" w:eastAsia="Times New Roman" w:hAnsi="Tahoma" w:cs="Tahoma"/>
          <w:b w:val="0"/>
          <w:color w:val="000000"/>
          <w:sz w:val="22"/>
          <w:szCs w:val="22"/>
          <w:lang w:eastAsia="es-ES"/>
        </w:rPr>
      </w:pPr>
      <w:r w:rsidRPr="003A69DF">
        <w:rPr>
          <w:rFonts w:ascii="Tahoma" w:eastAsia="Times New Roman" w:hAnsi="Tahoma" w:cs="Tahoma"/>
          <w:b w:val="0"/>
          <w:color w:val="000000"/>
          <w:sz w:val="22"/>
          <w:szCs w:val="22"/>
          <w:lang w:eastAsia="es-ES"/>
        </w:rPr>
        <w:t xml:space="preserve">No se aceptan entregas parciales. Los licitantes beneficiados con la </w:t>
      </w:r>
      <w:proofErr w:type="spellStart"/>
      <w:r w:rsidRPr="003A69DF">
        <w:rPr>
          <w:rFonts w:ascii="Tahoma" w:eastAsia="Times New Roman" w:hAnsi="Tahoma" w:cs="Tahoma"/>
          <w:b w:val="0"/>
          <w:color w:val="000000"/>
          <w:sz w:val="22"/>
          <w:szCs w:val="22"/>
          <w:lang w:eastAsia="es-ES"/>
        </w:rPr>
        <w:t>adjudicacion</w:t>
      </w:r>
      <w:proofErr w:type="spellEnd"/>
      <w:r w:rsidRPr="003A69DF">
        <w:rPr>
          <w:rFonts w:ascii="Tahoma" w:eastAsia="Times New Roman" w:hAnsi="Tahoma" w:cs="Tahoma"/>
          <w:b w:val="0"/>
          <w:color w:val="000000"/>
          <w:sz w:val="22"/>
          <w:szCs w:val="22"/>
          <w:lang w:eastAsia="es-ES"/>
        </w:rPr>
        <w:t xml:space="preserve"> de alguna</w:t>
      </w:r>
      <w:r w:rsidR="001B54CA">
        <w:rPr>
          <w:rFonts w:ascii="Tahoma" w:eastAsia="Times New Roman" w:hAnsi="Tahoma" w:cs="Tahoma"/>
          <w:b w:val="0"/>
          <w:color w:val="000000"/>
          <w:sz w:val="22"/>
          <w:szCs w:val="22"/>
          <w:lang w:eastAsia="es-ES"/>
        </w:rPr>
        <w:t xml:space="preserve"> </w:t>
      </w:r>
      <w:r w:rsidRPr="003A69DF">
        <w:rPr>
          <w:rFonts w:ascii="Tahoma" w:eastAsia="Times New Roman" w:hAnsi="Tahoma" w:cs="Tahoma"/>
          <w:b w:val="0"/>
          <w:color w:val="000000"/>
          <w:sz w:val="22"/>
          <w:szCs w:val="22"/>
          <w:lang w:eastAsia="es-ES"/>
        </w:rPr>
        <w:t>partida, deberán realizar la entrega completa de cada uno de los pedidos asignados</w:t>
      </w:r>
      <w:r w:rsidR="001B54CA">
        <w:rPr>
          <w:rFonts w:ascii="Tahoma" w:eastAsia="Times New Roman" w:hAnsi="Tahoma" w:cs="Tahoma"/>
          <w:b w:val="0"/>
          <w:color w:val="000000"/>
          <w:sz w:val="22"/>
          <w:szCs w:val="22"/>
          <w:lang w:eastAsia="es-ES"/>
        </w:rPr>
        <w:t xml:space="preserve">, de conformidad con lo establecido en los párrafos anteriores de este punto. </w:t>
      </w:r>
    </w:p>
    <w:p w:rsidR="000C4CC0" w:rsidRDefault="000C4CC0" w:rsidP="00694B9C">
      <w:pPr>
        <w:pStyle w:val="1"/>
        <w:ind w:left="426"/>
        <w:jc w:val="both"/>
        <w:rPr>
          <w:rFonts w:ascii="Tahoma" w:eastAsia="Times New Roman" w:hAnsi="Tahoma" w:cs="Tahoma"/>
          <w:b w:val="0"/>
          <w:color w:val="000000"/>
          <w:sz w:val="22"/>
          <w:szCs w:val="22"/>
          <w:lang w:eastAsia="es-ES"/>
        </w:rPr>
      </w:pPr>
    </w:p>
    <w:p w:rsidR="000138AE" w:rsidRPr="00D53727" w:rsidRDefault="000138AE" w:rsidP="00694B9C">
      <w:pPr>
        <w:pStyle w:val="1"/>
        <w:ind w:left="426"/>
        <w:jc w:val="both"/>
        <w:rPr>
          <w:rFonts w:ascii="Tahoma" w:eastAsia="Times New Roman" w:hAnsi="Tahoma" w:cs="Tahoma"/>
          <w:b w:val="0"/>
          <w:color w:val="000000"/>
          <w:sz w:val="22"/>
          <w:szCs w:val="22"/>
          <w:lang w:eastAsia="es-ES"/>
        </w:rPr>
      </w:pPr>
      <w:r w:rsidRPr="00D53727">
        <w:rPr>
          <w:rFonts w:ascii="Tahoma" w:eastAsia="Times New Roman" w:hAnsi="Tahoma" w:cs="Tahoma"/>
          <w:b w:val="0"/>
          <w:color w:val="000000"/>
          <w:sz w:val="22"/>
          <w:szCs w:val="22"/>
          <w:lang w:eastAsia="es-ES"/>
        </w:rPr>
        <w:t>Los</w:t>
      </w:r>
      <w:r w:rsidR="00694B9C">
        <w:rPr>
          <w:rFonts w:ascii="Tahoma" w:eastAsia="Times New Roman" w:hAnsi="Tahoma" w:cs="Tahoma"/>
          <w:b w:val="0"/>
          <w:color w:val="000000"/>
          <w:sz w:val="22"/>
          <w:szCs w:val="22"/>
          <w:lang w:eastAsia="es-ES"/>
        </w:rPr>
        <w:t xml:space="preserve"> bienes y equipo </w:t>
      </w:r>
      <w:r w:rsidRPr="00D53727">
        <w:rPr>
          <w:rFonts w:ascii="Tahoma" w:eastAsia="Times New Roman" w:hAnsi="Tahoma" w:cs="Tahoma"/>
          <w:b w:val="0"/>
          <w:color w:val="000000"/>
          <w:sz w:val="22"/>
          <w:szCs w:val="22"/>
          <w:lang w:eastAsia="es-ES"/>
        </w:rPr>
        <w:t>que se entreguen deberán apegarse estrictamente a las especificaciones, descripciones, presentaciones</w:t>
      </w:r>
      <w:r w:rsidR="00054626">
        <w:rPr>
          <w:rFonts w:ascii="Tahoma" w:eastAsia="Times New Roman" w:hAnsi="Tahoma" w:cs="Tahoma"/>
          <w:b w:val="0"/>
          <w:color w:val="000000"/>
          <w:sz w:val="22"/>
          <w:szCs w:val="22"/>
          <w:lang w:eastAsia="es-ES"/>
        </w:rPr>
        <w:t xml:space="preserve">, </w:t>
      </w:r>
      <w:r w:rsidRPr="00D53727">
        <w:rPr>
          <w:rFonts w:ascii="Tahoma" w:eastAsia="Times New Roman" w:hAnsi="Tahoma" w:cs="Tahoma"/>
          <w:b w:val="0"/>
          <w:color w:val="000000"/>
          <w:sz w:val="22"/>
          <w:szCs w:val="22"/>
          <w:lang w:eastAsia="es-ES"/>
        </w:rPr>
        <w:t xml:space="preserve">y demás características que se indican en </w:t>
      </w:r>
      <w:r w:rsidRPr="00101A06">
        <w:rPr>
          <w:rFonts w:ascii="Tahoma" w:eastAsia="Times New Roman" w:hAnsi="Tahoma" w:cs="Tahoma"/>
          <w:b w:val="0"/>
          <w:color w:val="000000"/>
          <w:sz w:val="22"/>
          <w:szCs w:val="22"/>
          <w:lang w:eastAsia="es-ES"/>
        </w:rPr>
        <w:t xml:space="preserve">el </w:t>
      </w:r>
      <w:r w:rsidR="00B067EB" w:rsidRPr="00101A06">
        <w:rPr>
          <w:rFonts w:ascii="Tahoma" w:eastAsia="Times New Roman" w:hAnsi="Tahoma" w:cs="Tahoma"/>
          <w:b w:val="0"/>
          <w:color w:val="000000"/>
          <w:sz w:val="22"/>
          <w:szCs w:val="22"/>
          <w:lang w:eastAsia="es-ES"/>
        </w:rPr>
        <w:t>“</w:t>
      </w:r>
      <w:r w:rsidR="00694B9C" w:rsidRPr="00101A06">
        <w:rPr>
          <w:rFonts w:ascii="Tahoma" w:eastAsia="Times New Roman" w:hAnsi="Tahoma" w:cs="Tahoma"/>
          <w:color w:val="000000"/>
          <w:sz w:val="22"/>
          <w:szCs w:val="22"/>
          <w:lang w:eastAsia="es-ES"/>
        </w:rPr>
        <w:t xml:space="preserve">Anexo 1 </w:t>
      </w:r>
      <w:r w:rsidRPr="00101A06">
        <w:rPr>
          <w:rFonts w:ascii="Tahoma" w:eastAsia="Times New Roman" w:hAnsi="Tahoma" w:cs="Tahoma"/>
          <w:color w:val="000000"/>
          <w:sz w:val="22"/>
          <w:szCs w:val="22"/>
          <w:lang w:eastAsia="es-ES"/>
        </w:rPr>
        <w:t>Especificaciones Técnicas</w:t>
      </w:r>
      <w:r w:rsidR="00B067EB" w:rsidRPr="00101A06">
        <w:rPr>
          <w:rFonts w:ascii="Tahoma" w:eastAsia="Times New Roman" w:hAnsi="Tahoma" w:cs="Tahoma"/>
          <w:color w:val="000000"/>
          <w:sz w:val="22"/>
          <w:szCs w:val="22"/>
          <w:lang w:eastAsia="es-ES"/>
        </w:rPr>
        <w:t>”</w:t>
      </w:r>
      <w:r w:rsidRPr="00101A06">
        <w:rPr>
          <w:rFonts w:ascii="Tahoma" w:eastAsia="Times New Roman" w:hAnsi="Tahoma" w:cs="Tahoma"/>
          <w:b w:val="0"/>
          <w:color w:val="000000"/>
          <w:sz w:val="22"/>
          <w:szCs w:val="22"/>
          <w:lang w:eastAsia="es-ES"/>
        </w:rPr>
        <w:t xml:space="preserve"> de la</w:t>
      </w:r>
      <w:r w:rsidRPr="00D53727">
        <w:rPr>
          <w:rFonts w:ascii="Tahoma" w:eastAsia="Times New Roman" w:hAnsi="Tahoma" w:cs="Tahoma"/>
          <w:b w:val="0"/>
          <w:color w:val="000000"/>
          <w:sz w:val="22"/>
          <w:szCs w:val="22"/>
          <w:lang w:eastAsia="es-ES"/>
        </w:rPr>
        <w:t xml:space="preserve"> pr</w:t>
      </w:r>
      <w:r w:rsidR="00694B9C">
        <w:rPr>
          <w:rFonts w:ascii="Tahoma" w:eastAsia="Times New Roman" w:hAnsi="Tahoma" w:cs="Tahoma"/>
          <w:b w:val="0"/>
          <w:color w:val="000000"/>
          <w:sz w:val="22"/>
          <w:szCs w:val="22"/>
          <w:lang w:eastAsia="es-ES"/>
        </w:rPr>
        <w:t>esente</w:t>
      </w:r>
      <w:r w:rsidRPr="00D53727">
        <w:rPr>
          <w:rFonts w:ascii="Tahoma" w:eastAsia="Times New Roman" w:hAnsi="Tahoma" w:cs="Tahoma"/>
          <w:b w:val="0"/>
          <w:color w:val="000000"/>
          <w:sz w:val="22"/>
          <w:szCs w:val="22"/>
          <w:lang w:eastAsia="es-ES"/>
        </w:rPr>
        <w:t xml:space="preserve"> </w:t>
      </w:r>
      <w:r w:rsidR="00B067EB">
        <w:rPr>
          <w:rFonts w:ascii="Tahoma" w:eastAsia="Times New Roman" w:hAnsi="Tahoma" w:cs="Tahoma"/>
          <w:b w:val="0"/>
          <w:color w:val="000000"/>
          <w:sz w:val="22"/>
          <w:szCs w:val="22"/>
          <w:lang w:eastAsia="es-ES"/>
        </w:rPr>
        <w:t>licitaci</w:t>
      </w:r>
      <w:r w:rsidR="0098506C">
        <w:rPr>
          <w:rFonts w:ascii="Arial" w:eastAsia="Times New Roman" w:hAnsi="Arial" w:cs="Arial"/>
          <w:b w:val="0"/>
          <w:color w:val="000000"/>
          <w:sz w:val="22"/>
          <w:szCs w:val="22"/>
          <w:lang w:eastAsia="es-ES"/>
        </w:rPr>
        <w:t>ó</w:t>
      </w:r>
      <w:r w:rsidR="00B067EB">
        <w:rPr>
          <w:rFonts w:ascii="Tahoma" w:eastAsia="Times New Roman" w:hAnsi="Tahoma" w:cs="Tahoma"/>
          <w:b w:val="0"/>
          <w:color w:val="000000"/>
          <w:sz w:val="22"/>
          <w:szCs w:val="22"/>
          <w:lang w:eastAsia="es-ES"/>
        </w:rPr>
        <w:t>n</w:t>
      </w:r>
      <w:r w:rsidRPr="00D53727">
        <w:rPr>
          <w:rFonts w:ascii="Tahoma" w:eastAsia="Times New Roman" w:hAnsi="Tahoma" w:cs="Tahoma"/>
          <w:b w:val="0"/>
          <w:color w:val="000000"/>
          <w:sz w:val="22"/>
          <w:szCs w:val="22"/>
          <w:lang w:eastAsia="es-ES"/>
        </w:rPr>
        <w:t>, a las Normas Oficiales,</w:t>
      </w:r>
      <w:r w:rsidR="00054626">
        <w:rPr>
          <w:rFonts w:ascii="Tahoma" w:eastAsia="Times New Roman" w:hAnsi="Tahoma" w:cs="Tahoma"/>
          <w:b w:val="0"/>
          <w:color w:val="000000"/>
          <w:sz w:val="22"/>
          <w:szCs w:val="22"/>
          <w:lang w:eastAsia="es-ES"/>
        </w:rPr>
        <w:t xml:space="preserve"> </w:t>
      </w:r>
      <w:r w:rsidRPr="00D53727">
        <w:rPr>
          <w:rFonts w:ascii="Tahoma" w:eastAsia="Times New Roman" w:hAnsi="Tahoma" w:cs="Tahoma"/>
          <w:b w:val="0"/>
          <w:color w:val="000000"/>
          <w:sz w:val="22"/>
          <w:szCs w:val="22"/>
          <w:lang w:eastAsia="es-ES"/>
        </w:rPr>
        <w:t>disposiciones legales, reglamentarias y administrativas qu</w:t>
      </w:r>
      <w:r w:rsidR="007310B5">
        <w:rPr>
          <w:rFonts w:ascii="Tahoma" w:eastAsia="Times New Roman" w:hAnsi="Tahoma" w:cs="Tahoma"/>
          <w:b w:val="0"/>
          <w:color w:val="000000"/>
          <w:sz w:val="22"/>
          <w:szCs w:val="22"/>
          <w:lang w:eastAsia="es-ES"/>
        </w:rPr>
        <w:t xml:space="preserve">e emita la autoridad </w:t>
      </w:r>
      <w:r w:rsidR="007310B5" w:rsidRPr="007310B5">
        <w:rPr>
          <w:rFonts w:ascii="Tahoma" w:eastAsia="Times New Roman" w:hAnsi="Tahoma" w:cs="Tahoma"/>
          <w:b w:val="0"/>
          <w:color w:val="000000"/>
          <w:sz w:val="22"/>
          <w:szCs w:val="22"/>
          <w:lang w:eastAsia="es-ES"/>
        </w:rPr>
        <w:t>competente</w:t>
      </w:r>
      <w:r w:rsidRPr="007310B5">
        <w:rPr>
          <w:rFonts w:ascii="Tahoma" w:eastAsia="Times New Roman" w:hAnsi="Tahoma" w:cs="Tahoma"/>
          <w:b w:val="0"/>
          <w:color w:val="000000"/>
          <w:sz w:val="22"/>
          <w:szCs w:val="22"/>
          <w:lang w:eastAsia="es-ES"/>
        </w:rPr>
        <w:t>.</w:t>
      </w:r>
      <w:r w:rsidRPr="00D53727">
        <w:rPr>
          <w:rFonts w:ascii="Tahoma" w:eastAsia="Times New Roman" w:hAnsi="Tahoma" w:cs="Tahoma"/>
          <w:b w:val="0"/>
          <w:color w:val="000000"/>
          <w:sz w:val="22"/>
          <w:szCs w:val="22"/>
          <w:lang w:eastAsia="es-ES"/>
        </w:rPr>
        <w:t xml:space="preserve"> </w:t>
      </w:r>
    </w:p>
    <w:p w:rsidR="00097E36" w:rsidRDefault="00097E36" w:rsidP="00097E36">
      <w:pPr>
        <w:pStyle w:val="1"/>
        <w:ind w:left="426"/>
        <w:jc w:val="both"/>
        <w:rPr>
          <w:rFonts w:ascii="Tahoma" w:eastAsia="Times New Roman" w:hAnsi="Tahoma" w:cs="Tahoma"/>
          <w:b w:val="0"/>
          <w:color w:val="000000"/>
          <w:sz w:val="22"/>
          <w:szCs w:val="22"/>
          <w:lang w:eastAsia="es-ES"/>
        </w:rPr>
      </w:pPr>
    </w:p>
    <w:p w:rsidR="00097E36" w:rsidRPr="00D53727" w:rsidRDefault="00097E36" w:rsidP="00097E36">
      <w:pPr>
        <w:pStyle w:val="1"/>
        <w:ind w:left="426"/>
        <w:jc w:val="both"/>
        <w:rPr>
          <w:rFonts w:ascii="Tahoma" w:eastAsia="Times New Roman" w:hAnsi="Tahoma" w:cs="Tahoma"/>
          <w:b w:val="0"/>
          <w:color w:val="000000"/>
          <w:sz w:val="22"/>
          <w:szCs w:val="22"/>
          <w:lang w:eastAsia="es-ES"/>
        </w:rPr>
      </w:pPr>
      <w:r w:rsidRPr="00D53727">
        <w:rPr>
          <w:rFonts w:ascii="Tahoma" w:eastAsia="Times New Roman" w:hAnsi="Tahoma" w:cs="Tahoma"/>
          <w:b w:val="0"/>
          <w:color w:val="000000"/>
          <w:sz w:val="22"/>
          <w:szCs w:val="22"/>
          <w:lang w:eastAsia="es-ES"/>
        </w:rPr>
        <w:t xml:space="preserve">La transportación de los bienes, las maniobras de carga y descarga </w:t>
      </w:r>
      <w:r w:rsidR="00202C46">
        <w:rPr>
          <w:rFonts w:ascii="Tahoma" w:eastAsia="Times New Roman" w:hAnsi="Tahoma" w:cs="Tahoma"/>
          <w:b w:val="0"/>
          <w:color w:val="000000"/>
          <w:sz w:val="22"/>
          <w:szCs w:val="22"/>
          <w:lang w:eastAsia="es-ES"/>
        </w:rPr>
        <w:t xml:space="preserve">e instalación </w:t>
      </w:r>
      <w:r w:rsidRPr="00D53727">
        <w:rPr>
          <w:rFonts w:ascii="Tahoma" w:eastAsia="Times New Roman" w:hAnsi="Tahoma" w:cs="Tahoma"/>
          <w:b w:val="0"/>
          <w:color w:val="000000"/>
          <w:sz w:val="22"/>
          <w:szCs w:val="22"/>
          <w:lang w:eastAsia="es-ES"/>
        </w:rPr>
        <w:t>serán a cargo de “El Licitante”, así como el aseguramiento de los bienes, hasta que estos sean recibidos de conformidad por “La Convocante”.</w:t>
      </w:r>
    </w:p>
    <w:p w:rsidR="00097E36" w:rsidRPr="00694B9C" w:rsidRDefault="00097E36" w:rsidP="000138AE">
      <w:pPr>
        <w:tabs>
          <w:tab w:val="right" w:pos="8789"/>
        </w:tabs>
        <w:ind w:right="-3"/>
        <w:jc w:val="both"/>
        <w:rPr>
          <w:rFonts w:ascii="Tahoma" w:hAnsi="Tahoma" w:cs="Tahoma"/>
          <w:color w:val="000000"/>
          <w:sz w:val="22"/>
          <w:szCs w:val="22"/>
          <w:lang w:val="es-ES_tradnl"/>
        </w:rPr>
      </w:pPr>
    </w:p>
    <w:p w:rsidR="00D53727" w:rsidRPr="00473AF7" w:rsidRDefault="003F4D41" w:rsidP="00D53727">
      <w:pPr>
        <w:ind w:left="426"/>
        <w:jc w:val="both"/>
        <w:rPr>
          <w:rFonts w:ascii="Tahoma" w:hAnsi="Tahoma" w:cs="Tahoma"/>
          <w:color w:val="000000"/>
          <w:sz w:val="22"/>
          <w:szCs w:val="22"/>
          <w:lang w:val="es-ES_tradnl"/>
        </w:rPr>
      </w:pPr>
      <w:r>
        <w:rPr>
          <w:rFonts w:ascii="Tahoma" w:hAnsi="Tahoma" w:cs="Tahoma"/>
          <w:color w:val="000000"/>
          <w:sz w:val="22"/>
          <w:szCs w:val="22"/>
          <w:lang w:val="es-ES_tradnl"/>
        </w:rPr>
        <w:t xml:space="preserve">Los riesgos, </w:t>
      </w:r>
      <w:r w:rsidR="00D53727" w:rsidRPr="00473AF7">
        <w:rPr>
          <w:rFonts w:ascii="Tahoma" w:hAnsi="Tahoma" w:cs="Tahoma"/>
          <w:color w:val="000000"/>
          <w:sz w:val="22"/>
          <w:szCs w:val="22"/>
          <w:lang w:val="es-ES_tradnl"/>
        </w:rPr>
        <w:t>gast</w:t>
      </w:r>
      <w:r w:rsidR="00D53727">
        <w:rPr>
          <w:rFonts w:ascii="Tahoma" w:hAnsi="Tahoma" w:cs="Tahoma"/>
          <w:color w:val="000000"/>
          <w:sz w:val="22"/>
          <w:szCs w:val="22"/>
          <w:lang w:val="es-ES_tradnl"/>
        </w:rPr>
        <w:t xml:space="preserve">os de la conservación, </w:t>
      </w:r>
      <w:r>
        <w:rPr>
          <w:rFonts w:ascii="Tahoma" w:hAnsi="Tahoma" w:cs="Tahoma"/>
          <w:color w:val="000000"/>
          <w:sz w:val="22"/>
          <w:szCs w:val="22"/>
          <w:lang w:val="es-ES_tradnl"/>
        </w:rPr>
        <w:t>de</w:t>
      </w:r>
      <w:r w:rsidR="00D53727" w:rsidRPr="001971EC">
        <w:rPr>
          <w:rFonts w:ascii="Tahoma" w:hAnsi="Tahoma" w:cs="Tahoma"/>
          <w:color w:val="000000"/>
          <w:sz w:val="22"/>
          <w:szCs w:val="22"/>
          <w:lang w:val="es-ES_tradnl"/>
        </w:rPr>
        <w:t xml:space="preserve"> importación, pago de</w:t>
      </w:r>
      <w:r w:rsidR="00D53727">
        <w:rPr>
          <w:rFonts w:ascii="Tahoma" w:hAnsi="Tahoma" w:cs="Tahoma"/>
          <w:color w:val="000000"/>
          <w:sz w:val="22"/>
          <w:szCs w:val="22"/>
          <w:lang w:val="es-ES_tradnl"/>
        </w:rPr>
        <w:t xml:space="preserve"> </w:t>
      </w:r>
      <w:r w:rsidR="00D53727" w:rsidRPr="001971EC">
        <w:rPr>
          <w:rFonts w:ascii="Tahoma" w:hAnsi="Tahoma" w:cs="Tahoma"/>
          <w:color w:val="000000"/>
          <w:sz w:val="22"/>
          <w:szCs w:val="22"/>
          <w:lang w:val="es-ES_tradnl"/>
        </w:rPr>
        <w:t>impuestos, aranceles, y gastos necesarios para la entrega</w:t>
      </w:r>
      <w:r w:rsidR="00202C46">
        <w:rPr>
          <w:rFonts w:ascii="Tahoma" w:hAnsi="Tahoma" w:cs="Tahoma"/>
          <w:color w:val="000000"/>
          <w:sz w:val="22"/>
          <w:szCs w:val="22"/>
          <w:lang w:val="es-ES_tradnl"/>
        </w:rPr>
        <w:t xml:space="preserve"> e instalación</w:t>
      </w:r>
      <w:r w:rsidR="00D53727" w:rsidRPr="001971EC">
        <w:rPr>
          <w:rFonts w:ascii="Tahoma" w:hAnsi="Tahoma" w:cs="Tahoma"/>
          <w:color w:val="000000"/>
          <w:sz w:val="22"/>
          <w:szCs w:val="22"/>
          <w:lang w:val="es-ES_tradnl"/>
        </w:rPr>
        <w:t xml:space="preserve"> de los bienes</w:t>
      </w:r>
      <w:r w:rsidR="00D53727">
        <w:rPr>
          <w:rFonts w:ascii="Tahoma" w:hAnsi="Tahoma" w:cs="Tahoma"/>
          <w:color w:val="000000"/>
          <w:sz w:val="22"/>
          <w:szCs w:val="22"/>
          <w:lang w:val="es-ES_tradnl"/>
        </w:rPr>
        <w:t xml:space="preserve"> </w:t>
      </w:r>
      <w:r w:rsidR="00D53727" w:rsidRPr="00473AF7">
        <w:rPr>
          <w:rFonts w:ascii="Tahoma" w:hAnsi="Tahoma" w:cs="Tahoma"/>
          <w:color w:val="000000"/>
          <w:sz w:val="22"/>
          <w:szCs w:val="22"/>
          <w:lang w:val="es-ES_tradnl"/>
        </w:rPr>
        <w:t xml:space="preserve">materia de la presente </w:t>
      </w:r>
      <w:r w:rsidR="00D53727">
        <w:rPr>
          <w:rFonts w:ascii="Tahoma" w:hAnsi="Tahoma" w:cs="Tahoma"/>
          <w:color w:val="000000"/>
          <w:sz w:val="22"/>
          <w:szCs w:val="22"/>
          <w:lang w:val="es-ES_tradnl"/>
        </w:rPr>
        <w:t>Licitación</w:t>
      </w:r>
      <w:r w:rsidR="00D53727" w:rsidRPr="00473AF7">
        <w:rPr>
          <w:rFonts w:ascii="Tahoma" w:hAnsi="Tahoma" w:cs="Tahoma"/>
          <w:color w:val="000000"/>
          <w:sz w:val="22"/>
          <w:szCs w:val="22"/>
          <w:lang w:val="es-ES_tradnl"/>
        </w:rPr>
        <w:t xml:space="preserve">, correrán por cuenta del licitante favorecido con el resultado del fallo correspondiente, hasta la </w:t>
      </w:r>
      <w:r w:rsidR="00D53727">
        <w:rPr>
          <w:rFonts w:ascii="Tahoma" w:hAnsi="Tahoma" w:cs="Tahoma"/>
          <w:color w:val="000000"/>
          <w:sz w:val="22"/>
          <w:szCs w:val="22"/>
          <w:lang w:val="es-ES_tradnl"/>
        </w:rPr>
        <w:t xml:space="preserve">total </w:t>
      </w:r>
      <w:r w:rsidR="00D53727" w:rsidRPr="00473AF7">
        <w:rPr>
          <w:rFonts w:ascii="Tahoma" w:hAnsi="Tahoma" w:cs="Tahoma"/>
          <w:color w:val="000000"/>
          <w:sz w:val="22"/>
          <w:szCs w:val="22"/>
          <w:lang w:val="es-ES_tradnl"/>
        </w:rPr>
        <w:t xml:space="preserve">conclusión del suministro. </w:t>
      </w:r>
    </w:p>
    <w:p w:rsidR="00202C46" w:rsidRDefault="00202C46" w:rsidP="001D0F79">
      <w:pPr>
        <w:ind w:left="360"/>
        <w:jc w:val="both"/>
        <w:rPr>
          <w:rFonts w:ascii="Tahoma" w:hAnsi="Tahoma" w:cs="Tahoma"/>
          <w:bCs/>
          <w:color w:val="000000"/>
          <w:sz w:val="22"/>
          <w:szCs w:val="22"/>
          <w:lang w:val="es-ES_tradnl"/>
        </w:rPr>
      </w:pPr>
    </w:p>
    <w:p w:rsidR="00DB3C0A" w:rsidRDefault="00DB3C0A" w:rsidP="001D0F79">
      <w:pPr>
        <w:ind w:left="360"/>
        <w:jc w:val="both"/>
        <w:rPr>
          <w:rFonts w:ascii="Tahoma" w:hAnsi="Tahoma" w:cs="Tahoma"/>
          <w:bCs/>
          <w:color w:val="000000"/>
          <w:sz w:val="22"/>
          <w:szCs w:val="22"/>
          <w:lang w:val="es-ES_tradnl"/>
        </w:rPr>
      </w:pPr>
    </w:p>
    <w:p w:rsidR="00DB3C0A" w:rsidRDefault="00DB3C0A" w:rsidP="001D0F79">
      <w:pPr>
        <w:ind w:left="360"/>
        <w:jc w:val="both"/>
        <w:rPr>
          <w:rFonts w:ascii="Tahoma" w:hAnsi="Tahoma" w:cs="Tahoma"/>
          <w:bCs/>
          <w:color w:val="000000"/>
          <w:sz w:val="22"/>
          <w:szCs w:val="22"/>
          <w:lang w:val="es-ES_tradnl"/>
        </w:rPr>
      </w:pPr>
    </w:p>
    <w:p w:rsidR="00DB3C0A" w:rsidRDefault="00DB3C0A" w:rsidP="001D0F79">
      <w:pPr>
        <w:ind w:left="360"/>
        <w:jc w:val="both"/>
        <w:rPr>
          <w:rFonts w:ascii="Tahoma" w:hAnsi="Tahoma" w:cs="Tahoma"/>
          <w:bCs/>
          <w:color w:val="000000"/>
          <w:sz w:val="22"/>
          <w:szCs w:val="22"/>
          <w:lang w:val="es-ES_tradnl"/>
        </w:rPr>
      </w:pPr>
    </w:p>
    <w:p w:rsidR="001D0F79" w:rsidRPr="00473AF7" w:rsidRDefault="001D0F79" w:rsidP="00A32A18">
      <w:pPr>
        <w:numPr>
          <w:ilvl w:val="0"/>
          <w:numId w:val="1"/>
        </w:numPr>
        <w:jc w:val="both"/>
        <w:rPr>
          <w:rFonts w:ascii="Tahoma" w:hAnsi="Tahoma" w:cs="Tahoma"/>
          <w:b/>
          <w:sz w:val="22"/>
          <w:szCs w:val="22"/>
          <w:u w:val="single"/>
        </w:rPr>
      </w:pPr>
      <w:r w:rsidRPr="00473AF7">
        <w:rPr>
          <w:rFonts w:ascii="Tahoma" w:hAnsi="Tahoma" w:cs="Tahoma"/>
          <w:b/>
          <w:sz w:val="22"/>
          <w:szCs w:val="22"/>
          <w:u w:val="single"/>
        </w:rPr>
        <w:lastRenderedPageBreak/>
        <w:t>PLAZO DE ENTREGA</w:t>
      </w:r>
    </w:p>
    <w:p w:rsidR="001D0F79" w:rsidRPr="00473AF7" w:rsidRDefault="001D0F79" w:rsidP="001D0F79">
      <w:pPr>
        <w:ind w:left="360"/>
        <w:jc w:val="both"/>
        <w:rPr>
          <w:rFonts w:ascii="Tahoma" w:hAnsi="Tahoma" w:cs="Tahoma"/>
          <w:color w:val="000000"/>
          <w:sz w:val="22"/>
          <w:szCs w:val="22"/>
          <w:lang w:val="es-ES_tradnl"/>
        </w:rPr>
      </w:pPr>
    </w:p>
    <w:p w:rsidR="00A30E34" w:rsidRDefault="001D0F79" w:rsidP="00A30E34">
      <w:pPr>
        <w:ind w:left="360"/>
        <w:jc w:val="both"/>
        <w:rPr>
          <w:rFonts w:ascii="Tahoma" w:hAnsi="Tahoma" w:cs="Tahoma"/>
          <w:color w:val="000000"/>
          <w:sz w:val="22"/>
          <w:szCs w:val="22"/>
          <w:lang w:val="es-ES_tradnl"/>
        </w:rPr>
      </w:pPr>
      <w:r w:rsidRPr="00F77FA8">
        <w:rPr>
          <w:rFonts w:ascii="Tahoma" w:hAnsi="Tahoma" w:cs="Tahoma"/>
          <w:bCs/>
          <w:color w:val="000000"/>
          <w:sz w:val="22"/>
          <w:szCs w:val="22"/>
          <w:lang w:val="es-ES_tradnl"/>
        </w:rPr>
        <w:t>El suministro</w:t>
      </w:r>
      <w:r w:rsidR="005A382D" w:rsidRPr="00F77FA8">
        <w:rPr>
          <w:rFonts w:ascii="Tahoma" w:hAnsi="Tahoma" w:cs="Tahoma"/>
          <w:bCs/>
          <w:color w:val="000000"/>
          <w:sz w:val="22"/>
          <w:szCs w:val="22"/>
          <w:lang w:val="es-ES_tradnl"/>
        </w:rPr>
        <w:t xml:space="preserve"> </w:t>
      </w:r>
      <w:r w:rsidR="00565499" w:rsidRPr="00F77FA8">
        <w:rPr>
          <w:rFonts w:ascii="Tahoma" w:hAnsi="Tahoma" w:cs="Tahoma"/>
          <w:bCs/>
          <w:color w:val="000000"/>
          <w:sz w:val="22"/>
          <w:szCs w:val="22"/>
          <w:lang w:val="es-ES_tradnl"/>
        </w:rPr>
        <w:t xml:space="preserve">e instalación </w:t>
      </w:r>
      <w:r w:rsidRPr="00F77FA8">
        <w:rPr>
          <w:rFonts w:ascii="Tahoma" w:hAnsi="Tahoma" w:cs="Tahoma"/>
          <w:bCs/>
          <w:color w:val="000000"/>
          <w:sz w:val="22"/>
          <w:szCs w:val="22"/>
          <w:lang w:val="es-ES_tradnl"/>
        </w:rPr>
        <w:t xml:space="preserve">total de los bienes materia de esta </w:t>
      </w:r>
      <w:r w:rsidR="00F77FA8" w:rsidRPr="00F77FA8">
        <w:rPr>
          <w:rFonts w:ascii="Tahoma" w:hAnsi="Tahoma" w:cs="Tahoma"/>
          <w:bCs/>
          <w:color w:val="000000"/>
          <w:sz w:val="22"/>
          <w:szCs w:val="22"/>
          <w:lang w:val="es-ES_tradnl"/>
        </w:rPr>
        <w:t>l</w:t>
      </w:r>
      <w:r w:rsidR="00090418" w:rsidRPr="00F77FA8">
        <w:rPr>
          <w:rFonts w:ascii="Tahoma" w:hAnsi="Tahoma" w:cs="Tahoma"/>
          <w:bCs/>
          <w:color w:val="000000"/>
          <w:sz w:val="22"/>
          <w:szCs w:val="22"/>
          <w:lang w:val="es-ES_tradnl"/>
        </w:rPr>
        <w:t>icitación</w:t>
      </w:r>
      <w:r w:rsidRPr="00F77FA8">
        <w:rPr>
          <w:rFonts w:ascii="Tahoma" w:hAnsi="Tahoma" w:cs="Tahoma"/>
          <w:bCs/>
          <w:color w:val="000000"/>
          <w:sz w:val="22"/>
          <w:szCs w:val="22"/>
          <w:lang w:val="es-ES_tradnl"/>
        </w:rPr>
        <w:t xml:space="preserve">, deberá realizarse en un plazo </w:t>
      </w:r>
      <w:r w:rsidRPr="001B54CA">
        <w:rPr>
          <w:rFonts w:ascii="Tahoma" w:hAnsi="Tahoma" w:cs="Tahoma"/>
          <w:bCs/>
          <w:color w:val="000000"/>
          <w:sz w:val="22"/>
          <w:szCs w:val="22"/>
          <w:lang w:val="es-ES_tradnl"/>
        </w:rPr>
        <w:t xml:space="preserve">máximo de </w:t>
      </w:r>
      <w:r w:rsidR="00944C6E" w:rsidRPr="001B54CA">
        <w:rPr>
          <w:rFonts w:ascii="Tahoma" w:hAnsi="Tahoma" w:cs="Tahoma"/>
          <w:b/>
          <w:bCs/>
          <w:color w:val="000000"/>
          <w:sz w:val="22"/>
          <w:szCs w:val="22"/>
          <w:lang w:val="es-ES_tradnl"/>
        </w:rPr>
        <w:t>35</w:t>
      </w:r>
      <w:r w:rsidRPr="001B54CA">
        <w:rPr>
          <w:rFonts w:ascii="Tahoma" w:hAnsi="Tahoma" w:cs="Tahoma"/>
          <w:b/>
          <w:bCs/>
          <w:color w:val="000000"/>
          <w:sz w:val="22"/>
          <w:szCs w:val="22"/>
          <w:lang w:val="es-ES_tradnl"/>
        </w:rPr>
        <w:t xml:space="preserve"> (</w:t>
      </w:r>
      <w:r w:rsidR="00944C6E" w:rsidRPr="001B54CA">
        <w:rPr>
          <w:rFonts w:ascii="Tahoma" w:hAnsi="Tahoma" w:cs="Tahoma"/>
          <w:b/>
          <w:bCs/>
          <w:color w:val="000000"/>
          <w:sz w:val="22"/>
          <w:szCs w:val="22"/>
          <w:lang w:val="es-ES_tradnl"/>
        </w:rPr>
        <w:t>treinta y cinco</w:t>
      </w:r>
      <w:r w:rsidRPr="001B54CA">
        <w:rPr>
          <w:rFonts w:ascii="Tahoma" w:hAnsi="Tahoma" w:cs="Tahoma"/>
          <w:b/>
          <w:bCs/>
          <w:color w:val="000000"/>
          <w:sz w:val="22"/>
          <w:szCs w:val="22"/>
          <w:lang w:val="es-ES_tradnl"/>
        </w:rPr>
        <w:t>)</w:t>
      </w:r>
      <w:r w:rsidRPr="001B54CA">
        <w:rPr>
          <w:rFonts w:ascii="Tahoma" w:hAnsi="Tahoma" w:cs="Tahoma"/>
          <w:bCs/>
          <w:color w:val="000000"/>
          <w:sz w:val="22"/>
          <w:szCs w:val="22"/>
          <w:lang w:val="es-ES_tradnl"/>
        </w:rPr>
        <w:t xml:space="preserve"> días naturales </w:t>
      </w:r>
      <w:r w:rsidR="00A30E34" w:rsidRPr="00F77FA8">
        <w:rPr>
          <w:rFonts w:ascii="Tahoma" w:hAnsi="Tahoma" w:cs="Tahoma"/>
          <w:bCs/>
          <w:color w:val="000000"/>
          <w:sz w:val="22"/>
          <w:szCs w:val="22"/>
          <w:lang w:val="es-ES_tradnl"/>
        </w:rPr>
        <w:t>contados a partir de la firma del contrato correspondiente</w:t>
      </w:r>
      <w:r w:rsidR="00A30E34" w:rsidRPr="00F77FA8">
        <w:rPr>
          <w:rFonts w:ascii="Tahoma" w:hAnsi="Tahoma" w:cs="Tahoma"/>
          <w:color w:val="000000"/>
          <w:sz w:val="22"/>
          <w:szCs w:val="22"/>
          <w:lang w:val="es-ES_tradnl"/>
        </w:rPr>
        <w:t>.</w:t>
      </w:r>
      <w:r w:rsidR="00A30E34" w:rsidRPr="00473AF7">
        <w:rPr>
          <w:rFonts w:ascii="Tahoma" w:hAnsi="Tahoma" w:cs="Tahoma"/>
          <w:color w:val="000000"/>
          <w:sz w:val="22"/>
          <w:szCs w:val="22"/>
          <w:lang w:val="es-ES_tradnl"/>
        </w:rPr>
        <w:t xml:space="preserve">   </w:t>
      </w:r>
    </w:p>
    <w:p w:rsidR="00030564" w:rsidRDefault="00030564" w:rsidP="001D0F79">
      <w:pPr>
        <w:ind w:left="360"/>
        <w:jc w:val="both"/>
        <w:rPr>
          <w:rFonts w:ascii="Tahoma" w:hAnsi="Tahoma" w:cs="Tahoma"/>
          <w:color w:val="000000"/>
          <w:sz w:val="22"/>
          <w:szCs w:val="22"/>
          <w:lang w:val="es-ES_tradnl"/>
        </w:rPr>
      </w:pPr>
    </w:p>
    <w:p w:rsidR="001D0F79" w:rsidRPr="00473AF7" w:rsidRDefault="001D0F79" w:rsidP="00A32A18">
      <w:pPr>
        <w:numPr>
          <w:ilvl w:val="0"/>
          <w:numId w:val="1"/>
        </w:numPr>
        <w:jc w:val="both"/>
        <w:rPr>
          <w:rFonts w:ascii="Tahoma" w:hAnsi="Tahoma" w:cs="Tahoma"/>
          <w:b/>
          <w:sz w:val="22"/>
          <w:szCs w:val="22"/>
          <w:u w:val="single"/>
        </w:rPr>
      </w:pPr>
      <w:bookmarkStart w:id="0" w:name="_Toc52429313"/>
      <w:r w:rsidRPr="00473AF7">
        <w:rPr>
          <w:rFonts w:ascii="Tahoma" w:hAnsi="Tahoma" w:cs="Tahoma"/>
          <w:b/>
          <w:sz w:val="22"/>
          <w:szCs w:val="22"/>
          <w:u w:val="single"/>
        </w:rPr>
        <w:t>CONDICIONES DE PAGO:</w:t>
      </w:r>
      <w:bookmarkEnd w:id="0"/>
    </w:p>
    <w:p w:rsidR="00F835AD" w:rsidRPr="00473AF7" w:rsidRDefault="00F835AD" w:rsidP="001D0F79">
      <w:pPr>
        <w:ind w:left="360"/>
        <w:jc w:val="both"/>
        <w:rPr>
          <w:rFonts w:ascii="Tahoma" w:hAnsi="Tahoma" w:cs="Tahoma"/>
          <w:color w:val="000000"/>
          <w:sz w:val="22"/>
          <w:szCs w:val="22"/>
          <w:lang w:val="es-ES_tradnl"/>
        </w:rPr>
      </w:pPr>
    </w:p>
    <w:p w:rsidR="00A30E34" w:rsidRPr="00473AF7" w:rsidRDefault="00A30E34" w:rsidP="00A30E34">
      <w:pPr>
        <w:ind w:left="360"/>
        <w:jc w:val="both"/>
        <w:rPr>
          <w:rFonts w:ascii="Tahoma" w:hAnsi="Tahoma" w:cs="Tahoma"/>
          <w:color w:val="000000"/>
          <w:sz w:val="22"/>
          <w:szCs w:val="22"/>
          <w:lang w:val="es-ES_tradnl"/>
        </w:rPr>
      </w:pPr>
      <w:r w:rsidRPr="00473AF7">
        <w:rPr>
          <w:rFonts w:ascii="Tahoma" w:hAnsi="Tahoma" w:cs="Tahoma"/>
          <w:color w:val="000000"/>
          <w:sz w:val="22"/>
          <w:szCs w:val="22"/>
          <w:lang w:val="es-ES_tradnl"/>
        </w:rPr>
        <w:t xml:space="preserve">El importe total de los bienes materia de la presente </w:t>
      </w:r>
      <w:r>
        <w:rPr>
          <w:rFonts w:ascii="Tahoma" w:hAnsi="Tahoma" w:cs="Tahoma"/>
          <w:color w:val="000000"/>
          <w:sz w:val="22"/>
          <w:szCs w:val="22"/>
          <w:lang w:val="es-ES_tradnl"/>
        </w:rPr>
        <w:t>Licitación</w:t>
      </w:r>
      <w:r w:rsidRPr="00473AF7">
        <w:rPr>
          <w:rFonts w:ascii="Tahoma" w:hAnsi="Tahoma" w:cs="Tahoma"/>
          <w:color w:val="000000"/>
          <w:sz w:val="22"/>
          <w:szCs w:val="22"/>
          <w:lang w:val="es-ES_tradnl"/>
        </w:rPr>
        <w:t xml:space="preserve">, se cubrirá al licitante que resulte favorecido con el resultado del fallo de la </w:t>
      </w:r>
      <w:r>
        <w:rPr>
          <w:rFonts w:ascii="Tahoma" w:hAnsi="Tahoma" w:cs="Tahoma"/>
          <w:color w:val="000000"/>
          <w:sz w:val="22"/>
          <w:szCs w:val="22"/>
          <w:lang w:val="es-ES_tradnl"/>
        </w:rPr>
        <w:t>Licitación</w:t>
      </w:r>
      <w:r w:rsidRPr="00473AF7">
        <w:rPr>
          <w:rFonts w:ascii="Tahoma" w:hAnsi="Tahoma" w:cs="Tahoma"/>
          <w:color w:val="000000"/>
          <w:sz w:val="22"/>
          <w:szCs w:val="22"/>
          <w:lang w:val="es-ES_tradnl"/>
        </w:rPr>
        <w:t xml:space="preserve"> de </w:t>
      </w:r>
      <w:r>
        <w:rPr>
          <w:rFonts w:ascii="Tahoma" w:hAnsi="Tahoma" w:cs="Tahoma"/>
          <w:color w:val="000000"/>
          <w:sz w:val="22"/>
          <w:szCs w:val="22"/>
          <w:lang w:val="es-ES_tradnl"/>
        </w:rPr>
        <w:t xml:space="preserve">la </w:t>
      </w:r>
      <w:r w:rsidRPr="00473AF7">
        <w:rPr>
          <w:rFonts w:ascii="Tahoma" w:hAnsi="Tahoma" w:cs="Tahoma"/>
          <w:color w:val="000000"/>
          <w:sz w:val="22"/>
          <w:szCs w:val="22"/>
          <w:lang w:val="es-ES_tradnl"/>
        </w:rPr>
        <w:t>manera siguiente:</w:t>
      </w:r>
    </w:p>
    <w:p w:rsidR="00A30E34" w:rsidRDefault="00A30E34" w:rsidP="00A30E34">
      <w:pPr>
        <w:ind w:left="360"/>
        <w:jc w:val="both"/>
        <w:rPr>
          <w:rFonts w:ascii="Tahoma" w:hAnsi="Tahoma" w:cs="Tahoma"/>
          <w:b/>
          <w:color w:val="000000"/>
          <w:sz w:val="22"/>
          <w:szCs w:val="22"/>
          <w:lang w:val="es-ES_tradnl"/>
        </w:rPr>
      </w:pPr>
    </w:p>
    <w:p w:rsidR="00A30E34" w:rsidRDefault="00A30E34" w:rsidP="00A30E34">
      <w:pPr>
        <w:ind w:left="360"/>
        <w:jc w:val="both"/>
        <w:rPr>
          <w:rFonts w:ascii="Tahoma" w:hAnsi="Tahoma" w:cs="Tahoma"/>
          <w:color w:val="000000"/>
          <w:sz w:val="22"/>
          <w:szCs w:val="22"/>
          <w:lang w:val="es-ES_tradnl"/>
        </w:rPr>
      </w:pPr>
      <w:r w:rsidRPr="00473AF7">
        <w:rPr>
          <w:rFonts w:ascii="Tahoma" w:hAnsi="Tahoma" w:cs="Tahoma"/>
          <w:b/>
          <w:color w:val="000000"/>
          <w:sz w:val="22"/>
          <w:szCs w:val="22"/>
          <w:lang w:val="es-ES_tradnl"/>
        </w:rPr>
        <w:t>100% (cien por ciento)</w:t>
      </w:r>
      <w:r>
        <w:rPr>
          <w:rFonts w:ascii="Tahoma" w:hAnsi="Tahoma" w:cs="Tahoma"/>
          <w:color w:val="000000"/>
          <w:sz w:val="22"/>
          <w:szCs w:val="22"/>
          <w:lang w:val="es-ES_tradnl"/>
        </w:rPr>
        <w:t xml:space="preserve"> una vez entregados e instalados </w:t>
      </w:r>
      <w:r w:rsidRPr="00473AF7">
        <w:rPr>
          <w:rFonts w:ascii="Tahoma" w:hAnsi="Tahoma" w:cs="Tahoma"/>
          <w:color w:val="000000"/>
          <w:sz w:val="22"/>
          <w:szCs w:val="22"/>
          <w:lang w:val="es-ES_tradnl"/>
        </w:rPr>
        <w:t>la totalidad de los bienes, a entera satisfacción del Poder Ejecutivo del Gobierno del Estado de Baja California.</w:t>
      </w:r>
    </w:p>
    <w:p w:rsidR="00A30E34" w:rsidRPr="00473AF7" w:rsidRDefault="00A30E34" w:rsidP="00A30E34">
      <w:pPr>
        <w:ind w:left="360"/>
        <w:jc w:val="both"/>
        <w:rPr>
          <w:rFonts w:ascii="Tahoma" w:hAnsi="Tahoma" w:cs="Tahoma"/>
          <w:color w:val="000000"/>
          <w:sz w:val="22"/>
          <w:szCs w:val="22"/>
          <w:lang w:val="es-ES_tradnl"/>
        </w:rPr>
      </w:pPr>
    </w:p>
    <w:p w:rsidR="00A30E34" w:rsidRPr="00473AF7" w:rsidRDefault="00A30E34" w:rsidP="00A30E34">
      <w:pPr>
        <w:ind w:left="360"/>
        <w:jc w:val="both"/>
        <w:rPr>
          <w:rFonts w:ascii="Tahoma" w:hAnsi="Tahoma" w:cs="Tahoma"/>
          <w:color w:val="000000"/>
          <w:sz w:val="22"/>
          <w:szCs w:val="22"/>
          <w:lang w:val="es-ES_tradnl"/>
        </w:rPr>
      </w:pPr>
      <w:r w:rsidRPr="00473AF7">
        <w:rPr>
          <w:rFonts w:ascii="Tahoma" w:hAnsi="Tahoma" w:cs="Tahoma"/>
          <w:b/>
          <w:color w:val="000000"/>
          <w:sz w:val="22"/>
          <w:szCs w:val="22"/>
        </w:rPr>
        <w:t xml:space="preserve">No se otorgarán </w:t>
      </w:r>
      <w:r w:rsidRPr="00473AF7">
        <w:rPr>
          <w:rFonts w:ascii="Tahoma" w:hAnsi="Tahoma" w:cs="Tahoma"/>
          <w:b/>
          <w:color w:val="000000"/>
          <w:sz w:val="22"/>
          <w:szCs w:val="22"/>
          <w:u w:val="single"/>
        </w:rPr>
        <w:t>anticipos</w:t>
      </w:r>
      <w:r w:rsidRPr="00473AF7">
        <w:rPr>
          <w:rFonts w:ascii="Tahoma" w:hAnsi="Tahoma" w:cs="Tahoma"/>
          <w:color w:val="000000"/>
          <w:sz w:val="22"/>
          <w:szCs w:val="22"/>
        </w:rPr>
        <w:t xml:space="preserve"> en esta </w:t>
      </w:r>
      <w:r>
        <w:rPr>
          <w:rFonts w:ascii="Tahoma" w:hAnsi="Tahoma" w:cs="Tahoma"/>
          <w:color w:val="000000"/>
          <w:sz w:val="22"/>
          <w:szCs w:val="22"/>
        </w:rPr>
        <w:t>Licitación</w:t>
      </w:r>
      <w:r w:rsidRPr="00473AF7">
        <w:rPr>
          <w:rFonts w:ascii="Tahoma" w:hAnsi="Tahoma" w:cs="Tahoma"/>
          <w:color w:val="000000"/>
          <w:sz w:val="22"/>
          <w:szCs w:val="22"/>
        </w:rPr>
        <w:t>.</w:t>
      </w:r>
    </w:p>
    <w:p w:rsidR="00A30E34" w:rsidRDefault="00A30E34" w:rsidP="00A30E34">
      <w:pPr>
        <w:ind w:left="360"/>
        <w:jc w:val="both"/>
        <w:rPr>
          <w:rFonts w:ascii="Tahoma" w:hAnsi="Tahoma" w:cs="Tahoma"/>
          <w:bCs/>
          <w:color w:val="000000"/>
          <w:sz w:val="22"/>
          <w:szCs w:val="22"/>
          <w:lang w:val="es-ES_tradnl"/>
        </w:rPr>
      </w:pPr>
      <w:bookmarkStart w:id="1" w:name="_Toc52429316"/>
    </w:p>
    <w:p w:rsidR="00A30E34" w:rsidRPr="00473AF7" w:rsidRDefault="00A30E34" w:rsidP="00A30E34">
      <w:pPr>
        <w:ind w:left="360"/>
        <w:jc w:val="both"/>
        <w:rPr>
          <w:rFonts w:ascii="Tahoma" w:hAnsi="Tahoma" w:cs="Tahoma"/>
          <w:color w:val="000000"/>
          <w:sz w:val="22"/>
          <w:szCs w:val="22"/>
          <w:lang w:val="es-ES_tradnl"/>
        </w:rPr>
      </w:pPr>
      <w:r w:rsidRPr="00473AF7">
        <w:rPr>
          <w:rFonts w:ascii="Tahoma" w:hAnsi="Tahoma" w:cs="Tahoma"/>
          <w:bCs/>
          <w:color w:val="000000"/>
          <w:sz w:val="22"/>
          <w:szCs w:val="22"/>
          <w:lang w:val="es-ES_tradnl"/>
        </w:rPr>
        <w:t xml:space="preserve">El pago será cubierto en </w:t>
      </w:r>
      <w:r>
        <w:rPr>
          <w:rFonts w:ascii="Tahoma" w:hAnsi="Tahoma" w:cs="Tahoma"/>
          <w:bCs/>
          <w:color w:val="000000"/>
          <w:sz w:val="22"/>
          <w:szCs w:val="22"/>
          <w:lang w:val="es-ES_tradnl"/>
        </w:rPr>
        <w:t>m</w:t>
      </w:r>
      <w:r w:rsidRPr="00473AF7">
        <w:rPr>
          <w:rFonts w:ascii="Tahoma" w:hAnsi="Tahoma" w:cs="Tahoma"/>
          <w:bCs/>
          <w:color w:val="000000"/>
          <w:sz w:val="22"/>
          <w:szCs w:val="22"/>
          <w:lang w:val="es-ES_tradnl"/>
        </w:rPr>
        <w:t xml:space="preserve">oneda </w:t>
      </w:r>
      <w:r>
        <w:rPr>
          <w:rFonts w:ascii="Tahoma" w:hAnsi="Tahoma" w:cs="Tahoma"/>
          <w:bCs/>
          <w:color w:val="000000"/>
          <w:sz w:val="22"/>
          <w:szCs w:val="22"/>
          <w:lang w:val="es-ES_tradnl"/>
        </w:rPr>
        <w:t>n</w:t>
      </w:r>
      <w:r w:rsidRPr="00473AF7">
        <w:rPr>
          <w:rFonts w:ascii="Tahoma" w:hAnsi="Tahoma" w:cs="Tahoma"/>
          <w:bCs/>
          <w:color w:val="000000"/>
          <w:sz w:val="22"/>
          <w:szCs w:val="22"/>
          <w:lang w:val="es-ES_tradnl"/>
        </w:rPr>
        <w:t xml:space="preserve">acional, </w:t>
      </w:r>
      <w:bookmarkEnd w:id="1"/>
      <w:r w:rsidRPr="00473AF7">
        <w:rPr>
          <w:rFonts w:ascii="Tahoma" w:hAnsi="Tahoma" w:cs="Tahoma"/>
          <w:color w:val="000000"/>
          <w:sz w:val="22"/>
          <w:szCs w:val="22"/>
          <w:lang w:val="es-ES_tradnl"/>
        </w:rPr>
        <w:t xml:space="preserve">en un plazo máximo </w:t>
      </w:r>
      <w:r w:rsidRPr="001D7826">
        <w:rPr>
          <w:rFonts w:ascii="Tahoma" w:hAnsi="Tahoma" w:cs="Tahoma"/>
          <w:color w:val="000000"/>
          <w:sz w:val="22"/>
          <w:szCs w:val="22"/>
          <w:lang w:val="es-ES_tradnl"/>
        </w:rPr>
        <w:t>de 20 (veinte) días naturales contados a partir de la entrega de la factura respectiva, pre</w:t>
      </w:r>
      <w:r w:rsidRPr="00473AF7">
        <w:rPr>
          <w:rFonts w:ascii="Tahoma" w:hAnsi="Tahoma" w:cs="Tahoma"/>
          <w:color w:val="000000"/>
          <w:sz w:val="22"/>
          <w:szCs w:val="22"/>
          <w:lang w:val="es-ES_tradnl"/>
        </w:rPr>
        <w:t>via entrega de los bienes a entera satisfacción del Poder Ejecutivo del Gobiern</w:t>
      </w:r>
      <w:r>
        <w:rPr>
          <w:rFonts w:ascii="Tahoma" w:hAnsi="Tahoma" w:cs="Tahoma"/>
          <w:color w:val="000000"/>
          <w:sz w:val="22"/>
          <w:szCs w:val="22"/>
          <w:lang w:val="es-ES_tradnl"/>
        </w:rPr>
        <w:t>o del Estado de Baja California; el l</w:t>
      </w:r>
      <w:r w:rsidRPr="00473AF7">
        <w:rPr>
          <w:rFonts w:ascii="Tahoma" w:hAnsi="Tahoma" w:cs="Tahoma"/>
          <w:color w:val="000000"/>
          <w:sz w:val="22"/>
          <w:szCs w:val="22"/>
          <w:lang w:val="es-ES_tradnl"/>
        </w:rPr>
        <w:t>icitante ganador deberá facturar a nombre de:</w:t>
      </w:r>
    </w:p>
    <w:p w:rsidR="00A30E34" w:rsidRPr="00473AF7" w:rsidRDefault="00A30E34" w:rsidP="00A30E34">
      <w:pPr>
        <w:ind w:left="360"/>
        <w:jc w:val="both"/>
        <w:rPr>
          <w:rFonts w:ascii="Tahoma" w:hAnsi="Tahoma" w:cs="Tahoma"/>
          <w:color w:val="000000"/>
          <w:sz w:val="22"/>
          <w:szCs w:val="22"/>
          <w:lang w:val="es-ES_tradnl"/>
        </w:rPr>
      </w:pPr>
      <w:r w:rsidRPr="00473AF7">
        <w:rPr>
          <w:rFonts w:ascii="Tahoma" w:hAnsi="Tahoma" w:cs="Tahoma"/>
          <w:color w:val="000000"/>
          <w:sz w:val="22"/>
          <w:szCs w:val="22"/>
          <w:lang w:val="es-ES_tradnl"/>
        </w:rPr>
        <w:t>Gobierno</w:t>
      </w:r>
      <w:r>
        <w:rPr>
          <w:rFonts w:ascii="Tahoma" w:hAnsi="Tahoma" w:cs="Tahoma"/>
          <w:color w:val="000000"/>
          <w:sz w:val="22"/>
          <w:szCs w:val="22"/>
          <w:lang w:val="es-ES_tradnl"/>
        </w:rPr>
        <w:t xml:space="preserve"> del Estado de Baja California; </w:t>
      </w:r>
      <w:r w:rsidRPr="00473AF7">
        <w:rPr>
          <w:rFonts w:ascii="Tahoma" w:hAnsi="Tahoma" w:cs="Tahoma"/>
          <w:color w:val="000000"/>
          <w:sz w:val="22"/>
          <w:szCs w:val="22"/>
          <w:lang w:val="es-ES_tradnl"/>
        </w:rPr>
        <w:t>RFC: GEB-460319-4H7</w:t>
      </w:r>
    </w:p>
    <w:p w:rsidR="00A30E34" w:rsidRPr="00473AF7" w:rsidRDefault="00A30E34" w:rsidP="00A30E34">
      <w:pPr>
        <w:ind w:left="360"/>
        <w:jc w:val="both"/>
        <w:rPr>
          <w:rFonts w:ascii="Tahoma" w:hAnsi="Tahoma" w:cs="Tahoma"/>
          <w:color w:val="000000"/>
          <w:sz w:val="22"/>
          <w:szCs w:val="22"/>
          <w:lang w:val="es-ES_tradnl"/>
        </w:rPr>
      </w:pPr>
      <w:r w:rsidRPr="00473AF7">
        <w:rPr>
          <w:rFonts w:ascii="Tahoma" w:hAnsi="Tahoma" w:cs="Tahoma"/>
          <w:color w:val="000000"/>
          <w:sz w:val="22"/>
          <w:szCs w:val="22"/>
          <w:lang w:val="es-ES_tradnl"/>
        </w:rPr>
        <w:t>Dirección: Calzada In</w:t>
      </w:r>
      <w:r>
        <w:rPr>
          <w:rFonts w:ascii="Tahoma" w:hAnsi="Tahoma" w:cs="Tahoma"/>
          <w:color w:val="000000"/>
          <w:sz w:val="22"/>
          <w:szCs w:val="22"/>
          <w:lang w:val="es-ES_tradnl"/>
        </w:rPr>
        <w:t>dependencia</w:t>
      </w:r>
      <w:r w:rsidR="00B24E8D">
        <w:rPr>
          <w:rFonts w:ascii="Tahoma" w:hAnsi="Tahoma" w:cs="Tahoma"/>
          <w:color w:val="000000"/>
          <w:sz w:val="22"/>
          <w:szCs w:val="22"/>
          <w:lang w:val="es-ES_tradnl"/>
        </w:rPr>
        <w:t xml:space="preserve"> No. </w:t>
      </w:r>
      <w:r w:rsidRPr="00473AF7">
        <w:rPr>
          <w:rFonts w:ascii="Tahoma" w:hAnsi="Tahoma" w:cs="Tahoma"/>
          <w:color w:val="000000"/>
          <w:sz w:val="22"/>
          <w:szCs w:val="22"/>
          <w:lang w:val="es-ES_tradnl"/>
        </w:rPr>
        <w:t>994, Centro Cívico</w:t>
      </w:r>
      <w:r>
        <w:rPr>
          <w:rFonts w:ascii="Tahoma" w:hAnsi="Tahoma" w:cs="Tahoma"/>
          <w:color w:val="000000"/>
          <w:sz w:val="22"/>
          <w:szCs w:val="22"/>
          <w:lang w:val="es-ES_tradnl"/>
        </w:rPr>
        <w:t xml:space="preserve">, </w:t>
      </w:r>
      <w:r w:rsidRPr="00473AF7">
        <w:rPr>
          <w:rFonts w:ascii="Tahoma" w:hAnsi="Tahoma" w:cs="Tahoma"/>
          <w:color w:val="000000"/>
          <w:sz w:val="22"/>
          <w:szCs w:val="22"/>
          <w:lang w:val="es-ES_tradnl"/>
        </w:rPr>
        <w:t>Mexicali, B.C.</w:t>
      </w:r>
      <w:r w:rsidR="00E24856">
        <w:rPr>
          <w:rFonts w:ascii="Tahoma" w:hAnsi="Tahoma" w:cs="Tahoma"/>
          <w:color w:val="000000"/>
          <w:sz w:val="22"/>
          <w:szCs w:val="22"/>
          <w:lang w:val="es-ES_tradnl"/>
        </w:rPr>
        <w:t xml:space="preserve">, </w:t>
      </w:r>
      <w:r w:rsidRPr="00473AF7">
        <w:rPr>
          <w:rFonts w:ascii="Tahoma" w:hAnsi="Tahoma" w:cs="Tahoma"/>
          <w:color w:val="000000"/>
          <w:sz w:val="22"/>
          <w:szCs w:val="22"/>
          <w:lang w:val="es-ES_tradnl"/>
        </w:rPr>
        <w:t>C.P. 21000.</w:t>
      </w:r>
    </w:p>
    <w:p w:rsidR="00FC656C" w:rsidRPr="001B54CA" w:rsidRDefault="00FC656C" w:rsidP="001D0F79">
      <w:pPr>
        <w:ind w:left="360"/>
        <w:jc w:val="both"/>
        <w:rPr>
          <w:rFonts w:ascii="Tahoma" w:hAnsi="Tahoma" w:cs="Tahoma"/>
          <w:color w:val="000000"/>
          <w:sz w:val="22"/>
          <w:szCs w:val="22"/>
          <w:lang w:val="es-ES_tradnl"/>
        </w:rPr>
      </w:pPr>
    </w:p>
    <w:p w:rsidR="001D0F79" w:rsidRPr="001B54CA" w:rsidRDefault="001D0F79" w:rsidP="00A32A18">
      <w:pPr>
        <w:numPr>
          <w:ilvl w:val="0"/>
          <w:numId w:val="1"/>
        </w:numPr>
        <w:jc w:val="both"/>
        <w:rPr>
          <w:rFonts w:ascii="Tahoma" w:hAnsi="Tahoma" w:cs="Tahoma"/>
          <w:b/>
          <w:sz w:val="22"/>
          <w:szCs w:val="22"/>
          <w:u w:val="single"/>
        </w:rPr>
      </w:pPr>
      <w:r w:rsidRPr="001B54CA">
        <w:rPr>
          <w:rFonts w:ascii="Tahoma" w:hAnsi="Tahoma" w:cs="Tahoma"/>
          <w:b/>
          <w:sz w:val="22"/>
          <w:szCs w:val="22"/>
          <w:u w:val="single"/>
        </w:rPr>
        <w:t xml:space="preserve">PERIODO DE </w:t>
      </w:r>
      <w:r w:rsidR="00845EB9" w:rsidRPr="001B54CA">
        <w:rPr>
          <w:rFonts w:ascii="Tahoma" w:hAnsi="Tahoma" w:cs="Tahoma"/>
          <w:b/>
          <w:sz w:val="22"/>
          <w:szCs w:val="22"/>
          <w:u w:val="single"/>
        </w:rPr>
        <w:t xml:space="preserve">GARANTÍA </w:t>
      </w:r>
      <w:r w:rsidR="00085597" w:rsidRPr="001B54CA">
        <w:rPr>
          <w:rFonts w:ascii="Tahoma" w:hAnsi="Tahoma" w:cs="Tahoma"/>
          <w:b/>
          <w:sz w:val="22"/>
          <w:szCs w:val="22"/>
          <w:u w:val="single"/>
        </w:rPr>
        <w:t>DE</w:t>
      </w:r>
      <w:r w:rsidRPr="001B54CA">
        <w:rPr>
          <w:rFonts w:ascii="Tahoma" w:hAnsi="Tahoma" w:cs="Tahoma"/>
          <w:b/>
          <w:sz w:val="22"/>
          <w:szCs w:val="22"/>
          <w:u w:val="single"/>
        </w:rPr>
        <w:t xml:space="preserve"> LOS BIENES:</w:t>
      </w:r>
    </w:p>
    <w:p w:rsidR="001D0F79" w:rsidRPr="001B54CA" w:rsidRDefault="001D0F79" w:rsidP="001D0F79">
      <w:pPr>
        <w:ind w:left="360"/>
        <w:jc w:val="both"/>
        <w:rPr>
          <w:rFonts w:ascii="Tahoma" w:hAnsi="Tahoma" w:cs="Tahoma"/>
          <w:color w:val="000000"/>
          <w:sz w:val="22"/>
          <w:szCs w:val="22"/>
          <w:lang w:val="es-ES_tradnl"/>
        </w:rPr>
      </w:pPr>
    </w:p>
    <w:p w:rsidR="00F63491" w:rsidRPr="00121EF6" w:rsidRDefault="00F63491" w:rsidP="001D0F79">
      <w:pPr>
        <w:ind w:left="360"/>
        <w:jc w:val="both"/>
        <w:rPr>
          <w:rFonts w:ascii="Tahoma" w:hAnsi="Tahoma" w:cs="Tahoma"/>
          <w:b/>
          <w:color w:val="000000"/>
          <w:sz w:val="22"/>
          <w:szCs w:val="22"/>
          <w:lang w:val="es-ES_tradnl"/>
        </w:rPr>
      </w:pPr>
      <w:r w:rsidRPr="00121EF6">
        <w:rPr>
          <w:rFonts w:ascii="Tahoma" w:hAnsi="Tahoma" w:cs="Tahoma"/>
          <w:b/>
          <w:color w:val="000000"/>
          <w:sz w:val="22"/>
          <w:szCs w:val="22"/>
          <w:lang w:val="es-ES_tradnl"/>
        </w:rPr>
        <w:t>GARAN</w:t>
      </w:r>
      <w:r w:rsidR="00845EB9" w:rsidRPr="00121EF6">
        <w:rPr>
          <w:rFonts w:ascii="Tahoma" w:hAnsi="Tahoma" w:cs="Tahoma"/>
          <w:b/>
          <w:color w:val="000000"/>
          <w:sz w:val="22"/>
          <w:szCs w:val="22"/>
          <w:lang w:val="es-ES_tradnl"/>
        </w:rPr>
        <w:t>TÍAS</w:t>
      </w:r>
      <w:r w:rsidRPr="00121EF6">
        <w:rPr>
          <w:rFonts w:ascii="Tahoma" w:hAnsi="Tahoma" w:cs="Tahoma"/>
          <w:b/>
          <w:color w:val="000000"/>
          <w:sz w:val="22"/>
          <w:szCs w:val="22"/>
          <w:lang w:val="es-ES_tradnl"/>
        </w:rPr>
        <w:t>.</w:t>
      </w:r>
    </w:p>
    <w:p w:rsidR="00BC1286" w:rsidRPr="001B54CA" w:rsidRDefault="00BC1286" w:rsidP="00BC1286">
      <w:pPr>
        <w:pStyle w:val="Sangradetextonormal"/>
        <w:tabs>
          <w:tab w:val="left" w:pos="810"/>
        </w:tabs>
        <w:rPr>
          <w:rFonts w:ascii="Tahoma" w:hAnsi="Tahoma" w:cs="Tahoma"/>
          <w:color w:val="000000"/>
          <w:sz w:val="22"/>
          <w:szCs w:val="22"/>
          <w:lang w:val="es-ES_tradnl"/>
        </w:rPr>
      </w:pPr>
      <w:r w:rsidRPr="001B54CA">
        <w:rPr>
          <w:rFonts w:ascii="Tahoma" w:hAnsi="Tahoma" w:cs="Tahoma"/>
          <w:color w:val="000000"/>
          <w:sz w:val="22"/>
          <w:szCs w:val="22"/>
          <w:lang w:val="es-ES_tradnl"/>
        </w:rPr>
        <w:t xml:space="preserve">El periodo mínimo de garantía a ofrecer en la presente licitación por parte del(los) licitante(s) la </w:t>
      </w:r>
      <w:proofErr w:type="spellStart"/>
      <w:r w:rsidRPr="001B54CA">
        <w:rPr>
          <w:rFonts w:ascii="Tahoma" w:hAnsi="Tahoma" w:cs="Tahoma"/>
          <w:color w:val="000000"/>
          <w:sz w:val="22"/>
          <w:szCs w:val="22"/>
          <w:lang w:val="es-ES_tradnl"/>
        </w:rPr>
        <w:t>cuál</w:t>
      </w:r>
      <w:proofErr w:type="spellEnd"/>
      <w:r w:rsidRPr="001B54CA">
        <w:rPr>
          <w:rFonts w:ascii="Tahoma" w:hAnsi="Tahoma" w:cs="Tahoma"/>
          <w:color w:val="000000"/>
          <w:sz w:val="22"/>
          <w:szCs w:val="22"/>
          <w:lang w:val="es-ES_tradnl"/>
        </w:rPr>
        <w:t xml:space="preserve"> deberá ser otorgada con garantía del fabricante será de:</w:t>
      </w:r>
    </w:p>
    <w:p w:rsidR="00EC1958" w:rsidRPr="001B54CA" w:rsidRDefault="00EC1958" w:rsidP="00BC1286">
      <w:pPr>
        <w:pStyle w:val="Sangradetextonormal"/>
        <w:tabs>
          <w:tab w:val="left" w:pos="810"/>
        </w:tabs>
        <w:ind w:left="450"/>
        <w:rPr>
          <w:rFonts w:ascii="Tahoma" w:hAnsi="Tahoma" w:cs="Tahoma"/>
          <w:color w:val="000000"/>
          <w:sz w:val="16"/>
          <w:szCs w:val="16"/>
          <w:lang w:val="es-ES_tradnl"/>
        </w:rPr>
      </w:pPr>
    </w:p>
    <w:p w:rsidR="00E433F4" w:rsidRPr="00AC69FB" w:rsidRDefault="00EC1958" w:rsidP="006612DF">
      <w:pPr>
        <w:pStyle w:val="Prrafodelista"/>
        <w:numPr>
          <w:ilvl w:val="0"/>
          <w:numId w:val="21"/>
        </w:numPr>
        <w:jc w:val="both"/>
        <w:rPr>
          <w:rFonts w:ascii="Tahoma" w:eastAsia="Times New Roman" w:hAnsi="Tahoma" w:cs="Tahoma"/>
          <w:color w:val="000000"/>
          <w:sz w:val="22"/>
          <w:szCs w:val="22"/>
          <w:lang w:val="es-ES_tradnl" w:eastAsia="es-ES"/>
        </w:rPr>
      </w:pPr>
      <w:r w:rsidRPr="001B54CA">
        <w:rPr>
          <w:rFonts w:ascii="Tahoma" w:eastAsia="Times New Roman" w:hAnsi="Tahoma" w:cs="Tahoma"/>
          <w:b/>
          <w:color w:val="000000"/>
          <w:sz w:val="22"/>
          <w:szCs w:val="22"/>
          <w:u w:val="single"/>
          <w:lang w:val="es-ES_tradnl" w:eastAsia="es-ES"/>
        </w:rPr>
        <w:t xml:space="preserve">1 </w:t>
      </w:r>
      <w:r w:rsidRPr="001B54CA">
        <w:rPr>
          <w:rFonts w:ascii="Tahoma" w:hAnsi="Tahoma" w:cs="Tahoma"/>
          <w:b/>
          <w:color w:val="000000"/>
          <w:sz w:val="22"/>
          <w:szCs w:val="22"/>
          <w:u w:val="single"/>
          <w:lang w:val="es-ES_tradnl"/>
        </w:rPr>
        <w:t>(uno)</w:t>
      </w:r>
      <w:r w:rsidRPr="001B54CA">
        <w:rPr>
          <w:rFonts w:ascii="Tahoma" w:hAnsi="Tahoma" w:cs="Tahoma"/>
          <w:color w:val="000000"/>
          <w:sz w:val="22"/>
          <w:szCs w:val="22"/>
          <w:u w:val="single"/>
          <w:lang w:val="es-ES_tradnl"/>
        </w:rPr>
        <w:t xml:space="preserve"> </w:t>
      </w:r>
      <w:r w:rsidRPr="001B54CA">
        <w:rPr>
          <w:rFonts w:ascii="Tahoma" w:hAnsi="Tahoma" w:cs="Tahoma"/>
          <w:b/>
          <w:color w:val="000000"/>
          <w:sz w:val="22"/>
          <w:szCs w:val="22"/>
          <w:u w:val="single"/>
          <w:lang w:val="es-ES_tradnl"/>
        </w:rPr>
        <w:t>año</w:t>
      </w:r>
      <w:r w:rsidRPr="001B54CA">
        <w:rPr>
          <w:rFonts w:ascii="Tahoma" w:hAnsi="Tahoma" w:cs="Tahoma"/>
          <w:color w:val="000000"/>
          <w:sz w:val="22"/>
          <w:szCs w:val="22"/>
          <w:lang w:val="es-ES_tradnl"/>
        </w:rPr>
        <w:t xml:space="preserve"> para </w:t>
      </w:r>
      <w:r w:rsidRPr="00AC69FB">
        <w:rPr>
          <w:rFonts w:ascii="Tahoma" w:hAnsi="Tahoma" w:cs="Tahoma"/>
          <w:color w:val="000000"/>
          <w:sz w:val="22"/>
          <w:szCs w:val="22"/>
          <w:lang w:val="es-ES_tradnl"/>
        </w:rPr>
        <w:t>la</w:t>
      </w:r>
      <w:r w:rsidR="00825DD3" w:rsidRPr="00AC69FB">
        <w:rPr>
          <w:rFonts w:ascii="Tahoma" w:hAnsi="Tahoma" w:cs="Tahoma"/>
          <w:color w:val="000000"/>
          <w:sz w:val="22"/>
          <w:szCs w:val="22"/>
          <w:lang w:val="es-ES_tradnl"/>
        </w:rPr>
        <w:t xml:space="preserve">s </w:t>
      </w:r>
      <w:r w:rsidRPr="00AC69FB">
        <w:rPr>
          <w:rFonts w:ascii="Tahoma" w:hAnsi="Tahoma" w:cs="Tahoma"/>
          <w:color w:val="000000"/>
          <w:sz w:val="22"/>
          <w:szCs w:val="22"/>
          <w:lang w:val="es-ES_tradnl"/>
        </w:rPr>
        <w:t>partidas</w:t>
      </w:r>
      <w:r w:rsidR="008D70F5" w:rsidRPr="00AC69FB">
        <w:rPr>
          <w:rFonts w:ascii="Tahoma" w:hAnsi="Tahoma" w:cs="Tahoma"/>
          <w:color w:val="000000"/>
          <w:sz w:val="22"/>
          <w:szCs w:val="22"/>
          <w:lang w:val="es-ES_tradnl"/>
        </w:rPr>
        <w:t>:</w:t>
      </w:r>
      <w:r w:rsidR="00E433F4" w:rsidRPr="00AC69FB">
        <w:rPr>
          <w:rFonts w:ascii="Tahoma" w:hAnsi="Tahoma" w:cs="Tahoma"/>
          <w:color w:val="000000"/>
          <w:sz w:val="22"/>
          <w:szCs w:val="22"/>
          <w:lang w:val="es-ES_tradnl"/>
        </w:rPr>
        <w:t xml:space="preserve"> 1, 2, 3, 4, 5, 6, </w:t>
      </w:r>
      <w:r w:rsidR="001B54CA" w:rsidRPr="00AC69FB">
        <w:rPr>
          <w:rFonts w:ascii="Tahoma" w:hAnsi="Tahoma" w:cs="Tahoma"/>
          <w:color w:val="000000"/>
          <w:sz w:val="22"/>
          <w:szCs w:val="22"/>
          <w:lang w:val="es-ES_tradnl"/>
        </w:rPr>
        <w:t>7, 8</w:t>
      </w:r>
      <w:r w:rsidR="00E433F4" w:rsidRPr="00AC69FB">
        <w:rPr>
          <w:rFonts w:ascii="Tahoma" w:hAnsi="Tahoma" w:cs="Tahoma"/>
          <w:color w:val="000000"/>
          <w:sz w:val="22"/>
          <w:szCs w:val="22"/>
          <w:lang w:val="es-ES_tradnl"/>
        </w:rPr>
        <w:t>, 9, 10,</w:t>
      </w:r>
      <w:r w:rsidR="001B54CA" w:rsidRPr="00AC69FB">
        <w:rPr>
          <w:rFonts w:ascii="Tahoma" w:hAnsi="Tahoma" w:cs="Tahoma"/>
          <w:color w:val="000000"/>
          <w:sz w:val="22"/>
          <w:szCs w:val="22"/>
          <w:lang w:val="es-ES_tradnl"/>
        </w:rPr>
        <w:t xml:space="preserve"> 11, 12, 13, 14, 15,</w:t>
      </w:r>
      <w:r w:rsidR="00E433F4" w:rsidRPr="00AC69FB">
        <w:rPr>
          <w:rFonts w:ascii="Tahoma" w:hAnsi="Tahoma" w:cs="Tahoma"/>
          <w:color w:val="000000"/>
          <w:sz w:val="22"/>
          <w:szCs w:val="22"/>
          <w:lang w:val="es-ES_tradnl"/>
        </w:rPr>
        <w:t xml:space="preserve"> </w:t>
      </w:r>
      <w:r w:rsidR="00121EF6" w:rsidRPr="00AC69FB">
        <w:rPr>
          <w:rFonts w:ascii="Tahoma" w:hAnsi="Tahoma" w:cs="Tahoma"/>
          <w:color w:val="000000"/>
          <w:sz w:val="22"/>
          <w:szCs w:val="22"/>
          <w:lang w:val="es-ES_tradnl"/>
        </w:rPr>
        <w:t xml:space="preserve">16, 17, </w:t>
      </w:r>
      <w:r w:rsidR="00E433F4" w:rsidRPr="00AC69FB">
        <w:rPr>
          <w:rFonts w:ascii="Tahoma" w:hAnsi="Tahoma" w:cs="Tahoma"/>
          <w:color w:val="000000"/>
          <w:sz w:val="22"/>
          <w:szCs w:val="22"/>
          <w:lang w:val="es-ES_tradnl"/>
        </w:rPr>
        <w:t>18,</w:t>
      </w:r>
      <w:r w:rsidR="001B54CA" w:rsidRPr="00AC69FB">
        <w:rPr>
          <w:rFonts w:ascii="Tahoma" w:hAnsi="Tahoma" w:cs="Tahoma"/>
          <w:color w:val="000000"/>
          <w:sz w:val="22"/>
          <w:szCs w:val="22"/>
          <w:lang w:val="es-ES_tradnl"/>
        </w:rPr>
        <w:t xml:space="preserve"> 19, 20</w:t>
      </w:r>
      <w:r w:rsidR="00053FEA" w:rsidRPr="00AC69FB">
        <w:rPr>
          <w:rFonts w:ascii="Tahoma" w:hAnsi="Tahoma" w:cs="Tahoma"/>
          <w:color w:val="000000"/>
          <w:sz w:val="22"/>
          <w:szCs w:val="22"/>
          <w:lang w:val="es-ES_tradnl"/>
        </w:rPr>
        <w:t>, 21</w:t>
      </w:r>
      <w:r w:rsidR="001B54CA" w:rsidRPr="00AC69FB">
        <w:rPr>
          <w:rFonts w:ascii="Tahoma" w:hAnsi="Tahoma" w:cs="Tahoma"/>
          <w:color w:val="000000"/>
          <w:sz w:val="22"/>
          <w:szCs w:val="22"/>
          <w:lang w:val="es-ES_tradnl"/>
        </w:rPr>
        <w:t>, 22, 23, 24, 25, 26</w:t>
      </w:r>
      <w:r w:rsidR="00121EF6" w:rsidRPr="00AC69FB">
        <w:rPr>
          <w:rFonts w:ascii="Tahoma" w:hAnsi="Tahoma" w:cs="Tahoma"/>
          <w:color w:val="000000"/>
          <w:sz w:val="22"/>
          <w:szCs w:val="22"/>
          <w:lang w:val="es-ES_tradnl"/>
        </w:rPr>
        <w:t xml:space="preserve">, </w:t>
      </w:r>
      <w:r w:rsidR="00053FEA" w:rsidRPr="00AC69FB">
        <w:rPr>
          <w:rFonts w:ascii="Tahoma" w:hAnsi="Tahoma" w:cs="Tahoma"/>
          <w:color w:val="000000"/>
          <w:sz w:val="22"/>
          <w:szCs w:val="22"/>
          <w:lang w:val="es-ES_tradnl"/>
        </w:rPr>
        <w:t>2</w:t>
      </w:r>
      <w:r w:rsidR="001B54CA" w:rsidRPr="00AC69FB">
        <w:rPr>
          <w:rFonts w:ascii="Tahoma" w:hAnsi="Tahoma" w:cs="Tahoma"/>
          <w:color w:val="000000"/>
          <w:sz w:val="22"/>
          <w:szCs w:val="22"/>
          <w:lang w:val="es-ES_tradnl"/>
        </w:rPr>
        <w:t>7</w:t>
      </w:r>
      <w:r w:rsidR="00121EF6" w:rsidRPr="00AC69FB">
        <w:rPr>
          <w:rFonts w:ascii="Tahoma" w:hAnsi="Tahoma" w:cs="Tahoma"/>
          <w:color w:val="000000"/>
          <w:sz w:val="22"/>
          <w:szCs w:val="22"/>
          <w:lang w:val="es-ES_tradnl"/>
        </w:rPr>
        <w:t>, 57, 58, 59, 60, 61, 62, 63, 64, 65 y 66</w:t>
      </w:r>
      <w:r w:rsidR="00927EDD" w:rsidRPr="00AC69FB">
        <w:rPr>
          <w:rFonts w:ascii="Tahoma" w:hAnsi="Tahoma" w:cs="Tahoma"/>
          <w:color w:val="000000"/>
          <w:sz w:val="22"/>
          <w:szCs w:val="22"/>
          <w:lang w:val="es-ES_tradnl"/>
        </w:rPr>
        <w:t>.</w:t>
      </w:r>
      <w:r w:rsidR="00E433F4" w:rsidRPr="00AC69FB">
        <w:rPr>
          <w:rFonts w:ascii="Tahoma" w:hAnsi="Tahoma" w:cs="Tahoma"/>
          <w:color w:val="000000"/>
          <w:sz w:val="22"/>
          <w:szCs w:val="22"/>
          <w:lang w:val="es-ES_tradnl"/>
        </w:rPr>
        <w:t xml:space="preserve"> </w:t>
      </w:r>
    </w:p>
    <w:p w:rsidR="00053FEA" w:rsidRPr="00AC69FB" w:rsidRDefault="00121EF6" w:rsidP="00053FEA">
      <w:pPr>
        <w:pStyle w:val="Prrafodelista"/>
        <w:numPr>
          <w:ilvl w:val="0"/>
          <w:numId w:val="21"/>
        </w:numPr>
        <w:jc w:val="both"/>
        <w:rPr>
          <w:rFonts w:ascii="Tahoma" w:eastAsia="Times New Roman" w:hAnsi="Tahoma" w:cs="Tahoma"/>
          <w:color w:val="000000"/>
          <w:sz w:val="22"/>
          <w:szCs w:val="22"/>
          <w:lang w:val="es-ES_tradnl" w:eastAsia="es-ES"/>
        </w:rPr>
      </w:pPr>
      <w:r w:rsidRPr="00AC69FB">
        <w:rPr>
          <w:rFonts w:ascii="Tahoma" w:hAnsi="Tahoma" w:cs="Tahoma"/>
          <w:b/>
          <w:color w:val="000000"/>
          <w:sz w:val="22"/>
          <w:szCs w:val="22"/>
          <w:u w:val="single"/>
          <w:lang w:val="es-ES_tradnl"/>
        </w:rPr>
        <w:t>3</w:t>
      </w:r>
      <w:r w:rsidR="007E7D3B" w:rsidRPr="00AC69FB">
        <w:rPr>
          <w:rFonts w:ascii="Tahoma" w:hAnsi="Tahoma" w:cs="Tahoma"/>
          <w:b/>
          <w:color w:val="000000"/>
          <w:sz w:val="22"/>
          <w:szCs w:val="22"/>
          <w:u w:val="single"/>
          <w:lang w:val="es-ES_tradnl"/>
        </w:rPr>
        <w:t xml:space="preserve"> (</w:t>
      </w:r>
      <w:r w:rsidRPr="00AC69FB">
        <w:rPr>
          <w:rFonts w:ascii="Tahoma" w:hAnsi="Tahoma" w:cs="Tahoma"/>
          <w:b/>
          <w:color w:val="000000"/>
          <w:sz w:val="22"/>
          <w:szCs w:val="22"/>
          <w:u w:val="single"/>
          <w:lang w:val="es-ES_tradnl"/>
        </w:rPr>
        <w:t>tres</w:t>
      </w:r>
      <w:r w:rsidR="007E7D3B" w:rsidRPr="00AC69FB">
        <w:rPr>
          <w:rFonts w:ascii="Tahoma" w:hAnsi="Tahoma" w:cs="Tahoma"/>
          <w:b/>
          <w:color w:val="000000"/>
          <w:sz w:val="22"/>
          <w:szCs w:val="22"/>
          <w:u w:val="single"/>
          <w:lang w:val="es-ES_tradnl"/>
        </w:rPr>
        <w:t>) meses</w:t>
      </w:r>
      <w:r w:rsidR="008D70F5" w:rsidRPr="00AC69FB">
        <w:rPr>
          <w:rFonts w:ascii="Tahoma" w:hAnsi="Tahoma" w:cs="Tahoma"/>
          <w:color w:val="000000"/>
          <w:sz w:val="22"/>
          <w:szCs w:val="22"/>
          <w:lang w:val="es-ES_tradnl"/>
        </w:rPr>
        <w:t xml:space="preserve"> para las partidas: </w:t>
      </w:r>
      <w:r w:rsidRPr="00AC69FB">
        <w:rPr>
          <w:rFonts w:ascii="Tahoma" w:hAnsi="Tahoma" w:cs="Tahoma"/>
          <w:color w:val="000000"/>
          <w:sz w:val="22"/>
          <w:szCs w:val="22"/>
          <w:lang w:val="es-ES_tradnl"/>
        </w:rPr>
        <w:t>28, 29, 30, 31, 32, 33, 34, 35, 36, 37, 38, 39, 40, 41, 42, 43, 44, 45, 46, 47, 48, 49, 50, 51, 52, 53, 54, 55, 56</w:t>
      </w:r>
      <w:r w:rsidR="00053FEA" w:rsidRPr="00AC69FB">
        <w:rPr>
          <w:rFonts w:ascii="Tahoma" w:hAnsi="Tahoma" w:cs="Tahoma"/>
          <w:color w:val="000000"/>
          <w:sz w:val="22"/>
          <w:szCs w:val="22"/>
          <w:lang w:val="es-ES_tradnl"/>
        </w:rPr>
        <w:t xml:space="preserve"> y </w:t>
      </w:r>
      <w:r w:rsidRPr="00AC69FB">
        <w:rPr>
          <w:rFonts w:ascii="Tahoma" w:hAnsi="Tahoma" w:cs="Tahoma"/>
          <w:color w:val="000000"/>
          <w:sz w:val="22"/>
          <w:szCs w:val="22"/>
          <w:lang w:val="es-ES_tradnl"/>
        </w:rPr>
        <w:t>57</w:t>
      </w:r>
      <w:r w:rsidR="00053FEA" w:rsidRPr="00AC69FB">
        <w:rPr>
          <w:rFonts w:ascii="Tahoma" w:hAnsi="Tahoma" w:cs="Tahoma"/>
          <w:color w:val="000000"/>
          <w:sz w:val="22"/>
          <w:szCs w:val="22"/>
          <w:lang w:val="es-ES_tradnl"/>
        </w:rPr>
        <w:t>.</w:t>
      </w:r>
    </w:p>
    <w:p w:rsidR="00B24E8D" w:rsidRPr="00AC69FB" w:rsidRDefault="00B24E8D" w:rsidP="00053FEA">
      <w:pPr>
        <w:pStyle w:val="Prrafodelista"/>
        <w:numPr>
          <w:ilvl w:val="0"/>
          <w:numId w:val="21"/>
        </w:numPr>
        <w:jc w:val="both"/>
        <w:rPr>
          <w:rFonts w:ascii="Tahoma" w:eastAsia="Times New Roman" w:hAnsi="Tahoma" w:cs="Tahoma"/>
          <w:color w:val="000000"/>
          <w:sz w:val="22"/>
          <w:szCs w:val="22"/>
          <w:lang w:val="es-ES_tradnl" w:eastAsia="es-ES"/>
        </w:rPr>
      </w:pPr>
      <w:r w:rsidRPr="00AC69FB">
        <w:rPr>
          <w:rFonts w:ascii="Tahoma" w:eastAsia="Times New Roman" w:hAnsi="Tahoma" w:cs="Tahoma"/>
          <w:b/>
          <w:color w:val="000000"/>
          <w:sz w:val="22"/>
          <w:szCs w:val="22"/>
          <w:u w:val="single"/>
          <w:lang w:val="es-ES_tradnl" w:eastAsia="es-ES"/>
        </w:rPr>
        <w:t xml:space="preserve">1 </w:t>
      </w:r>
      <w:r w:rsidRPr="00AC69FB">
        <w:rPr>
          <w:rFonts w:ascii="Tahoma" w:hAnsi="Tahoma" w:cs="Tahoma"/>
          <w:b/>
          <w:color w:val="000000"/>
          <w:sz w:val="22"/>
          <w:szCs w:val="22"/>
          <w:u w:val="single"/>
          <w:lang w:val="es-ES_tradnl"/>
        </w:rPr>
        <w:t>(uno)</w:t>
      </w:r>
      <w:r w:rsidRPr="00AC69FB">
        <w:rPr>
          <w:rFonts w:ascii="Tahoma" w:hAnsi="Tahoma" w:cs="Tahoma"/>
          <w:color w:val="000000"/>
          <w:sz w:val="22"/>
          <w:szCs w:val="22"/>
          <w:u w:val="single"/>
          <w:lang w:val="es-ES_tradnl"/>
        </w:rPr>
        <w:t xml:space="preserve"> </w:t>
      </w:r>
      <w:r w:rsidRPr="00AC69FB">
        <w:rPr>
          <w:rFonts w:ascii="Tahoma" w:hAnsi="Tahoma" w:cs="Tahoma"/>
          <w:b/>
          <w:color w:val="000000"/>
          <w:sz w:val="22"/>
          <w:szCs w:val="22"/>
          <w:u w:val="single"/>
          <w:lang w:val="es-ES_tradnl"/>
        </w:rPr>
        <w:t>año</w:t>
      </w:r>
      <w:r w:rsidRPr="00AC69FB">
        <w:rPr>
          <w:rFonts w:ascii="Tahoma" w:hAnsi="Tahoma" w:cs="Tahoma"/>
          <w:color w:val="000000"/>
          <w:sz w:val="22"/>
          <w:szCs w:val="22"/>
          <w:lang w:val="es-ES_tradnl"/>
        </w:rPr>
        <w:t xml:space="preserve"> para las partidas: </w:t>
      </w:r>
    </w:p>
    <w:p w:rsidR="00121EF6" w:rsidRPr="00AC69FB" w:rsidRDefault="00121EF6" w:rsidP="00121EF6">
      <w:pPr>
        <w:pStyle w:val="Prrafodelista"/>
        <w:ind w:left="1080"/>
        <w:jc w:val="both"/>
        <w:rPr>
          <w:rFonts w:ascii="Tahoma" w:eastAsia="Times New Roman" w:hAnsi="Tahoma" w:cs="Tahoma"/>
          <w:color w:val="000000"/>
          <w:sz w:val="22"/>
          <w:szCs w:val="22"/>
          <w:lang w:val="es-ES_tradnl" w:eastAsia="es-ES"/>
        </w:rPr>
      </w:pPr>
    </w:p>
    <w:p w:rsidR="00053FEA" w:rsidRPr="00AC69FB" w:rsidRDefault="007E7D3B" w:rsidP="007E7D3B">
      <w:pPr>
        <w:pStyle w:val="Prrafodelista"/>
        <w:numPr>
          <w:ilvl w:val="0"/>
          <w:numId w:val="21"/>
        </w:numPr>
        <w:jc w:val="both"/>
        <w:rPr>
          <w:rFonts w:ascii="Tahoma" w:eastAsia="Times New Roman" w:hAnsi="Tahoma" w:cs="Tahoma"/>
          <w:color w:val="000000"/>
          <w:sz w:val="22"/>
          <w:szCs w:val="22"/>
          <w:lang w:val="es-ES_tradnl" w:eastAsia="es-ES"/>
        </w:rPr>
      </w:pPr>
      <w:r w:rsidRPr="00AC69FB">
        <w:rPr>
          <w:rFonts w:ascii="Tahoma" w:eastAsia="Times New Roman" w:hAnsi="Tahoma" w:cs="Tahoma"/>
          <w:b/>
          <w:color w:val="000000"/>
          <w:sz w:val="22"/>
          <w:szCs w:val="22"/>
          <w:u w:val="single"/>
          <w:lang w:val="es-ES_tradnl" w:eastAsia="es-ES"/>
        </w:rPr>
        <w:t xml:space="preserve">2 </w:t>
      </w:r>
      <w:r w:rsidRPr="00AC69FB">
        <w:rPr>
          <w:rFonts w:ascii="Tahoma" w:hAnsi="Tahoma" w:cs="Tahoma"/>
          <w:b/>
          <w:color w:val="000000"/>
          <w:sz w:val="22"/>
          <w:szCs w:val="22"/>
          <w:u w:val="single"/>
          <w:lang w:val="es-ES_tradnl"/>
        </w:rPr>
        <w:t>(dos)</w:t>
      </w:r>
      <w:r w:rsidRPr="00AC69FB">
        <w:rPr>
          <w:rFonts w:ascii="Tahoma" w:hAnsi="Tahoma" w:cs="Tahoma"/>
          <w:color w:val="000000"/>
          <w:sz w:val="22"/>
          <w:szCs w:val="22"/>
          <w:u w:val="single"/>
          <w:lang w:val="es-ES_tradnl"/>
        </w:rPr>
        <w:t xml:space="preserve"> </w:t>
      </w:r>
      <w:r w:rsidRPr="00AC69FB">
        <w:rPr>
          <w:rFonts w:ascii="Tahoma" w:hAnsi="Tahoma" w:cs="Tahoma"/>
          <w:b/>
          <w:color w:val="000000"/>
          <w:sz w:val="22"/>
          <w:szCs w:val="22"/>
          <w:u w:val="single"/>
          <w:lang w:val="es-ES_tradnl"/>
        </w:rPr>
        <w:t>años</w:t>
      </w:r>
      <w:r w:rsidRPr="00AC69FB">
        <w:rPr>
          <w:rFonts w:ascii="Tahoma" w:hAnsi="Tahoma" w:cs="Tahoma"/>
          <w:color w:val="000000"/>
          <w:sz w:val="22"/>
          <w:szCs w:val="22"/>
          <w:lang w:val="es-ES_tradnl"/>
        </w:rPr>
        <w:t xml:space="preserve"> </w:t>
      </w:r>
      <w:r w:rsidR="008D70F5" w:rsidRPr="00AC69FB">
        <w:rPr>
          <w:rFonts w:ascii="Tahoma" w:hAnsi="Tahoma" w:cs="Tahoma"/>
          <w:color w:val="000000"/>
          <w:sz w:val="22"/>
          <w:szCs w:val="22"/>
          <w:lang w:val="es-ES_tradnl"/>
        </w:rPr>
        <w:t xml:space="preserve">para las partidas: </w:t>
      </w:r>
      <w:r w:rsidR="00053FEA" w:rsidRPr="00AC69FB">
        <w:rPr>
          <w:rFonts w:ascii="Tahoma" w:hAnsi="Tahoma" w:cs="Tahoma"/>
          <w:color w:val="000000"/>
          <w:sz w:val="22"/>
          <w:szCs w:val="22"/>
          <w:lang w:val="es-ES_tradnl"/>
        </w:rPr>
        <w:t>1</w:t>
      </w:r>
      <w:r w:rsidR="00121EF6" w:rsidRPr="00AC69FB">
        <w:rPr>
          <w:rFonts w:ascii="Tahoma" w:hAnsi="Tahoma" w:cs="Tahoma"/>
          <w:color w:val="000000"/>
          <w:sz w:val="22"/>
          <w:szCs w:val="22"/>
          <w:lang w:val="es-ES_tradnl"/>
        </w:rPr>
        <w:t xml:space="preserve">6, 17 </w:t>
      </w:r>
      <w:r w:rsidR="00053FEA" w:rsidRPr="00AC69FB">
        <w:rPr>
          <w:rFonts w:ascii="Tahoma" w:hAnsi="Tahoma" w:cs="Tahoma"/>
          <w:color w:val="000000"/>
          <w:sz w:val="22"/>
          <w:szCs w:val="22"/>
          <w:lang w:val="es-ES_tradnl"/>
        </w:rPr>
        <w:t xml:space="preserve">y </w:t>
      </w:r>
      <w:r w:rsidR="00121EF6" w:rsidRPr="00AC69FB">
        <w:rPr>
          <w:rFonts w:ascii="Tahoma" w:hAnsi="Tahoma" w:cs="Tahoma"/>
          <w:color w:val="000000"/>
          <w:sz w:val="22"/>
          <w:szCs w:val="22"/>
          <w:lang w:val="es-ES_tradnl"/>
        </w:rPr>
        <w:t xml:space="preserve">57; </w:t>
      </w:r>
      <w:r w:rsidR="00121EF6" w:rsidRPr="00AC69FB">
        <w:rPr>
          <w:rFonts w:ascii="Tahoma" w:hAnsi="Tahoma" w:cs="Tahoma"/>
          <w:b/>
          <w:color w:val="000000"/>
          <w:sz w:val="22"/>
          <w:szCs w:val="22"/>
          <w:lang w:val="es-ES_tradnl"/>
        </w:rPr>
        <w:t>en la totalidad de las partes.</w:t>
      </w:r>
    </w:p>
    <w:p w:rsidR="00061679" w:rsidRPr="00AC69FB" w:rsidRDefault="00061679" w:rsidP="00061679">
      <w:pPr>
        <w:pStyle w:val="Prrafodelista"/>
        <w:rPr>
          <w:rFonts w:ascii="Tahoma" w:eastAsia="Times New Roman" w:hAnsi="Tahoma" w:cs="Tahoma"/>
          <w:color w:val="000000"/>
          <w:sz w:val="16"/>
          <w:szCs w:val="16"/>
          <w:lang w:val="es-ES_tradnl" w:eastAsia="es-ES"/>
        </w:rPr>
      </w:pPr>
    </w:p>
    <w:p w:rsidR="001D0F79" w:rsidRPr="0059762E" w:rsidRDefault="001D0F79" w:rsidP="001D0F79">
      <w:pPr>
        <w:ind w:left="360"/>
        <w:jc w:val="both"/>
        <w:rPr>
          <w:rFonts w:ascii="Tahoma" w:hAnsi="Tahoma" w:cs="Tahoma"/>
          <w:bCs/>
          <w:color w:val="000000"/>
          <w:sz w:val="22"/>
          <w:szCs w:val="22"/>
          <w:lang w:val="es-ES_tradnl"/>
        </w:rPr>
      </w:pPr>
      <w:r w:rsidRPr="00AC69FB">
        <w:rPr>
          <w:rFonts w:ascii="Tahoma" w:hAnsi="Tahoma" w:cs="Tahoma"/>
          <w:color w:val="000000"/>
          <w:sz w:val="22"/>
          <w:szCs w:val="22"/>
          <w:lang w:val="es-ES_tradnl"/>
        </w:rPr>
        <w:t>Esta garantía tendrá por objeto responder contra los defectos de fabricación y vicios ocultos que en su caso presenten los bienes</w:t>
      </w:r>
      <w:r w:rsidR="00A52CC4" w:rsidRPr="00AC69FB">
        <w:rPr>
          <w:rFonts w:ascii="Tahoma" w:hAnsi="Tahoma" w:cs="Tahoma"/>
          <w:color w:val="000000"/>
          <w:sz w:val="22"/>
          <w:szCs w:val="22"/>
          <w:lang w:val="es-ES_tradnl"/>
        </w:rPr>
        <w:t xml:space="preserve"> y equipos</w:t>
      </w:r>
      <w:r w:rsidRPr="00AC69FB">
        <w:rPr>
          <w:rFonts w:ascii="Tahoma" w:hAnsi="Tahoma" w:cs="Tahoma"/>
          <w:color w:val="000000"/>
          <w:sz w:val="22"/>
          <w:szCs w:val="22"/>
          <w:lang w:val="es-ES_tradnl"/>
        </w:rPr>
        <w:t xml:space="preserve"> suministrados</w:t>
      </w:r>
      <w:r w:rsidR="00FD4E69" w:rsidRPr="00AC69FB">
        <w:rPr>
          <w:rFonts w:ascii="Tahoma" w:hAnsi="Tahoma" w:cs="Tahoma"/>
          <w:color w:val="000000"/>
          <w:sz w:val="22"/>
          <w:szCs w:val="22"/>
          <w:lang w:val="es-ES_tradnl"/>
        </w:rPr>
        <w:t>, con el propósito</w:t>
      </w:r>
      <w:r w:rsidR="00FD4E69" w:rsidRPr="0059762E">
        <w:rPr>
          <w:rFonts w:ascii="Tahoma" w:hAnsi="Tahoma" w:cs="Tahoma"/>
          <w:color w:val="000000"/>
          <w:sz w:val="22"/>
          <w:szCs w:val="22"/>
          <w:lang w:val="es-ES_tradnl"/>
        </w:rPr>
        <w:t xml:space="preserve"> de garantizar el funcionamiento en </w:t>
      </w:r>
      <w:r w:rsidR="006612DF" w:rsidRPr="0059762E">
        <w:rPr>
          <w:rFonts w:ascii="Tahoma" w:hAnsi="Tahoma" w:cs="Tahoma"/>
          <w:color w:val="000000"/>
          <w:sz w:val="22"/>
          <w:szCs w:val="22"/>
          <w:lang w:val="es-ES_tradnl"/>
        </w:rPr>
        <w:t>óptimas</w:t>
      </w:r>
      <w:r w:rsidR="00FD4E69" w:rsidRPr="0059762E">
        <w:rPr>
          <w:rFonts w:ascii="Tahoma" w:hAnsi="Tahoma" w:cs="Tahoma"/>
          <w:color w:val="000000"/>
          <w:sz w:val="22"/>
          <w:szCs w:val="22"/>
          <w:lang w:val="es-ES_tradnl"/>
        </w:rPr>
        <w:t xml:space="preserve"> condiciones de</w:t>
      </w:r>
      <w:r w:rsidR="00A52CC4" w:rsidRPr="0059762E">
        <w:rPr>
          <w:rFonts w:ascii="Tahoma" w:hAnsi="Tahoma" w:cs="Tahoma"/>
          <w:color w:val="000000"/>
          <w:sz w:val="22"/>
          <w:szCs w:val="22"/>
          <w:lang w:val="es-ES_tradnl"/>
        </w:rPr>
        <w:t xml:space="preserve"> los mismos</w:t>
      </w:r>
      <w:r w:rsidRPr="0059762E">
        <w:rPr>
          <w:rFonts w:ascii="Tahoma" w:hAnsi="Tahoma" w:cs="Tahoma"/>
          <w:color w:val="000000"/>
          <w:sz w:val="22"/>
          <w:szCs w:val="22"/>
          <w:lang w:val="es-ES_tradnl"/>
        </w:rPr>
        <w:t>.</w:t>
      </w:r>
      <w:r w:rsidR="00A52CC4" w:rsidRPr="0059762E">
        <w:rPr>
          <w:rFonts w:ascii="Tahoma" w:hAnsi="Tahoma" w:cs="Tahoma"/>
          <w:color w:val="000000"/>
          <w:sz w:val="22"/>
          <w:szCs w:val="22"/>
          <w:lang w:val="es-ES_tradnl"/>
        </w:rPr>
        <w:t xml:space="preserve"> </w:t>
      </w:r>
      <w:r w:rsidRPr="0059762E">
        <w:rPr>
          <w:rFonts w:ascii="Tahoma" w:hAnsi="Tahoma" w:cs="Tahoma"/>
          <w:color w:val="000000"/>
          <w:sz w:val="22"/>
          <w:szCs w:val="22"/>
          <w:lang w:val="es-ES_tradnl"/>
        </w:rPr>
        <w:t xml:space="preserve"> El licitante será el responsable de hacer válida la misma y deberá responder por los bienes</w:t>
      </w:r>
      <w:r w:rsidR="00A52CC4" w:rsidRPr="0059762E">
        <w:rPr>
          <w:rFonts w:ascii="Tahoma" w:hAnsi="Tahoma" w:cs="Tahoma"/>
          <w:color w:val="000000"/>
          <w:sz w:val="22"/>
          <w:szCs w:val="22"/>
          <w:lang w:val="es-ES_tradnl"/>
        </w:rPr>
        <w:t xml:space="preserve"> </w:t>
      </w:r>
      <w:r w:rsidRPr="0059762E">
        <w:rPr>
          <w:rFonts w:ascii="Tahoma" w:hAnsi="Tahoma" w:cs="Tahoma"/>
          <w:color w:val="000000"/>
          <w:sz w:val="22"/>
          <w:szCs w:val="22"/>
          <w:lang w:val="es-ES_tradnl"/>
        </w:rPr>
        <w:t xml:space="preserve">garantizados directamente a </w:t>
      </w:r>
      <w:r w:rsidR="00FD4E69" w:rsidRPr="0059762E">
        <w:rPr>
          <w:rFonts w:ascii="Tahoma" w:hAnsi="Tahoma" w:cs="Tahoma"/>
          <w:color w:val="000000"/>
          <w:sz w:val="22"/>
          <w:szCs w:val="22"/>
          <w:lang w:val="es-ES_tradnl"/>
        </w:rPr>
        <w:t>“L</w:t>
      </w:r>
      <w:r w:rsidRPr="0059762E">
        <w:rPr>
          <w:rFonts w:ascii="Tahoma" w:hAnsi="Tahoma" w:cs="Tahoma"/>
          <w:color w:val="000000"/>
          <w:sz w:val="22"/>
          <w:szCs w:val="22"/>
          <w:lang w:val="es-ES_tradnl"/>
        </w:rPr>
        <w:t>a Convocante</w:t>
      </w:r>
      <w:r w:rsidR="00FD4E69" w:rsidRPr="0059762E">
        <w:rPr>
          <w:rFonts w:ascii="Tahoma" w:hAnsi="Tahoma" w:cs="Tahoma"/>
          <w:color w:val="000000"/>
          <w:sz w:val="22"/>
          <w:szCs w:val="22"/>
          <w:lang w:val="es-ES_tradnl"/>
        </w:rPr>
        <w:t>”</w:t>
      </w:r>
      <w:r w:rsidRPr="0059762E">
        <w:rPr>
          <w:rFonts w:ascii="Tahoma" w:hAnsi="Tahoma" w:cs="Tahoma"/>
          <w:color w:val="000000"/>
          <w:sz w:val="22"/>
          <w:szCs w:val="22"/>
          <w:lang w:val="es-ES_tradnl"/>
        </w:rPr>
        <w:t>. El periodo de garantía empezará a correr a partir de la entrega</w:t>
      </w:r>
      <w:r w:rsidR="006612DF" w:rsidRPr="0059762E">
        <w:rPr>
          <w:rFonts w:ascii="Tahoma" w:hAnsi="Tahoma" w:cs="Tahoma"/>
          <w:color w:val="000000"/>
          <w:sz w:val="22"/>
          <w:szCs w:val="22"/>
          <w:lang w:val="es-ES_tradnl"/>
        </w:rPr>
        <w:t xml:space="preserve"> e instalación</w:t>
      </w:r>
      <w:r w:rsidRPr="0059762E">
        <w:rPr>
          <w:rFonts w:ascii="Tahoma" w:hAnsi="Tahoma" w:cs="Tahoma"/>
          <w:color w:val="000000"/>
          <w:sz w:val="22"/>
          <w:szCs w:val="22"/>
          <w:lang w:val="es-ES_tradnl"/>
        </w:rPr>
        <w:t xml:space="preserve"> total de los bienes materia de la presente </w:t>
      </w:r>
      <w:r w:rsidR="00090418" w:rsidRPr="0059762E">
        <w:rPr>
          <w:rFonts w:ascii="Tahoma" w:hAnsi="Tahoma" w:cs="Tahoma"/>
          <w:color w:val="000000"/>
          <w:sz w:val="22"/>
          <w:szCs w:val="22"/>
          <w:lang w:val="es-ES_tradnl"/>
        </w:rPr>
        <w:t>Licitación</w:t>
      </w:r>
      <w:r w:rsidRPr="0059762E">
        <w:rPr>
          <w:rFonts w:ascii="Tahoma" w:hAnsi="Tahoma" w:cs="Tahoma"/>
          <w:color w:val="000000"/>
          <w:sz w:val="22"/>
          <w:szCs w:val="22"/>
          <w:lang w:val="es-ES_tradnl"/>
        </w:rPr>
        <w:t>, a entera satisfacción de “La Convocante”.</w:t>
      </w:r>
    </w:p>
    <w:p w:rsidR="00061679" w:rsidRPr="00085597" w:rsidRDefault="00061679" w:rsidP="00F63491">
      <w:pPr>
        <w:ind w:left="360"/>
        <w:jc w:val="both"/>
        <w:rPr>
          <w:rFonts w:ascii="Tahoma" w:hAnsi="Tahoma" w:cs="Tahoma"/>
          <w:color w:val="000000"/>
          <w:sz w:val="22"/>
          <w:szCs w:val="22"/>
          <w:lang w:val="es-ES_tradnl"/>
        </w:rPr>
      </w:pPr>
    </w:p>
    <w:p w:rsidR="001D0F79" w:rsidRDefault="00896168" w:rsidP="00A32A18">
      <w:pPr>
        <w:numPr>
          <w:ilvl w:val="0"/>
          <w:numId w:val="1"/>
        </w:numPr>
        <w:jc w:val="both"/>
        <w:rPr>
          <w:rFonts w:ascii="Tahoma" w:hAnsi="Tahoma" w:cs="Tahoma"/>
          <w:b/>
          <w:sz w:val="22"/>
          <w:szCs w:val="22"/>
          <w:u w:val="single"/>
        </w:rPr>
      </w:pPr>
      <w:r>
        <w:rPr>
          <w:rFonts w:ascii="Tahoma" w:hAnsi="Tahoma" w:cs="Tahoma"/>
          <w:b/>
          <w:sz w:val="22"/>
          <w:szCs w:val="22"/>
          <w:u w:val="single"/>
        </w:rPr>
        <w:t>NORMAS OFICIALES:</w:t>
      </w:r>
    </w:p>
    <w:p w:rsidR="00B24E8D" w:rsidRPr="00473AF7" w:rsidRDefault="00B24E8D" w:rsidP="00B24E8D">
      <w:pPr>
        <w:ind w:left="360"/>
        <w:jc w:val="both"/>
        <w:rPr>
          <w:rFonts w:ascii="Tahoma" w:hAnsi="Tahoma" w:cs="Tahoma"/>
          <w:b/>
          <w:sz w:val="22"/>
          <w:szCs w:val="22"/>
          <w:u w:val="single"/>
        </w:rPr>
      </w:pPr>
    </w:p>
    <w:p w:rsidR="00E15135" w:rsidRDefault="00DD1699" w:rsidP="004657F2">
      <w:pPr>
        <w:pStyle w:val="ROMANOS"/>
        <w:tabs>
          <w:tab w:val="clear" w:pos="720"/>
          <w:tab w:val="left" w:pos="426"/>
        </w:tabs>
        <w:spacing w:after="0" w:line="240" w:lineRule="auto"/>
        <w:ind w:left="426" w:firstLine="0"/>
        <w:rPr>
          <w:rFonts w:ascii="Tahoma" w:hAnsi="Tahoma" w:cs="Tahoma"/>
          <w:sz w:val="22"/>
          <w:szCs w:val="22"/>
        </w:rPr>
      </w:pPr>
      <w:r w:rsidRPr="00473AF7">
        <w:rPr>
          <w:rFonts w:ascii="Tahoma" w:hAnsi="Tahoma" w:cs="Tahoma"/>
          <w:sz w:val="22"/>
          <w:szCs w:val="22"/>
        </w:rPr>
        <w:t xml:space="preserve">Los bienes propuestos por los licitantes </w:t>
      </w:r>
      <w:r w:rsidR="00514EAE" w:rsidRPr="00473AF7">
        <w:rPr>
          <w:rFonts w:ascii="Tahoma" w:hAnsi="Tahoma" w:cs="Tahoma"/>
          <w:sz w:val="22"/>
          <w:szCs w:val="22"/>
        </w:rPr>
        <w:t>deberá</w:t>
      </w:r>
      <w:r w:rsidR="00A010AD" w:rsidRPr="00473AF7">
        <w:rPr>
          <w:rFonts w:ascii="Tahoma" w:hAnsi="Tahoma" w:cs="Tahoma"/>
          <w:sz w:val="22"/>
          <w:szCs w:val="22"/>
        </w:rPr>
        <w:t>n</w:t>
      </w:r>
      <w:r w:rsidR="00514EAE" w:rsidRPr="00473AF7">
        <w:rPr>
          <w:rFonts w:ascii="Tahoma" w:hAnsi="Tahoma" w:cs="Tahoma"/>
          <w:sz w:val="22"/>
          <w:szCs w:val="22"/>
        </w:rPr>
        <w:t xml:space="preserve"> cumplir con </w:t>
      </w:r>
      <w:r w:rsidR="00846A0B" w:rsidRPr="00473AF7">
        <w:rPr>
          <w:rFonts w:ascii="Tahoma" w:hAnsi="Tahoma" w:cs="Tahoma"/>
          <w:sz w:val="22"/>
          <w:szCs w:val="22"/>
        </w:rPr>
        <w:t xml:space="preserve">las normas oficiales </w:t>
      </w:r>
      <w:r w:rsidR="00B24E8D">
        <w:rPr>
          <w:rFonts w:ascii="Tahoma" w:hAnsi="Tahoma" w:cs="Tahoma"/>
          <w:sz w:val="22"/>
          <w:szCs w:val="22"/>
        </w:rPr>
        <w:t xml:space="preserve">  </w:t>
      </w:r>
      <w:r w:rsidR="00846A0B" w:rsidRPr="00473AF7">
        <w:rPr>
          <w:rFonts w:ascii="Tahoma" w:hAnsi="Tahoma" w:cs="Tahoma"/>
          <w:sz w:val="22"/>
          <w:szCs w:val="22"/>
        </w:rPr>
        <w:t xml:space="preserve">mexicanas, </w:t>
      </w:r>
      <w:r w:rsidR="00514EAE" w:rsidRPr="00473AF7">
        <w:rPr>
          <w:rFonts w:ascii="Tahoma" w:hAnsi="Tahoma" w:cs="Tahoma"/>
          <w:sz w:val="22"/>
          <w:szCs w:val="22"/>
        </w:rPr>
        <w:t xml:space="preserve">y a falta de </w:t>
      </w:r>
      <w:r w:rsidR="00514EAE" w:rsidRPr="00663F86">
        <w:rPr>
          <w:rFonts w:ascii="Tahoma" w:hAnsi="Tahoma" w:cs="Tahoma"/>
          <w:sz w:val="22"/>
          <w:szCs w:val="22"/>
        </w:rPr>
        <w:t xml:space="preserve">éstas, </w:t>
      </w:r>
      <w:r w:rsidR="00846A0B" w:rsidRPr="00663F86">
        <w:rPr>
          <w:rFonts w:ascii="Tahoma" w:hAnsi="Tahoma" w:cs="Tahoma"/>
          <w:sz w:val="22"/>
          <w:szCs w:val="22"/>
        </w:rPr>
        <w:t xml:space="preserve">de </w:t>
      </w:r>
      <w:r w:rsidR="00514EAE" w:rsidRPr="00663F86">
        <w:rPr>
          <w:rFonts w:ascii="Tahoma" w:hAnsi="Tahoma" w:cs="Tahoma"/>
          <w:sz w:val="22"/>
          <w:szCs w:val="22"/>
        </w:rPr>
        <w:t>las normas internacionales, de conformidad con lo</w:t>
      </w:r>
      <w:r w:rsidR="00846A0B" w:rsidRPr="00663F86">
        <w:rPr>
          <w:rFonts w:ascii="Tahoma" w:hAnsi="Tahoma" w:cs="Tahoma"/>
          <w:sz w:val="22"/>
          <w:szCs w:val="22"/>
        </w:rPr>
        <w:t xml:space="preserve"> dispuesto por los Artículos 53 y</w:t>
      </w:r>
      <w:r w:rsidR="00514EAE" w:rsidRPr="00663F86">
        <w:rPr>
          <w:rFonts w:ascii="Tahoma" w:hAnsi="Tahoma" w:cs="Tahoma"/>
          <w:sz w:val="22"/>
          <w:szCs w:val="22"/>
        </w:rPr>
        <w:t xml:space="preserve"> 55 de </w:t>
      </w:r>
      <w:r w:rsidR="00B46471">
        <w:rPr>
          <w:rFonts w:ascii="Tahoma" w:hAnsi="Tahoma" w:cs="Tahoma"/>
          <w:sz w:val="22"/>
          <w:szCs w:val="22"/>
        </w:rPr>
        <w:t xml:space="preserve">la Ley </w:t>
      </w:r>
      <w:r w:rsidR="00514EAE" w:rsidRPr="00663F86">
        <w:rPr>
          <w:rFonts w:ascii="Tahoma" w:hAnsi="Tahoma" w:cs="Tahoma"/>
          <w:sz w:val="22"/>
          <w:szCs w:val="22"/>
        </w:rPr>
        <w:t xml:space="preserve">Federal sobre Metrología y </w:t>
      </w:r>
      <w:r w:rsidR="00514EAE" w:rsidRPr="00663F86">
        <w:rPr>
          <w:rFonts w:ascii="Tahoma" w:hAnsi="Tahoma" w:cs="Tahoma"/>
          <w:sz w:val="22"/>
          <w:szCs w:val="22"/>
        </w:rPr>
        <w:lastRenderedPageBreak/>
        <w:t>Normalización</w:t>
      </w:r>
      <w:r w:rsidR="00DB2810" w:rsidRPr="00663F86">
        <w:rPr>
          <w:rFonts w:ascii="Tahoma" w:hAnsi="Tahoma" w:cs="Tahoma"/>
          <w:sz w:val="22"/>
          <w:szCs w:val="22"/>
        </w:rPr>
        <w:t xml:space="preserve">, </w:t>
      </w:r>
      <w:proofErr w:type="spellStart"/>
      <w:r w:rsidR="00DB2810" w:rsidRPr="00663F86">
        <w:rPr>
          <w:rFonts w:ascii="Tahoma" w:hAnsi="Tahoma" w:cs="Tahoma"/>
          <w:sz w:val="22"/>
          <w:szCs w:val="22"/>
        </w:rPr>
        <w:t>asi</w:t>
      </w:r>
      <w:proofErr w:type="spellEnd"/>
      <w:r w:rsidR="00DB2810" w:rsidRPr="00663F86">
        <w:rPr>
          <w:rFonts w:ascii="Tahoma" w:hAnsi="Tahoma" w:cs="Tahoma"/>
          <w:sz w:val="22"/>
          <w:szCs w:val="22"/>
        </w:rPr>
        <w:t xml:space="preserve"> </w:t>
      </w:r>
      <w:r w:rsidR="00DB2810" w:rsidRPr="00E15135">
        <w:rPr>
          <w:rFonts w:ascii="Tahoma" w:hAnsi="Tahoma" w:cs="Tahoma"/>
          <w:sz w:val="22"/>
          <w:szCs w:val="22"/>
        </w:rPr>
        <w:t xml:space="preserve">como al </w:t>
      </w:r>
      <w:r w:rsidR="00514EAE" w:rsidRPr="00E15135">
        <w:rPr>
          <w:rFonts w:ascii="Tahoma" w:hAnsi="Tahoma" w:cs="Tahoma"/>
          <w:sz w:val="22"/>
          <w:szCs w:val="22"/>
        </w:rPr>
        <w:t>Artículo</w:t>
      </w:r>
      <w:r w:rsidR="00846A0B" w:rsidRPr="00E15135">
        <w:rPr>
          <w:rFonts w:ascii="Tahoma" w:hAnsi="Tahoma" w:cs="Tahoma"/>
          <w:sz w:val="22"/>
          <w:szCs w:val="22"/>
        </w:rPr>
        <w:t xml:space="preserve"> 31</w:t>
      </w:r>
      <w:r w:rsidR="00514EAE" w:rsidRPr="00E15135">
        <w:rPr>
          <w:rFonts w:ascii="Tahoma" w:hAnsi="Tahoma" w:cs="Tahoma"/>
          <w:sz w:val="22"/>
          <w:szCs w:val="22"/>
        </w:rPr>
        <w:t xml:space="preserve"> del Reglamento de </w:t>
      </w:r>
      <w:r w:rsidR="00C13659" w:rsidRPr="00E15135">
        <w:rPr>
          <w:rFonts w:ascii="Tahoma" w:hAnsi="Tahoma" w:cs="Tahoma"/>
          <w:sz w:val="22"/>
          <w:szCs w:val="22"/>
        </w:rPr>
        <w:t xml:space="preserve">la </w:t>
      </w:r>
      <w:r w:rsidR="00E15135" w:rsidRPr="00E15135">
        <w:rPr>
          <w:rFonts w:ascii="Tahoma" w:hAnsi="Tahoma" w:cs="Tahoma"/>
          <w:sz w:val="22"/>
          <w:szCs w:val="22"/>
        </w:rPr>
        <w:t>Ley de Adquisiciones</w:t>
      </w:r>
      <w:r w:rsidR="00E15135" w:rsidRPr="00896168">
        <w:rPr>
          <w:rFonts w:ascii="Tahoma" w:hAnsi="Tahoma" w:cs="Tahoma"/>
          <w:sz w:val="22"/>
          <w:szCs w:val="22"/>
        </w:rPr>
        <w:t>, Arrendamientos y Servicios del Sector Público.</w:t>
      </w:r>
    </w:p>
    <w:p w:rsidR="00BE20FA" w:rsidRPr="007E5796" w:rsidRDefault="007E5796" w:rsidP="002229D9">
      <w:pPr>
        <w:ind w:left="360"/>
        <w:jc w:val="both"/>
        <w:rPr>
          <w:rFonts w:ascii="Tahoma" w:hAnsi="Tahoma" w:cs="Tahoma"/>
          <w:sz w:val="22"/>
          <w:szCs w:val="22"/>
        </w:rPr>
      </w:pPr>
      <w:r w:rsidRPr="007E5796">
        <w:rPr>
          <w:rFonts w:ascii="Tahoma" w:hAnsi="Tahoma" w:cs="Tahoma"/>
          <w:color w:val="000000"/>
          <w:sz w:val="22"/>
          <w:szCs w:val="22"/>
        </w:rPr>
        <w:t>L</w:t>
      </w:r>
      <w:r w:rsidR="00BE20FA" w:rsidRPr="007E5796">
        <w:rPr>
          <w:rFonts w:ascii="Tahoma" w:hAnsi="Tahoma" w:cs="Tahoma"/>
          <w:color w:val="000000"/>
          <w:sz w:val="22"/>
          <w:szCs w:val="22"/>
        </w:rPr>
        <w:t xml:space="preserve">os licitantes </w:t>
      </w:r>
      <w:r w:rsidR="00BE20FA" w:rsidRPr="007E5796">
        <w:rPr>
          <w:rFonts w:ascii="Tahoma" w:hAnsi="Tahoma" w:cs="Tahoma"/>
          <w:sz w:val="22"/>
          <w:szCs w:val="22"/>
        </w:rPr>
        <w:t xml:space="preserve">deberán </w:t>
      </w:r>
      <w:r w:rsidRPr="007E5796">
        <w:rPr>
          <w:rFonts w:ascii="Tahoma" w:hAnsi="Tahoma" w:cs="Tahoma"/>
          <w:sz w:val="22"/>
          <w:szCs w:val="22"/>
        </w:rPr>
        <w:t>establecer dentro de su formato de propuesta t</w:t>
      </w:r>
      <w:r w:rsidR="00E15135">
        <w:rPr>
          <w:rFonts w:ascii="Tahoma" w:hAnsi="Tahoma" w:cs="Tahoma"/>
          <w:sz w:val="22"/>
          <w:szCs w:val="22"/>
        </w:rPr>
        <w:t>é</w:t>
      </w:r>
      <w:r w:rsidRPr="007E5796">
        <w:rPr>
          <w:rFonts w:ascii="Tahoma" w:hAnsi="Tahoma" w:cs="Tahoma"/>
          <w:sz w:val="22"/>
          <w:szCs w:val="22"/>
        </w:rPr>
        <w:t>cnica detallada</w:t>
      </w:r>
      <w:r w:rsidR="00BE20FA" w:rsidRPr="007E5796">
        <w:rPr>
          <w:rFonts w:ascii="Tahoma" w:hAnsi="Tahoma" w:cs="Tahoma"/>
          <w:sz w:val="22"/>
          <w:szCs w:val="22"/>
        </w:rPr>
        <w:t xml:space="preserve"> las características reales y propias de los bienes que oferten.</w:t>
      </w:r>
    </w:p>
    <w:p w:rsidR="00030F9C" w:rsidRPr="00473AF7" w:rsidRDefault="00030F9C" w:rsidP="00030F9C">
      <w:pPr>
        <w:ind w:left="360"/>
        <w:jc w:val="both"/>
        <w:rPr>
          <w:rFonts w:ascii="Tahoma" w:hAnsi="Tahoma" w:cs="Tahoma"/>
          <w:sz w:val="22"/>
          <w:szCs w:val="22"/>
        </w:rPr>
      </w:pPr>
    </w:p>
    <w:p w:rsidR="00B24E8D" w:rsidRPr="00B24E8D" w:rsidRDefault="00B24E8D" w:rsidP="00A32A18">
      <w:pPr>
        <w:numPr>
          <w:ilvl w:val="0"/>
          <w:numId w:val="1"/>
        </w:numPr>
        <w:jc w:val="both"/>
        <w:rPr>
          <w:rFonts w:ascii="Tahoma" w:hAnsi="Tahoma" w:cs="Tahoma"/>
          <w:sz w:val="22"/>
          <w:szCs w:val="22"/>
          <w:lang w:val="es-ES_tradnl"/>
        </w:rPr>
      </w:pPr>
      <w:r w:rsidRPr="00B24E8D">
        <w:rPr>
          <w:rFonts w:ascii="Tahoma" w:hAnsi="Tahoma" w:cs="Tahoma"/>
          <w:b/>
          <w:sz w:val="22"/>
          <w:szCs w:val="22"/>
          <w:u w:val="single"/>
          <w:lang w:val="es-ES_tradnl"/>
        </w:rPr>
        <w:t>PATENTES, MARCAS Y DERECHOS DE AUTOR</w:t>
      </w:r>
      <w:r w:rsidR="00030F9C" w:rsidRPr="00473AF7">
        <w:rPr>
          <w:rFonts w:ascii="Tahoma" w:hAnsi="Tahoma" w:cs="Tahoma"/>
          <w:b/>
          <w:sz w:val="22"/>
          <w:szCs w:val="22"/>
          <w:lang w:val="es-ES_tradnl"/>
        </w:rPr>
        <w:t>:</w:t>
      </w:r>
    </w:p>
    <w:p w:rsidR="00B24E8D" w:rsidRPr="00B24E8D" w:rsidRDefault="00B24E8D" w:rsidP="00B24E8D">
      <w:pPr>
        <w:ind w:left="360"/>
        <w:jc w:val="both"/>
        <w:rPr>
          <w:rFonts w:ascii="Tahoma" w:hAnsi="Tahoma" w:cs="Tahoma"/>
          <w:sz w:val="22"/>
          <w:szCs w:val="22"/>
          <w:lang w:val="es-ES_tradnl"/>
        </w:rPr>
      </w:pPr>
    </w:p>
    <w:p w:rsidR="00030F9C" w:rsidRPr="00473AF7" w:rsidRDefault="00030F9C" w:rsidP="00B24E8D">
      <w:pPr>
        <w:ind w:left="360"/>
        <w:jc w:val="both"/>
        <w:rPr>
          <w:rFonts w:ascii="Tahoma" w:hAnsi="Tahoma" w:cs="Tahoma"/>
          <w:sz w:val="22"/>
          <w:szCs w:val="22"/>
          <w:lang w:val="es-ES_tradnl"/>
        </w:rPr>
      </w:pPr>
      <w:r w:rsidRPr="00473AF7">
        <w:rPr>
          <w:rFonts w:ascii="Tahoma" w:hAnsi="Tahoma" w:cs="Tahoma"/>
          <w:sz w:val="22"/>
          <w:szCs w:val="22"/>
          <w:lang w:val="es-ES_tradnl"/>
        </w:rPr>
        <w:t>El Licitante favorecido con la adjudicación del contrato asumirá la responsabilidad total y se obliga a liberar a “La Convocante” de toda responsabilidad de carácter civil, mercantil, penal o administrativa, que en su caso se ocasione derivado de la infracción de derechos de autor, patentes, marcas u otros derechos a nivel nacional o internacional.</w:t>
      </w:r>
    </w:p>
    <w:p w:rsidR="009D7735" w:rsidRPr="00473AF7" w:rsidRDefault="009D7735" w:rsidP="00030F9C">
      <w:pPr>
        <w:ind w:left="360"/>
        <w:jc w:val="both"/>
        <w:rPr>
          <w:rFonts w:ascii="Tahoma" w:hAnsi="Tahoma" w:cs="Tahoma"/>
          <w:sz w:val="22"/>
          <w:szCs w:val="22"/>
        </w:rPr>
      </w:pPr>
    </w:p>
    <w:p w:rsidR="00826FC7" w:rsidRPr="00473AF7" w:rsidRDefault="00030F9C" w:rsidP="00A32A18">
      <w:pPr>
        <w:numPr>
          <w:ilvl w:val="0"/>
          <w:numId w:val="1"/>
        </w:numPr>
        <w:jc w:val="both"/>
        <w:rPr>
          <w:rFonts w:ascii="Tahoma" w:hAnsi="Tahoma" w:cs="Tahoma"/>
          <w:b/>
          <w:sz w:val="22"/>
          <w:szCs w:val="22"/>
          <w:u w:val="single"/>
        </w:rPr>
      </w:pPr>
      <w:r w:rsidRPr="00473AF7">
        <w:rPr>
          <w:rFonts w:ascii="Tahoma" w:hAnsi="Tahoma" w:cs="Tahoma"/>
          <w:b/>
          <w:sz w:val="22"/>
          <w:szCs w:val="22"/>
          <w:u w:val="single"/>
        </w:rPr>
        <w:t>FUENTE DE LOS RECURSOS:</w:t>
      </w:r>
    </w:p>
    <w:p w:rsidR="00896168" w:rsidRPr="00FD4E69" w:rsidRDefault="00896168" w:rsidP="00CC30EC">
      <w:pPr>
        <w:pStyle w:val="1"/>
        <w:ind w:left="142"/>
        <w:jc w:val="both"/>
        <w:rPr>
          <w:rFonts w:ascii="Tahoma" w:hAnsi="Tahoma" w:cs="Tahoma"/>
          <w:b w:val="0"/>
          <w:sz w:val="22"/>
          <w:szCs w:val="22"/>
        </w:rPr>
      </w:pPr>
    </w:p>
    <w:p w:rsidR="00CC30EC" w:rsidRPr="00473AF7" w:rsidRDefault="00CC30EC" w:rsidP="00FB0EB8">
      <w:pPr>
        <w:pStyle w:val="1"/>
        <w:ind w:left="284"/>
        <w:jc w:val="both"/>
        <w:rPr>
          <w:rFonts w:ascii="Tahoma" w:hAnsi="Tahoma" w:cs="Tahoma"/>
          <w:b w:val="0"/>
          <w:sz w:val="22"/>
          <w:szCs w:val="22"/>
        </w:rPr>
      </w:pPr>
      <w:r w:rsidRPr="00FD4E69">
        <w:rPr>
          <w:rFonts w:ascii="Tahoma" w:hAnsi="Tahoma" w:cs="Tahoma"/>
          <w:b w:val="0"/>
          <w:sz w:val="22"/>
          <w:szCs w:val="22"/>
        </w:rPr>
        <w:t xml:space="preserve">La convocante cuenta con la disponibilidad presupuestaria para llevar a cabo la adquisición de los bienes licitados, con </w:t>
      </w:r>
      <w:r w:rsidR="00454AAF" w:rsidRPr="00FD4E69">
        <w:rPr>
          <w:rFonts w:ascii="Tahoma" w:hAnsi="Tahoma" w:cs="Tahoma"/>
          <w:b w:val="0"/>
          <w:sz w:val="22"/>
          <w:szCs w:val="22"/>
        </w:rPr>
        <w:t>recursos f</w:t>
      </w:r>
      <w:r w:rsidRPr="00FD4E69">
        <w:rPr>
          <w:rFonts w:ascii="Tahoma" w:hAnsi="Tahoma" w:cs="Tahoma"/>
          <w:b w:val="0"/>
          <w:sz w:val="22"/>
          <w:szCs w:val="22"/>
        </w:rPr>
        <w:t>ederales que abarcarán el ejercicio fiscal 201</w:t>
      </w:r>
      <w:r w:rsidR="00B067EB">
        <w:rPr>
          <w:rFonts w:ascii="Tahoma" w:hAnsi="Tahoma" w:cs="Tahoma"/>
          <w:b w:val="0"/>
          <w:sz w:val="22"/>
          <w:szCs w:val="22"/>
        </w:rPr>
        <w:t>1</w:t>
      </w:r>
      <w:r w:rsidRPr="00FD4E69">
        <w:rPr>
          <w:rFonts w:ascii="Tahoma" w:hAnsi="Tahoma" w:cs="Tahoma"/>
          <w:b w:val="0"/>
          <w:sz w:val="22"/>
          <w:szCs w:val="22"/>
        </w:rPr>
        <w:t>.</w:t>
      </w:r>
    </w:p>
    <w:p w:rsidR="00CC30EC" w:rsidRPr="00473AF7" w:rsidRDefault="00CC30EC" w:rsidP="00CC30EC">
      <w:pPr>
        <w:pStyle w:val="1"/>
        <w:ind w:left="142"/>
        <w:jc w:val="both"/>
        <w:rPr>
          <w:rFonts w:ascii="Tahoma" w:hAnsi="Tahoma" w:cs="Tahoma"/>
          <w:b w:val="0"/>
          <w:sz w:val="24"/>
        </w:rPr>
      </w:pPr>
    </w:p>
    <w:p w:rsidR="001D0F79" w:rsidRPr="00473AF7" w:rsidRDefault="001D0F79" w:rsidP="00A32A18">
      <w:pPr>
        <w:numPr>
          <w:ilvl w:val="0"/>
          <w:numId w:val="1"/>
        </w:numPr>
        <w:jc w:val="both"/>
        <w:rPr>
          <w:rFonts w:ascii="Tahoma" w:hAnsi="Tahoma" w:cs="Tahoma"/>
          <w:b/>
          <w:sz w:val="22"/>
          <w:szCs w:val="22"/>
          <w:u w:val="single"/>
        </w:rPr>
      </w:pPr>
      <w:r w:rsidRPr="00473AF7">
        <w:rPr>
          <w:rFonts w:ascii="Tahoma" w:hAnsi="Tahoma" w:cs="Tahoma"/>
          <w:b/>
          <w:sz w:val="22"/>
          <w:szCs w:val="22"/>
          <w:u w:val="single"/>
        </w:rPr>
        <w:t>CRITERIO DE ADJUDICACION DE LOS BIENES Y SERVICIOS A LICITAR.</w:t>
      </w:r>
    </w:p>
    <w:p w:rsidR="001D0F79" w:rsidRPr="00473AF7" w:rsidRDefault="001D0F79" w:rsidP="001D0F79">
      <w:pPr>
        <w:jc w:val="both"/>
        <w:rPr>
          <w:rFonts w:ascii="Tahoma" w:hAnsi="Tahoma" w:cs="Tahoma"/>
          <w:sz w:val="22"/>
          <w:szCs w:val="22"/>
          <w:lang w:val="es-ES_tradnl"/>
        </w:rPr>
      </w:pPr>
    </w:p>
    <w:p w:rsidR="004617AD" w:rsidRPr="00BF0681" w:rsidRDefault="004617AD" w:rsidP="00FB0EB8">
      <w:pPr>
        <w:ind w:left="284"/>
        <w:jc w:val="both"/>
        <w:rPr>
          <w:rFonts w:ascii="Tahoma" w:hAnsi="Tahoma" w:cs="Tahoma"/>
          <w:bCs/>
          <w:iCs/>
          <w:sz w:val="22"/>
          <w:szCs w:val="22"/>
        </w:rPr>
      </w:pPr>
      <w:r w:rsidRPr="00BF0681">
        <w:rPr>
          <w:rFonts w:ascii="Tahoma" w:hAnsi="Tahoma" w:cs="Tahoma"/>
          <w:bCs/>
          <w:sz w:val="22"/>
          <w:szCs w:val="22"/>
        </w:rPr>
        <w:t xml:space="preserve">Con el fin de suministrar los bienes objeto de esta </w:t>
      </w:r>
      <w:r w:rsidR="00090418" w:rsidRPr="00BF0681">
        <w:rPr>
          <w:rFonts w:ascii="Tahoma" w:hAnsi="Tahoma" w:cs="Tahoma"/>
          <w:bCs/>
          <w:sz w:val="22"/>
          <w:szCs w:val="22"/>
        </w:rPr>
        <w:t>Licitación</w:t>
      </w:r>
      <w:r w:rsidRPr="00BF0681">
        <w:rPr>
          <w:rFonts w:ascii="Tahoma" w:hAnsi="Tahoma" w:cs="Tahoma"/>
          <w:bCs/>
          <w:sz w:val="22"/>
          <w:szCs w:val="22"/>
        </w:rPr>
        <w:t>, los licitantes</w:t>
      </w:r>
      <w:r w:rsidR="000969CA" w:rsidRPr="00BF0681">
        <w:rPr>
          <w:rFonts w:ascii="Tahoma" w:hAnsi="Tahoma" w:cs="Tahoma"/>
          <w:bCs/>
          <w:sz w:val="22"/>
          <w:szCs w:val="22"/>
        </w:rPr>
        <w:t xml:space="preserve"> </w:t>
      </w:r>
      <w:r w:rsidR="00FD4E69" w:rsidRPr="00BF0681">
        <w:rPr>
          <w:rFonts w:ascii="Tahoma" w:hAnsi="Tahoma" w:cs="Tahoma"/>
          <w:bCs/>
          <w:sz w:val="22"/>
          <w:szCs w:val="22"/>
        </w:rPr>
        <w:t xml:space="preserve">deberán presentar </w:t>
      </w:r>
      <w:r w:rsidRPr="00BF0681">
        <w:rPr>
          <w:rFonts w:ascii="Tahoma" w:hAnsi="Tahoma" w:cs="Tahoma"/>
          <w:bCs/>
          <w:sz w:val="22"/>
          <w:szCs w:val="22"/>
        </w:rPr>
        <w:t>su prop</w:t>
      </w:r>
      <w:r w:rsidR="000969CA" w:rsidRPr="00BF0681">
        <w:rPr>
          <w:rFonts w:ascii="Tahoma" w:hAnsi="Tahoma" w:cs="Tahoma"/>
          <w:bCs/>
          <w:sz w:val="22"/>
          <w:szCs w:val="22"/>
        </w:rPr>
        <w:t>osición</w:t>
      </w:r>
      <w:r w:rsidRPr="00BF0681">
        <w:rPr>
          <w:rFonts w:ascii="Tahoma" w:hAnsi="Tahoma" w:cs="Tahoma"/>
          <w:bCs/>
          <w:sz w:val="22"/>
          <w:szCs w:val="22"/>
        </w:rPr>
        <w:t xml:space="preserve"> por</w:t>
      </w:r>
      <w:r w:rsidR="00FD4E69" w:rsidRPr="00BF0681">
        <w:rPr>
          <w:rFonts w:ascii="Tahoma" w:hAnsi="Tahoma" w:cs="Tahoma"/>
          <w:bCs/>
          <w:sz w:val="22"/>
          <w:szCs w:val="22"/>
        </w:rPr>
        <w:t xml:space="preserve"> la totalidad de las partidas</w:t>
      </w:r>
      <w:r w:rsidRPr="00BF0681">
        <w:rPr>
          <w:rFonts w:ascii="Tahoma" w:hAnsi="Tahoma" w:cs="Tahoma"/>
          <w:bCs/>
          <w:sz w:val="22"/>
          <w:szCs w:val="22"/>
        </w:rPr>
        <w:t xml:space="preserve"> </w:t>
      </w:r>
      <w:r w:rsidR="00FD4E69" w:rsidRPr="00BF0681">
        <w:rPr>
          <w:rFonts w:ascii="Tahoma" w:hAnsi="Tahoma" w:cs="Tahoma"/>
          <w:bCs/>
          <w:sz w:val="22"/>
          <w:szCs w:val="22"/>
        </w:rPr>
        <w:t>en que participe,</w:t>
      </w:r>
      <w:r w:rsidRPr="00BF0681">
        <w:rPr>
          <w:rFonts w:ascii="Tahoma" w:hAnsi="Tahoma" w:cs="Tahoma"/>
          <w:bCs/>
          <w:sz w:val="22"/>
          <w:szCs w:val="22"/>
        </w:rPr>
        <w:t xml:space="preserve"> </w:t>
      </w:r>
      <w:r w:rsidR="000969CA" w:rsidRPr="00BF0681">
        <w:rPr>
          <w:rFonts w:ascii="Tahoma" w:hAnsi="Tahoma" w:cs="Tahoma"/>
          <w:bCs/>
          <w:sz w:val="22"/>
          <w:szCs w:val="22"/>
        </w:rPr>
        <w:t>misma que deberá apegarse a las especificaciones técnicas establecidas</w:t>
      </w:r>
      <w:r w:rsidRPr="00BF0681">
        <w:rPr>
          <w:rFonts w:ascii="Tahoma" w:hAnsi="Tahoma" w:cs="Tahoma"/>
          <w:bCs/>
          <w:sz w:val="22"/>
          <w:szCs w:val="22"/>
        </w:rPr>
        <w:t xml:space="preserve"> en el </w:t>
      </w:r>
      <w:r w:rsidR="00B067EB">
        <w:rPr>
          <w:rFonts w:ascii="Tahoma" w:hAnsi="Tahoma" w:cs="Tahoma"/>
          <w:bCs/>
          <w:sz w:val="22"/>
          <w:szCs w:val="22"/>
        </w:rPr>
        <w:t>“</w:t>
      </w:r>
      <w:r w:rsidRPr="00BF0681">
        <w:rPr>
          <w:rFonts w:ascii="Tahoma" w:hAnsi="Tahoma" w:cs="Tahoma"/>
          <w:b/>
          <w:bCs/>
          <w:sz w:val="22"/>
          <w:szCs w:val="22"/>
        </w:rPr>
        <w:t>Anexo 1</w:t>
      </w:r>
      <w:r w:rsidRPr="00BF0681">
        <w:rPr>
          <w:rFonts w:ascii="Tahoma" w:hAnsi="Tahoma" w:cs="Tahoma"/>
          <w:bCs/>
          <w:sz w:val="22"/>
          <w:szCs w:val="22"/>
        </w:rPr>
        <w:t xml:space="preserve"> </w:t>
      </w:r>
      <w:r w:rsidR="00B067EB" w:rsidRPr="00B067EB">
        <w:rPr>
          <w:rFonts w:ascii="Tahoma" w:hAnsi="Tahoma" w:cs="Tahoma"/>
          <w:b/>
          <w:bCs/>
          <w:sz w:val="22"/>
          <w:szCs w:val="22"/>
        </w:rPr>
        <w:t xml:space="preserve">Especificaciones </w:t>
      </w:r>
      <w:proofErr w:type="spellStart"/>
      <w:r w:rsidR="00B067EB" w:rsidRPr="00B067EB">
        <w:rPr>
          <w:rFonts w:ascii="Tahoma" w:hAnsi="Tahoma" w:cs="Tahoma"/>
          <w:b/>
          <w:bCs/>
          <w:sz w:val="22"/>
          <w:szCs w:val="22"/>
        </w:rPr>
        <w:t>Tecnicas</w:t>
      </w:r>
      <w:proofErr w:type="spellEnd"/>
      <w:r w:rsidR="00B067EB" w:rsidRPr="00B067EB">
        <w:rPr>
          <w:rFonts w:ascii="Tahoma" w:hAnsi="Tahoma" w:cs="Tahoma"/>
          <w:b/>
          <w:bCs/>
          <w:sz w:val="22"/>
          <w:szCs w:val="22"/>
        </w:rPr>
        <w:t>”</w:t>
      </w:r>
      <w:r w:rsidR="00B067EB">
        <w:rPr>
          <w:rFonts w:ascii="Tahoma" w:hAnsi="Tahoma" w:cs="Tahoma"/>
          <w:bCs/>
          <w:sz w:val="22"/>
          <w:szCs w:val="22"/>
        </w:rPr>
        <w:t xml:space="preserve"> </w:t>
      </w:r>
      <w:r w:rsidRPr="00BF0681">
        <w:rPr>
          <w:rFonts w:ascii="Tahoma" w:hAnsi="Tahoma" w:cs="Tahoma"/>
          <w:bCs/>
          <w:sz w:val="22"/>
          <w:szCs w:val="22"/>
        </w:rPr>
        <w:t>de esta</w:t>
      </w:r>
      <w:r w:rsidR="00FE73F4">
        <w:rPr>
          <w:rFonts w:ascii="Tahoma" w:hAnsi="Tahoma" w:cs="Tahoma"/>
          <w:bCs/>
          <w:sz w:val="22"/>
          <w:szCs w:val="22"/>
        </w:rPr>
        <w:t xml:space="preserve"> convocatoria</w:t>
      </w:r>
      <w:r w:rsidRPr="00BF0681">
        <w:rPr>
          <w:rFonts w:ascii="Tahoma" w:hAnsi="Tahoma" w:cs="Tahoma"/>
          <w:bCs/>
          <w:sz w:val="22"/>
          <w:szCs w:val="22"/>
        </w:rPr>
        <w:t xml:space="preserve"> de </w:t>
      </w:r>
      <w:r w:rsidR="00090418" w:rsidRPr="00BF0681">
        <w:rPr>
          <w:rFonts w:ascii="Tahoma" w:hAnsi="Tahoma" w:cs="Tahoma"/>
          <w:bCs/>
          <w:sz w:val="22"/>
          <w:szCs w:val="22"/>
        </w:rPr>
        <w:t>Licitación</w:t>
      </w:r>
      <w:r w:rsidRPr="00BF0681">
        <w:rPr>
          <w:rFonts w:ascii="Tahoma" w:hAnsi="Tahoma" w:cs="Tahoma"/>
          <w:bCs/>
          <w:sz w:val="22"/>
          <w:szCs w:val="22"/>
        </w:rPr>
        <w:t>.</w:t>
      </w:r>
    </w:p>
    <w:p w:rsidR="00E86D36" w:rsidRDefault="00E86D36" w:rsidP="004617AD">
      <w:pPr>
        <w:jc w:val="both"/>
        <w:rPr>
          <w:rFonts w:ascii="Tahoma" w:hAnsi="Tahoma" w:cs="Tahoma"/>
          <w:b/>
          <w:bCs/>
          <w:sz w:val="22"/>
          <w:szCs w:val="22"/>
          <w:highlight w:val="yellow"/>
        </w:rPr>
      </w:pPr>
    </w:p>
    <w:p w:rsidR="00DD1699" w:rsidRPr="00101A06" w:rsidRDefault="004617AD" w:rsidP="00FB0EB8">
      <w:pPr>
        <w:ind w:left="284"/>
        <w:jc w:val="both"/>
        <w:rPr>
          <w:rFonts w:ascii="Tahoma" w:hAnsi="Tahoma" w:cs="Tahoma"/>
          <w:sz w:val="22"/>
          <w:szCs w:val="22"/>
          <w:lang w:val="es-ES_tradnl"/>
        </w:rPr>
      </w:pPr>
      <w:r w:rsidRPr="00FE73F4">
        <w:rPr>
          <w:rFonts w:ascii="Tahoma" w:hAnsi="Tahoma" w:cs="Tahoma"/>
          <w:bCs/>
          <w:sz w:val="22"/>
          <w:szCs w:val="22"/>
          <w:lang w:val="es-ES_tradnl"/>
        </w:rPr>
        <w:t>“La Convocante” adjudicará por</w:t>
      </w:r>
      <w:r w:rsidR="000969CA" w:rsidRPr="00FE73F4">
        <w:rPr>
          <w:rFonts w:ascii="Tahoma" w:hAnsi="Tahoma" w:cs="Tahoma"/>
          <w:bCs/>
          <w:sz w:val="22"/>
          <w:szCs w:val="22"/>
          <w:lang w:val="es-ES_tradnl"/>
        </w:rPr>
        <w:t xml:space="preserve"> </w:t>
      </w:r>
      <w:r w:rsidR="00EE54EB" w:rsidRPr="00FE73F4">
        <w:rPr>
          <w:rFonts w:ascii="Tahoma" w:hAnsi="Tahoma" w:cs="Tahoma"/>
          <w:bCs/>
          <w:sz w:val="22"/>
          <w:szCs w:val="22"/>
          <w:lang w:val="es-ES_tradnl"/>
        </w:rPr>
        <w:t>partida</w:t>
      </w:r>
      <w:r w:rsidRPr="00FE73F4">
        <w:rPr>
          <w:rFonts w:ascii="Tahoma" w:hAnsi="Tahoma" w:cs="Tahoma"/>
          <w:bCs/>
          <w:sz w:val="22"/>
          <w:szCs w:val="22"/>
          <w:lang w:val="es-ES_tradnl"/>
        </w:rPr>
        <w:t xml:space="preserve"> a</w:t>
      </w:r>
      <w:r w:rsidR="00FE73F4">
        <w:rPr>
          <w:rFonts w:ascii="Tahoma" w:hAnsi="Tahoma" w:cs="Tahoma"/>
          <w:bCs/>
          <w:sz w:val="22"/>
          <w:szCs w:val="22"/>
          <w:lang w:val="es-ES_tradnl"/>
        </w:rPr>
        <w:t>l licitante</w:t>
      </w:r>
      <w:r w:rsidRPr="00FE73F4">
        <w:rPr>
          <w:rFonts w:ascii="Tahoma" w:hAnsi="Tahoma" w:cs="Tahoma"/>
          <w:bCs/>
          <w:sz w:val="22"/>
          <w:szCs w:val="22"/>
          <w:lang w:val="es-ES_tradnl"/>
        </w:rPr>
        <w:t xml:space="preserve"> que reúna las condiciones legales,</w:t>
      </w:r>
      <w:r w:rsidR="000969CA" w:rsidRPr="00FE73F4">
        <w:rPr>
          <w:rFonts w:ascii="Tahoma" w:hAnsi="Tahoma" w:cs="Tahoma"/>
          <w:bCs/>
          <w:sz w:val="22"/>
          <w:szCs w:val="22"/>
          <w:lang w:val="es-ES_tradnl"/>
        </w:rPr>
        <w:t xml:space="preserve"> </w:t>
      </w:r>
      <w:proofErr w:type="spellStart"/>
      <w:r w:rsidR="000969CA" w:rsidRPr="00FE73F4">
        <w:rPr>
          <w:rFonts w:ascii="Tahoma" w:hAnsi="Tahoma" w:cs="Tahoma"/>
          <w:bCs/>
          <w:sz w:val="22"/>
          <w:szCs w:val="22"/>
          <w:lang w:val="es-ES_tradnl"/>
        </w:rPr>
        <w:t>administrataivas</w:t>
      </w:r>
      <w:proofErr w:type="spellEnd"/>
      <w:r w:rsidR="000969CA" w:rsidRPr="00FE73F4">
        <w:rPr>
          <w:rFonts w:ascii="Tahoma" w:hAnsi="Tahoma" w:cs="Tahoma"/>
          <w:bCs/>
          <w:sz w:val="22"/>
          <w:szCs w:val="22"/>
          <w:lang w:val="es-ES_tradnl"/>
        </w:rPr>
        <w:t>,</w:t>
      </w:r>
      <w:r w:rsidRPr="00FE73F4">
        <w:rPr>
          <w:rFonts w:ascii="Tahoma" w:hAnsi="Tahoma" w:cs="Tahoma"/>
          <w:bCs/>
          <w:sz w:val="22"/>
          <w:szCs w:val="22"/>
          <w:lang w:val="es-ES_tradnl"/>
        </w:rPr>
        <w:t xml:space="preserve"> técnicas y económicas requeridas en la presente </w:t>
      </w:r>
      <w:r w:rsidR="000969CA" w:rsidRPr="00FE73F4">
        <w:rPr>
          <w:rFonts w:ascii="Tahoma" w:hAnsi="Tahoma" w:cs="Tahoma"/>
          <w:bCs/>
          <w:sz w:val="22"/>
          <w:szCs w:val="22"/>
          <w:lang w:val="es-ES_tradnl"/>
        </w:rPr>
        <w:t>convocatoria,</w:t>
      </w:r>
      <w:r w:rsidRPr="00FE73F4">
        <w:rPr>
          <w:rFonts w:ascii="Tahoma" w:hAnsi="Tahoma" w:cs="Tahoma"/>
          <w:bCs/>
          <w:sz w:val="22"/>
          <w:szCs w:val="22"/>
          <w:lang w:val="es-ES_tradnl"/>
        </w:rPr>
        <w:t xml:space="preserve"> y que garantice</w:t>
      </w:r>
      <w:r w:rsidR="00101A06" w:rsidRPr="00FE73F4">
        <w:rPr>
          <w:rFonts w:ascii="Tahoma" w:hAnsi="Tahoma" w:cs="Tahoma"/>
          <w:bCs/>
          <w:sz w:val="22"/>
          <w:szCs w:val="22"/>
          <w:lang w:val="es-ES_tradnl"/>
        </w:rPr>
        <w:t>n</w:t>
      </w:r>
      <w:r w:rsidRPr="00FE73F4">
        <w:rPr>
          <w:rFonts w:ascii="Tahoma" w:hAnsi="Tahoma" w:cs="Tahoma"/>
          <w:bCs/>
          <w:sz w:val="22"/>
          <w:szCs w:val="22"/>
          <w:lang w:val="es-ES_tradnl"/>
        </w:rPr>
        <w:t xml:space="preserve"> satisfactoriamente el cumplimiento de las obligaciones respectivas</w:t>
      </w:r>
      <w:bookmarkStart w:id="2" w:name="_Hlk234395669"/>
      <w:r w:rsidR="001D0F79" w:rsidRPr="00FE73F4">
        <w:rPr>
          <w:rFonts w:ascii="Tahoma" w:hAnsi="Tahoma" w:cs="Tahoma"/>
          <w:sz w:val="22"/>
          <w:szCs w:val="22"/>
          <w:lang w:val="es-ES_tradnl"/>
        </w:rPr>
        <w:t xml:space="preserve">, y cuyo precio ofertado sea él más </w:t>
      </w:r>
      <w:r w:rsidR="00F33E7C" w:rsidRPr="00FE73F4">
        <w:rPr>
          <w:rFonts w:ascii="Tahoma" w:hAnsi="Tahoma" w:cs="Tahoma"/>
          <w:sz w:val="22"/>
          <w:szCs w:val="22"/>
          <w:lang w:val="es-ES_tradnl"/>
        </w:rPr>
        <w:t>bajo</w:t>
      </w:r>
      <w:r w:rsidR="001D0F79" w:rsidRPr="00FE73F4">
        <w:rPr>
          <w:rFonts w:ascii="Tahoma" w:hAnsi="Tahoma" w:cs="Tahoma"/>
          <w:sz w:val="22"/>
          <w:szCs w:val="22"/>
          <w:lang w:val="es-ES_tradnl"/>
        </w:rPr>
        <w:t xml:space="preserve"> de entre las propuestas económicas recibidas</w:t>
      </w:r>
      <w:r w:rsidR="00F33E7C" w:rsidRPr="00FE73F4">
        <w:rPr>
          <w:rFonts w:ascii="Tahoma" w:hAnsi="Tahoma" w:cs="Tahoma"/>
          <w:sz w:val="22"/>
          <w:szCs w:val="22"/>
          <w:lang w:val="es-ES_tradnl"/>
        </w:rPr>
        <w:t xml:space="preserve">, </w:t>
      </w:r>
      <w:r w:rsidR="00F33E7C" w:rsidRPr="00FE73F4">
        <w:rPr>
          <w:rFonts w:ascii="Tahoma" w:hAnsi="Tahoma" w:cs="Tahoma"/>
          <w:sz w:val="22"/>
          <w:szCs w:val="22"/>
        </w:rPr>
        <w:t>siempre y cuando éste resulte conveniente</w:t>
      </w:r>
      <w:r w:rsidR="001D0F79" w:rsidRPr="00FE73F4">
        <w:rPr>
          <w:rFonts w:ascii="Tahoma" w:hAnsi="Tahoma" w:cs="Tahoma"/>
          <w:sz w:val="22"/>
          <w:szCs w:val="22"/>
          <w:lang w:val="es-ES_tradnl"/>
        </w:rPr>
        <w:t>.</w:t>
      </w:r>
    </w:p>
    <w:p w:rsidR="001D0F79" w:rsidRPr="00473AF7" w:rsidRDefault="001D0F79" w:rsidP="00FB0EB8">
      <w:pPr>
        <w:tabs>
          <w:tab w:val="left" w:pos="426"/>
        </w:tabs>
        <w:ind w:left="284"/>
        <w:jc w:val="both"/>
        <w:rPr>
          <w:rFonts w:ascii="Tahoma" w:hAnsi="Tahoma" w:cs="Tahoma"/>
          <w:sz w:val="22"/>
          <w:szCs w:val="22"/>
          <w:lang w:val="es-ES_tradnl"/>
        </w:rPr>
      </w:pPr>
      <w:r w:rsidRPr="00473AF7">
        <w:rPr>
          <w:rFonts w:ascii="Tahoma" w:hAnsi="Tahoma" w:cs="Tahoma"/>
          <w:sz w:val="22"/>
          <w:szCs w:val="22"/>
          <w:lang w:val="es-ES_tradnl"/>
        </w:rPr>
        <w:t xml:space="preserve">En caso de que el precio también sea el mismo, se adjudicará mediante el procedimiento de insaculación, de conformidad con lo establecido en </w:t>
      </w:r>
      <w:r w:rsidR="00F0736A" w:rsidRPr="00473AF7">
        <w:rPr>
          <w:rFonts w:ascii="Tahoma" w:hAnsi="Tahoma" w:cs="Tahoma"/>
          <w:sz w:val="22"/>
          <w:szCs w:val="22"/>
          <w:lang w:val="es-ES_tradnl"/>
        </w:rPr>
        <w:t>los</w:t>
      </w:r>
      <w:r w:rsidRPr="00473AF7">
        <w:rPr>
          <w:rFonts w:ascii="Tahoma" w:hAnsi="Tahoma" w:cs="Tahoma"/>
          <w:sz w:val="22"/>
          <w:szCs w:val="22"/>
          <w:lang w:val="es-ES_tradnl"/>
        </w:rPr>
        <w:t xml:space="preserve"> artículo</w:t>
      </w:r>
      <w:r w:rsidR="00F0736A" w:rsidRPr="00473AF7">
        <w:rPr>
          <w:rFonts w:ascii="Tahoma" w:hAnsi="Tahoma" w:cs="Tahoma"/>
          <w:sz w:val="22"/>
          <w:szCs w:val="22"/>
          <w:lang w:val="es-ES_tradnl"/>
        </w:rPr>
        <w:t>s</w:t>
      </w:r>
      <w:r w:rsidRPr="00473AF7">
        <w:rPr>
          <w:rFonts w:ascii="Tahoma" w:hAnsi="Tahoma" w:cs="Tahoma"/>
          <w:sz w:val="22"/>
          <w:szCs w:val="22"/>
          <w:lang w:val="es-ES_tradnl"/>
        </w:rPr>
        <w:t xml:space="preserve"> </w:t>
      </w:r>
      <w:r w:rsidRPr="00473AF7">
        <w:rPr>
          <w:rFonts w:ascii="Tahoma" w:hAnsi="Tahoma" w:cs="Tahoma"/>
          <w:b/>
          <w:sz w:val="22"/>
          <w:szCs w:val="22"/>
          <w:lang w:val="es-ES_tradnl"/>
        </w:rPr>
        <w:t>36</w:t>
      </w:r>
      <w:r w:rsidR="00DD1699" w:rsidRPr="00473AF7">
        <w:rPr>
          <w:rFonts w:ascii="Tahoma" w:hAnsi="Tahoma" w:cs="Tahoma"/>
          <w:b/>
          <w:sz w:val="22"/>
          <w:szCs w:val="22"/>
          <w:lang w:val="es-ES_tradnl"/>
        </w:rPr>
        <w:t>bis</w:t>
      </w:r>
      <w:r w:rsidRPr="00473AF7">
        <w:rPr>
          <w:rFonts w:ascii="Tahoma" w:hAnsi="Tahoma" w:cs="Tahoma"/>
          <w:b/>
          <w:sz w:val="22"/>
          <w:szCs w:val="22"/>
          <w:lang w:val="es-ES_tradnl"/>
        </w:rPr>
        <w:t xml:space="preserve"> último párrafo de la </w:t>
      </w:r>
      <w:r w:rsidR="00896168">
        <w:rPr>
          <w:rFonts w:ascii="Tahoma" w:hAnsi="Tahoma" w:cs="Tahoma"/>
          <w:b/>
          <w:sz w:val="22"/>
          <w:szCs w:val="22"/>
          <w:lang w:val="es-ES_tradnl"/>
        </w:rPr>
        <w:t>“</w:t>
      </w:r>
      <w:r w:rsidR="00896168" w:rsidRPr="00473AF7">
        <w:rPr>
          <w:rFonts w:ascii="Tahoma" w:hAnsi="Tahoma" w:cs="Tahoma"/>
          <w:b/>
          <w:sz w:val="22"/>
          <w:szCs w:val="22"/>
          <w:lang w:val="es-ES_tradnl"/>
        </w:rPr>
        <w:t>L</w:t>
      </w:r>
      <w:r w:rsidRPr="00473AF7">
        <w:rPr>
          <w:rFonts w:ascii="Tahoma" w:hAnsi="Tahoma" w:cs="Tahoma"/>
          <w:b/>
          <w:sz w:val="22"/>
          <w:szCs w:val="22"/>
          <w:lang w:val="es-ES_tradnl"/>
        </w:rPr>
        <w:t>ey</w:t>
      </w:r>
      <w:r w:rsidR="00896168">
        <w:rPr>
          <w:rFonts w:ascii="Tahoma" w:hAnsi="Tahoma" w:cs="Tahoma"/>
          <w:b/>
          <w:sz w:val="22"/>
          <w:szCs w:val="22"/>
          <w:lang w:val="es-ES_tradnl"/>
        </w:rPr>
        <w:t>”</w:t>
      </w:r>
      <w:r w:rsidR="003555CD" w:rsidRPr="00473AF7">
        <w:rPr>
          <w:rFonts w:ascii="Tahoma" w:hAnsi="Tahoma" w:cs="Tahoma"/>
          <w:sz w:val="22"/>
          <w:szCs w:val="22"/>
          <w:lang w:val="es-ES_tradnl"/>
        </w:rPr>
        <w:t xml:space="preserve">. </w:t>
      </w:r>
    </w:p>
    <w:bookmarkEnd w:id="2"/>
    <w:p w:rsidR="001D0F79" w:rsidRDefault="001D0F79" w:rsidP="001D0F79">
      <w:pPr>
        <w:jc w:val="both"/>
        <w:rPr>
          <w:rFonts w:ascii="Tahoma" w:hAnsi="Tahoma" w:cs="Tahoma"/>
          <w:b/>
          <w:sz w:val="22"/>
          <w:szCs w:val="22"/>
          <w:lang w:val="es-ES_tradnl"/>
        </w:rPr>
      </w:pPr>
    </w:p>
    <w:p w:rsidR="0018279B" w:rsidRPr="00FE73F4" w:rsidRDefault="0018279B" w:rsidP="0018279B">
      <w:pPr>
        <w:tabs>
          <w:tab w:val="left" w:pos="284"/>
        </w:tabs>
        <w:ind w:left="284"/>
        <w:jc w:val="both"/>
        <w:rPr>
          <w:rFonts w:ascii="Tahoma" w:hAnsi="Tahoma" w:cs="Tahoma"/>
          <w:bCs/>
          <w:sz w:val="22"/>
          <w:szCs w:val="22"/>
        </w:rPr>
      </w:pPr>
      <w:r w:rsidRPr="00E86D36">
        <w:rPr>
          <w:rFonts w:ascii="Tahoma" w:hAnsi="Tahoma" w:cs="Tahoma"/>
          <w:bCs/>
          <w:sz w:val="22"/>
          <w:szCs w:val="22"/>
        </w:rPr>
        <w:t xml:space="preserve">El licitante tendrá presente que los bienes y las referencias que haya hecho “La Convocante” en sus especificaciones técnicas, tienen una finalidad descriptiva y no restrictiva, en el sentido de que además de los requisitos mínimos establecidos en estas bases, se podrán establecer en las ofertas, características, accesorios y especificaciones adicionales, siempre y cuando se apegue al menos a lo solicitado en el </w:t>
      </w:r>
      <w:r>
        <w:rPr>
          <w:rFonts w:ascii="Tahoma" w:hAnsi="Tahoma" w:cs="Tahoma"/>
          <w:bCs/>
          <w:sz w:val="22"/>
          <w:szCs w:val="22"/>
        </w:rPr>
        <w:t>“</w:t>
      </w:r>
      <w:r w:rsidRPr="00BF0681">
        <w:rPr>
          <w:rFonts w:ascii="Tahoma" w:hAnsi="Tahoma" w:cs="Tahoma"/>
          <w:b/>
          <w:bCs/>
          <w:sz w:val="22"/>
          <w:szCs w:val="22"/>
        </w:rPr>
        <w:t>Anexo 1</w:t>
      </w:r>
      <w:r w:rsidRPr="00BF0681">
        <w:rPr>
          <w:rFonts w:ascii="Tahoma" w:hAnsi="Tahoma" w:cs="Tahoma"/>
          <w:bCs/>
          <w:sz w:val="22"/>
          <w:szCs w:val="22"/>
        </w:rPr>
        <w:t xml:space="preserve"> </w:t>
      </w:r>
      <w:r w:rsidRPr="00B067EB">
        <w:rPr>
          <w:rFonts w:ascii="Tahoma" w:hAnsi="Tahoma" w:cs="Tahoma"/>
          <w:b/>
          <w:bCs/>
          <w:sz w:val="22"/>
          <w:szCs w:val="22"/>
        </w:rPr>
        <w:t xml:space="preserve">Especificaciones </w:t>
      </w:r>
      <w:proofErr w:type="spellStart"/>
      <w:r w:rsidRPr="00B067EB">
        <w:rPr>
          <w:rFonts w:ascii="Tahoma" w:hAnsi="Tahoma" w:cs="Tahoma"/>
          <w:b/>
          <w:bCs/>
          <w:sz w:val="22"/>
          <w:szCs w:val="22"/>
        </w:rPr>
        <w:t>Tecnicas</w:t>
      </w:r>
      <w:proofErr w:type="spellEnd"/>
      <w:r w:rsidRPr="00B067EB">
        <w:rPr>
          <w:rFonts w:ascii="Tahoma" w:hAnsi="Tahoma" w:cs="Tahoma"/>
          <w:b/>
          <w:bCs/>
          <w:sz w:val="22"/>
          <w:szCs w:val="22"/>
        </w:rPr>
        <w:t>”</w:t>
      </w:r>
      <w:r w:rsidRPr="00FE73F4">
        <w:rPr>
          <w:rFonts w:ascii="Tahoma" w:hAnsi="Tahoma" w:cs="Tahoma"/>
          <w:bCs/>
          <w:sz w:val="22"/>
          <w:szCs w:val="22"/>
        </w:rPr>
        <w:t>,</w:t>
      </w:r>
      <w:r>
        <w:rPr>
          <w:rFonts w:ascii="Tahoma" w:hAnsi="Tahoma" w:cs="Tahoma"/>
          <w:b/>
          <w:bCs/>
          <w:sz w:val="22"/>
          <w:szCs w:val="22"/>
        </w:rPr>
        <w:t xml:space="preserve"> </w:t>
      </w:r>
      <w:r>
        <w:rPr>
          <w:rFonts w:ascii="Tahoma" w:hAnsi="Tahoma" w:cs="Tahoma"/>
          <w:bCs/>
          <w:sz w:val="22"/>
          <w:szCs w:val="22"/>
        </w:rPr>
        <w:t xml:space="preserve">de esta convocatoria </w:t>
      </w:r>
      <w:r w:rsidRPr="00E86D36">
        <w:rPr>
          <w:rFonts w:ascii="Tahoma" w:hAnsi="Tahoma" w:cs="Tahoma"/>
          <w:bCs/>
          <w:sz w:val="22"/>
          <w:szCs w:val="22"/>
        </w:rPr>
        <w:t xml:space="preserve">de licitación. Y que estos sean </w:t>
      </w:r>
      <w:r w:rsidRPr="00FE73F4">
        <w:rPr>
          <w:rFonts w:ascii="Tahoma" w:hAnsi="Tahoma" w:cs="Tahoma"/>
          <w:bCs/>
          <w:sz w:val="22"/>
          <w:szCs w:val="22"/>
        </w:rPr>
        <w:t>necesarios para el funcionamiento de los bienes solicitados.</w:t>
      </w:r>
    </w:p>
    <w:p w:rsidR="0018279B" w:rsidRPr="0018279B" w:rsidRDefault="0018279B" w:rsidP="001D0F79">
      <w:pPr>
        <w:jc w:val="both"/>
        <w:rPr>
          <w:rFonts w:ascii="Tahoma" w:hAnsi="Tahoma" w:cs="Tahoma"/>
          <w:b/>
          <w:sz w:val="22"/>
          <w:szCs w:val="22"/>
        </w:rPr>
      </w:pPr>
    </w:p>
    <w:p w:rsidR="00F2451D" w:rsidRPr="00473AF7" w:rsidRDefault="00F2451D" w:rsidP="00A32A18">
      <w:pPr>
        <w:numPr>
          <w:ilvl w:val="0"/>
          <w:numId w:val="1"/>
        </w:numPr>
        <w:jc w:val="both"/>
        <w:rPr>
          <w:rFonts w:ascii="Tahoma" w:hAnsi="Tahoma" w:cs="Tahoma"/>
          <w:sz w:val="22"/>
          <w:szCs w:val="22"/>
        </w:rPr>
      </w:pPr>
      <w:r w:rsidRPr="00473AF7">
        <w:rPr>
          <w:rFonts w:ascii="Tahoma" w:hAnsi="Tahoma" w:cs="Tahoma"/>
          <w:b/>
          <w:sz w:val="22"/>
          <w:szCs w:val="22"/>
          <w:u w:val="single"/>
        </w:rPr>
        <w:t>EL IDIOMA.</w:t>
      </w:r>
      <w:r w:rsidRPr="00473AF7">
        <w:rPr>
          <w:rFonts w:ascii="Tahoma" w:hAnsi="Tahoma" w:cs="Tahoma"/>
          <w:sz w:val="22"/>
          <w:szCs w:val="22"/>
        </w:rPr>
        <w:t xml:space="preserve"> </w:t>
      </w:r>
    </w:p>
    <w:p w:rsidR="004C1B1B" w:rsidRPr="00473AF7" w:rsidRDefault="004C1B1B" w:rsidP="00F2451D">
      <w:pPr>
        <w:ind w:left="360"/>
        <w:jc w:val="both"/>
        <w:rPr>
          <w:rFonts w:ascii="Tahoma" w:hAnsi="Tahoma" w:cs="Tahoma"/>
          <w:sz w:val="22"/>
          <w:szCs w:val="22"/>
        </w:rPr>
      </w:pPr>
    </w:p>
    <w:p w:rsidR="0094177D" w:rsidRPr="00473AF7" w:rsidRDefault="00F2451D" w:rsidP="00F2451D">
      <w:pPr>
        <w:ind w:left="360"/>
        <w:jc w:val="both"/>
        <w:rPr>
          <w:rFonts w:ascii="Tahoma" w:hAnsi="Tahoma" w:cs="Tahoma"/>
          <w:sz w:val="22"/>
          <w:szCs w:val="22"/>
        </w:rPr>
      </w:pPr>
      <w:r w:rsidRPr="00473AF7">
        <w:rPr>
          <w:rFonts w:ascii="Tahoma" w:hAnsi="Tahoma" w:cs="Tahoma"/>
          <w:sz w:val="22"/>
          <w:szCs w:val="22"/>
        </w:rPr>
        <w:t>El idio</w:t>
      </w:r>
      <w:r w:rsidR="00E15135">
        <w:rPr>
          <w:rFonts w:ascii="Tahoma" w:hAnsi="Tahoma" w:cs="Tahoma"/>
          <w:sz w:val="22"/>
          <w:szCs w:val="22"/>
        </w:rPr>
        <w:t>m</w:t>
      </w:r>
      <w:r w:rsidRPr="00473AF7">
        <w:rPr>
          <w:rFonts w:ascii="Tahoma" w:hAnsi="Tahoma" w:cs="Tahoma"/>
          <w:sz w:val="22"/>
          <w:szCs w:val="22"/>
        </w:rPr>
        <w:t>a e</w:t>
      </w:r>
      <w:r w:rsidR="0094177D" w:rsidRPr="00473AF7">
        <w:rPr>
          <w:rFonts w:ascii="Tahoma" w:hAnsi="Tahoma" w:cs="Tahoma"/>
          <w:sz w:val="22"/>
          <w:szCs w:val="22"/>
        </w:rPr>
        <w:t xml:space="preserve">n que deberán presentarse las proposiciones de los licitantes será el </w:t>
      </w:r>
      <w:r w:rsidR="0094177D" w:rsidRPr="00473AF7">
        <w:rPr>
          <w:rFonts w:ascii="Tahoma" w:hAnsi="Tahoma" w:cs="Tahoma"/>
          <w:b/>
          <w:sz w:val="22"/>
          <w:szCs w:val="22"/>
        </w:rPr>
        <w:t>español</w:t>
      </w:r>
      <w:r w:rsidR="0094177D" w:rsidRPr="00473AF7">
        <w:rPr>
          <w:rFonts w:ascii="Tahoma" w:hAnsi="Tahoma" w:cs="Tahoma"/>
          <w:sz w:val="22"/>
          <w:szCs w:val="22"/>
        </w:rPr>
        <w:t>.</w:t>
      </w:r>
    </w:p>
    <w:p w:rsidR="0094177D" w:rsidRPr="00473AF7" w:rsidRDefault="0094177D">
      <w:pPr>
        <w:jc w:val="both"/>
        <w:rPr>
          <w:rFonts w:ascii="Tahoma" w:hAnsi="Tahoma" w:cs="Tahoma"/>
          <w:sz w:val="22"/>
          <w:szCs w:val="22"/>
        </w:rPr>
      </w:pPr>
    </w:p>
    <w:p w:rsidR="00F2451D" w:rsidRPr="00473AF7" w:rsidRDefault="00F2451D" w:rsidP="00A32A18">
      <w:pPr>
        <w:numPr>
          <w:ilvl w:val="0"/>
          <w:numId w:val="1"/>
        </w:numPr>
        <w:jc w:val="both"/>
        <w:rPr>
          <w:rFonts w:ascii="Tahoma" w:hAnsi="Tahoma" w:cs="Tahoma"/>
          <w:sz w:val="22"/>
          <w:szCs w:val="22"/>
        </w:rPr>
      </w:pPr>
      <w:r w:rsidRPr="00473AF7">
        <w:rPr>
          <w:rFonts w:ascii="Tahoma" w:hAnsi="Tahoma" w:cs="Tahoma"/>
          <w:b/>
          <w:sz w:val="22"/>
          <w:szCs w:val="22"/>
          <w:u w:val="single"/>
        </w:rPr>
        <w:t>LA MONEDA</w:t>
      </w:r>
      <w:r w:rsidRPr="00473AF7">
        <w:rPr>
          <w:rFonts w:ascii="Tahoma" w:hAnsi="Tahoma" w:cs="Tahoma"/>
          <w:sz w:val="22"/>
          <w:szCs w:val="22"/>
        </w:rPr>
        <w:t xml:space="preserve"> </w:t>
      </w:r>
    </w:p>
    <w:p w:rsidR="004C1B1B" w:rsidRPr="00473AF7" w:rsidRDefault="004C1B1B" w:rsidP="00F2451D">
      <w:pPr>
        <w:ind w:left="360"/>
        <w:jc w:val="both"/>
        <w:rPr>
          <w:rFonts w:ascii="Tahoma" w:hAnsi="Tahoma" w:cs="Tahoma"/>
          <w:sz w:val="22"/>
          <w:szCs w:val="22"/>
        </w:rPr>
      </w:pPr>
    </w:p>
    <w:p w:rsidR="0094177D" w:rsidRPr="00473AF7" w:rsidRDefault="00F2451D" w:rsidP="00F2451D">
      <w:pPr>
        <w:ind w:left="360"/>
        <w:jc w:val="both"/>
        <w:rPr>
          <w:rFonts w:ascii="Tahoma" w:hAnsi="Tahoma" w:cs="Tahoma"/>
          <w:sz w:val="22"/>
          <w:szCs w:val="22"/>
        </w:rPr>
      </w:pPr>
      <w:r w:rsidRPr="00473AF7">
        <w:rPr>
          <w:rFonts w:ascii="Tahoma" w:hAnsi="Tahoma" w:cs="Tahoma"/>
          <w:sz w:val="22"/>
          <w:szCs w:val="22"/>
        </w:rPr>
        <w:t>La moneda e</w:t>
      </w:r>
      <w:r w:rsidR="005C5C38" w:rsidRPr="00473AF7">
        <w:rPr>
          <w:rFonts w:ascii="Tahoma" w:hAnsi="Tahoma" w:cs="Tahoma"/>
          <w:sz w:val="22"/>
          <w:szCs w:val="22"/>
        </w:rPr>
        <w:t xml:space="preserve">n que se cotizará y efectuará el pago </w:t>
      </w:r>
      <w:r w:rsidR="005C5C38" w:rsidRPr="00473AF7">
        <w:rPr>
          <w:rFonts w:ascii="Tahoma" w:hAnsi="Tahoma" w:cs="Tahoma"/>
          <w:color w:val="000000"/>
          <w:sz w:val="22"/>
          <w:szCs w:val="22"/>
        </w:rPr>
        <w:t>de los bienes</w:t>
      </w:r>
      <w:r w:rsidRPr="00473AF7">
        <w:rPr>
          <w:rFonts w:ascii="Tahoma" w:hAnsi="Tahoma" w:cs="Tahoma"/>
          <w:color w:val="000000"/>
          <w:sz w:val="22"/>
          <w:szCs w:val="22"/>
        </w:rPr>
        <w:t>,</w:t>
      </w:r>
      <w:r w:rsidR="005C5C38" w:rsidRPr="00473AF7">
        <w:rPr>
          <w:rFonts w:ascii="Tahoma" w:hAnsi="Tahoma" w:cs="Tahoma"/>
          <w:color w:val="000000"/>
          <w:sz w:val="22"/>
          <w:szCs w:val="22"/>
        </w:rPr>
        <w:t xml:space="preserve"> será</w:t>
      </w:r>
      <w:r w:rsidR="005C5C38" w:rsidRPr="00473AF7">
        <w:rPr>
          <w:rFonts w:ascii="Tahoma" w:hAnsi="Tahoma" w:cs="Tahoma"/>
          <w:sz w:val="22"/>
          <w:szCs w:val="22"/>
        </w:rPr>
        <w:t xml:space="preserve"> en </w:t>
      </w:r>
      <w:r w:rsidR="005C5C38" w:rsidRPr="00473AF7">
        <w:rPr>
          <w:rFonts w:ascii="Tahoma" w:hAnsi="Tahoma" w:cs="Tahoma"/>
          <w:b/>
          <w:sz w:val="22"/>
          <w:szCs w:val="22"/>
        </w:rPr>
        <w:t>pesos mexicanos.</w:t>
      </w:r>
    </w:p>
    <w:p w:rsidR="00F2451D" w:rsidRPr="00473AF7" w:rsidRDefault="00F2451D" w:rsidP="00A32A18">
      <w:pPr>
        <w:numPr>
          <w:ilvl w:val="0"/>
          <w:numId w:val="1"/>
        </w:numPr>
        <w:jc w:val="both"/>
        <w:rPr>
          <w:rFonts w:ascii="Tahoma" w:hAnsi="Tahoma" w:cs="Tahoma"/>
          <w:sz w:val="22"/>
          <w:szCs w:val="22"/>
        </w:rPr>
      </w:pPr>
      <w:r w:rsidRPr="00473AF7">
        <w:rPr>
          <w:rFonts w:ascii="Tahoma" w:hAnsi="Tahoma" w:cs="Tahoma"/>
          <w:b/>
          <w:sz w:val="22"/>
          <w:szCs w:val="22"/>
          <w:u w:val="single"/>
        </w:rPr>
        <w:lastRenderedPageBreak/>
        <w:t>LOS PRECIOS</w:t>
      </w:r>
      <w:r w:rsidR="00B51D2D" w:rsidRPr="00473AF7">
        <w:rPr>
          <w:rFonts w:ascii="Tahoma" w:hAnsi="Tahoma" w:cs="Tahoma"/>
          <w:b/>
          <w:sz w:val="22"/>
          <w:szCs w:val="22"/>
        </w:rPr>
        <w:t xml:space="preserve"> </w:t>
      </w:r>
    </w:p>
    <w:p w:rsidR="004C1B1B" w:rsidRPr="00473AF7" w:rsidRDefault="004C1B1B" w:rsidP="00F2451D">
      <w:pPr>
        <w:ind w:left="360"/>
        <w:jc w:val="both"/>
        <w:rPr>
          <w:rFonts w:ascii="Tahoma" w:hAnsi="Tahoma" w:cs="Tahoma"/>
          <w:sz w:val="22"/>
          <w:szCs w:val="22"/>
        </w:rPr>
      </w:pPr>
    </w:p>
    <w:p w:rsidR="00085763" w:rsidRPr="00473AF7" w:rsidRDefault="00F2451D" w:rsidP="00F2451D">
      <w:pPr>
        <w:ind w:left="360"/>
        <w:jc w:val="both"/>
        <w:rPr>
          <w:rFonts w:ascii="Tahoma" w:hAnsi="Tahoma" w:cs="Tahoma"/>
          <w:sz w:val="22"/>
          <w:szCs w:val="22"/>
        </w:rPr>
      </w:pPr>
      <w:r w:rsidRPr="00473AF7">
        <w:rPr>
          <w:rFonts w:ascii="Tahoma" w:hAnsi="Tahoma" w:cs="Tahoma"/>
          <w:sz w:val="22"/>
          <w:szCs w:val="22"/>
        </w:rPr>
        <w:t>Los precios</w:t>
      </w:r>
      <w:r w:rsidRPr="00473AF7">
        <w:rPr>
          <w:rFonts w:ascii="Tahoma" w:hAnsi="Tahoma" w:cs="Tahoma"/>
          <w:b/>
          <w:sz w:val="22"/>
          <w:szCs w:val="22"/>
        </w:rPr>
        <w:t xml:space="preserve"> </w:t>
      </w:r>
      <w:r w:rsidR="00B51D2D" w:rsidRPr="00473AF7">
        <w:rPr>
          <w:rFonts w:ascii="Tahoma" w:hAnsi="Tahoma" w:cs="Tahoma"/>
          <w:sz w:val="22"/>
          <w:szCs w:val="22"/>
        </w:rPr>
        <w:t>de</w:t>
      </w:r>
      <w:r w:rsidR="00447034" w:rsidRPr="00473AF7">
        <w:rPr>
          <w:rFonts w:ascii="Tahoma" w:hAnsi="Tahoma" w:cs="Tahoma"/>
          <w:sz w:val="22"/>
          <w:szCs w:val="22"/>
        </w:rPr>
        <w:t xml:space="preserve"> </w:t>
      </w:r>
      <w:r w:rsidR="00B51D2D" w:rsidRPr="00473AF7">
        <w:rPr>
          <w:rFonts w:ascii="Tahoma" w:hAnsi="Tahoma" w:cs="Tahoma"/>
          <w:sz w:val="22"/>
          <w:szCs w:val="22"/>
        </w:rPr>
        <w:t>l</w:t>
      </w:r>
      <w:r w:rsidR="00447034" w:rsidRPr="00473AF7">
        <w:rPr>
          <w:rFonts w:ascii="Tahoma" w:hAnsi="Tahoma" w:cs="Tahoma"/>
          <w:sz w:val="22"/>
          <w:szCs w:val="22"/>
        </w:rPr>
        <w:t>os</w:t>
      </w:r>
      <w:r w:rsidR="00B51D2D" w:rsidRPr="00473AF7">
        <w:rPr>
          <w:rFonts w:ascii="Tahoma" w:hAnsi="Tahoma" w:cs="Tahoma"/>
          <w:sz w:val="22"/>
          <w:szCs w:val="22"/>
        </w:rPr>
        <w:t xml:space="preserve"> </w:t>
      </w:r>
      <w:r w:rsidR="00447034" w:rsidRPr="00473AF7">
        <w:rPr>
          <w:rFonts w:ascii="Tahoma" w:hAnsi="Tahoma" w:cs="Tahoma"/>
          <w:sz w:val="22"/>
          <w:szCs w:val="22"/>
        </w:rPr>
        <w:t>bienes</w:t>
      </w:r>
      <w:r w:rsidR="00B51D2D" w:rsidRPr="00473AF7">
        <w:rPr>
          <w:rFonts w:ascii="Tahoma" w:hAnsi="Tahoma" w:cs="Tahoma"/>
          <w:sz w:val="22"/>
          <w:szCs w:val="22"/>
        </w:rPr>
        <w:t xml:space="preserve"> objeto de esta </w:t>
      </w:r>
      <w:r w:rsidR="00090418">
        <w:rPr>
          <w:rFonts w:ascii="Tahoma" w:hAnsi="Tahoma" w:cs="Tahoma"/>
          <w:sz w:val="22"/>
          <w:szCs w:val="22"/>
        </w:rPr>
        <w:t>Licitación</w:t>
      </w:r>
      <w:r w:rsidR="00B51D2D" w:rsidRPr="00473AF7">
        <w:rPr>
          <w:rFonts w:ascii="Tahoma" w:hAnsi="Tahoma" w:cs="Tahoma"/>
          <w:sz w:val="22"/>
          <w:szCs w:val="22"/>
        </w:rPr>
        <w:t xml:space="preserve"> que oferten los licitantes deberán ser </w:t>
      </w:r>
      <w:r w:rsidR="00B51D2D" w:rsidRPr="00473AF7">
        <w:rPr>
          <w:rFonts w:ascii="Tahoma" w:hAnsi="Tahoma" w:cs="Tahoma"/>
          <w:b/>
          <w:sz w:val="22"/>
          <w:szCs w:val="22"/>
        </w:rPr>
        <w:t xml:space="preserve">fijos, </w:t>
      </w:r>
      <w:r w:rsidR="00896168">
        <w:rPr>
          <w:rFonts w:ascii="Tahoma" w:hAnsi="Tahoma" w:cs="Tahoma"/>
          <w:b/>
          <w:sz w:val="22"/>
          <w:szCs w:val="22"/>
        </w:rPr>
        <w:t xml:space="preserve"> </w:t>
      </w:r>
      <w:r w:rsidR="005C5C38" w:rsidRPr="00473AF7">
        <w:rPr>
          <w:rFonts w:ascii="Tahoma" w:hAnsi="Tahoma" w:cs="Tahoma"/>
          <w:b/>
          <w:sz w:val="22"/>
          <w:szCs w:val="22"/>
        </w:rPr>
        <w:t xml:space="preserve">firmes y </w:t>
      </w:r>
      <w:r w:rsidR="00B51D2D" w:rsidRPr="00473AF7">
        <w:rPr>
          <w:rFonts w:ascii="Tahoma" w:hAnsi="Tahoma" w:cs="Tahoma"/>
          <w:b/>
          <w:sz w:val="22"/>
          <w:szCs w:val="22"/>
        </w:rPr>
        <w:t xml:space="preserve">netos </w:t>
      </w:r>
      <w:r w:rsidR="005C5C38" w:rsidRPr="00473AF7">
        <w:rPr>
          <w:rFonts w:ascii="Tahoma" w:hAnsi="Tahoma" w:cs="Tahoma"/>
          <w:b/>
          <w:sz w:val="22"/>
          <w:szCs w:val="22"/>
        </w:rPr>
        <w:t xml:space="preserve">durante la vigencia del </w:t>
      </w:r>
      <w:r w:rsidR="00826FC7" w:rsidRPr="00473AF7">
        <w:rPr>
          <w:rFonts w:ascii="Tahoma" w:hAnsi="Tahoma" w:cs="Tahoma"/>
          <w:b/>
          <w:sz w:val="22"/>
          <w:szCs w:val="22"/>
        </w:rPr>
        <w:t>contrato</w:t>
      </w:r>
      <w:r w:rsidR="00447034" w:rsidRPr="00473AF7">
        <w:rPr>
          <w:rFonts w:ascii="Tahoma" w:hAnsi="Tahoma" w:cs="Tahoma"/>
          <w:sz w:val="22"/>
          <w:szCs w:val="22"/>
        </w:rPr>
        <w:t>.</w:t>
      </w:r>
    </w:p>
    <w:p w:rsidR="005D47C0" w:rsidRPr="00473AF7" w:rsidRDefault="005D47C0" w:rsidP="00F2451D">
      <w:pPr>
        <w:ind w:left="360"/>
        <w:jc w:val="both"/>
        <w:rPr>
          <w:rFonts w:ascii="Tahoma" w:hAnsi="Tahoma" w:cs="Tahoma"/>
          <w:sz w:val="22"/>
          <w:szCs w:val="22"/>
        </w:rPr>
      </w:pPr>
    </w:p>
    <w:p w:rsidR="005D47C0" w:rsidRPr="00473AF7" w:rsidRDefault="005D47C0" w:rsidP="00A32A18">
      <w:pPr>
        <w:numPr>
          <w:ilvl w:val="0"/>
          <w:numId w:val="1"/>
        </w:numPr>
        <w:jc w:val="both"/>
        <w:rPr>
          <w:rFonts w:ascii="Tahoma" w:hAnsi="Tahoma" w:cs="Tahoma"/>
          <w:b/>
          <w:sz w:val="22"/>
          <w:szCs w:val="22"/>
          <w:u w:val="single"/>
        </w:rPr>
      </w:pPr>
      <w:r w:rsidRPr="00473AF7">
        <w:rPr>
          <w:rFonts w:ascii="Tahoma" w:hAnsi="Tahoma" w:cs="Tahoma"/>
          <w:b/>
          <w:sz w:val="22"/>
          <w:szCs w:val="22"/>
          <w:u w:val="single"/>
        </w:rPr>
        <w:t>VIGENCIA DE LAS PROP</w:t>
      </w:r>
      <w:r w:rsidR="000D7D91">
        <w:rPr>
          <w:rFonts w:ascii="Tahoma" w:hAnsi="Tahoma" w:cs="Tahoma"/>
          <w:b/>
          <w:sz w:val="22"/>
          <w:szCs w:val="22"/>
          <w:u w:val="single"/>
        </w:rPr>
        <w:t>OSICIONES</w:t>
      </w:r>
      <w:r w:rsidRPr="00473AF7">
        <w:rPr>
          <w:rFonts w:ascii="Tahoma" w:hAnsi="Tahoma" w:cs="Tahoma"/>
          <w:b/>
          <w:sz w:val="22"/>
          <w:szCs w:val="22"/>
          <w:u w:val="single"/>
        </w:rPr>
        <w:t>.</w:t>
      </w:r>
    </w:p>
    <w:p w:rsidR="005D47C0" w:rsidRPr="00473AF7" w:rsidRDefault="005D47C0" w:rsidP="005D47C0">
      <w:pPr>
        <w:jc w:val="both"/>
        <w:rPr>
          <w:rFonts w:ascii="Tahoma" w:hAnsi="Tahoma" w:cs="Tahoma"/>
          <w:b/>
          <w:sz w:val="22"/>
          <w:szCs w:val="22"/>
          <w:u w:val="single"/>
        </w:rPr>
      </w:pPr>
    </w:p>
    <w:p w:rsidR="005D47C0" w:rsidRPr="00BB6255" w:rsidRDefault="005D47C0" w:rsidP="005D47C0">
      <w:pPr>
        <w:ind w:left="360"/>
        <w:jc w:val="both"/>
        <w:rPr>
          <w:rFonts w:ascii="Tahoma" w:hAnsi="Tahoma" w:cs="Tahoma"/>
          <w:sz w:val="22"/>
          <w:szCs w:val="22"/>
        </w:rPr>
      </w:pPr>
      <w:r w:rsidRPr="00473AF7">
        <w:rPr>
          <w:rFonts w:ascii="Tahoma" w:hAnsi="Tahoma" w:cs="Tahoma"/>
          <w:sz w:val="22"/>
          <w:szCs w:val="22"/>
        </w:rPr>
        <w:t xml:space="preserve">Iniciado el acto de presentación y apertura de proposiciones, las proposiciones ya presentadas no podrán ser retiradas o dejarse sin efecto por los licitantes, por lo que </w:t>
      </w:r>
      <w:r w:rsidRPr="00473AF7">
        <w:rPr>
          <w:rFonts w:ascii="Tahoma" w:hAnsi="Tahoma" w:cs="Tahoma"/>
          <w:sz w:val="22"/>
          <w:szCs w:val="22"/>
          <w:lang w:val="es-ES_tradnl"/>
        </w:rPr>
        <w:t xml:space="preserve">tendrán validez obligatoria por </w:t>
      </w:r>
      <w:r w:rsidRPr="00473AF7">
        <w:rPr>
          <w:rFonts w:ascii="Tahoma" w:hAnsi="Tahoma" w:cs="Tahoma"/>
          <w:b/>
          <w:sz w:val="22"/>
          <w:szCs w:val="22"/>
          <w:lang w:val="es-ES_tradnl"/>
        </w:rPr>
        <w:t>30 días naturales</w:t>
      </w:r>
      <w:r w:rsidRPr="00473AF7">
        <w:rPr>
          <w:rFonts w:ascii="Tahoma" w:hAnsi="Tahoma" w:cs="Tahoma"/>
          <w:sz w:val="22"/>
          <w:szCs w:val="22"/>
          <w:lang w:val="es-ES_tradnl"/>
        </w:rPr>
        <w:t xml:space="preserve"> contados a partir de la fecha de apertura de las mismas. Toda proposición cuyo periodo de validez sea inferior </w:t>
      </w:r>
      <w:r w:rsidRPr="00BB6255">
        <w:rPr>
          <w:rFonts w:ascii="Tahoma" w:hAnsi="Tahoma" w:cs="Tahoma"/>
          <w:sz w:val="22"/>
          <w:szCs w:val="22"/>
          <w:lang w:val="es-ES_tradnl"/>
        </w:rPr>
        <w:t>al requerido será desechada por “La Convocante”</w:t>
      </w:r>
    </w:p>
    <w:p w:rsidR="002D4DFB" w:rsidRPr="00BB6255" w:rsidRDefault="002D4DFB" w:rsidP="005D47C0">
      <w:pPr>
        <w:jc w:val="both"/>
        <w:rPr>
          <w:rFonts w:ascii="Tahoma" w:hAnsi="Tahoma" w:cs="Tahoma"/>
          <w:sz w:val="22"/>
          <w:szCs w:val="22"/>
        </w:rPr>
      </w:pPr>
    </w:p>
    <w:p w:rsidR="005D47C0" w:rsidRPr="00BB6255" w:rsidRDefault="00F60EA7" w:rsidP="00A32A18">
      <w:pPr>
        <w:numPr>
          <w:ilvl w:val="0"/>
          <w:numId w:val="1"/>
        </w:numPr>
        <w:jc w:val="both"/>
        <w:rPr>
          <w:rFonts w:ascii="Tahoma" w:hAnsi="Tahoma" w:cs="Tahoma"/>
          <w:b/>
          <w:sz w:val="22"/>
          <w:szCs w:val="22"/>
          <w:u w:val="single"/>
        </w:rPr>
      </w:pPr>
      <w:r w:rsidRPr="00BB6255">
        <w:rPr>
          <w:rFonts w:ascii="Tahoma" w:hAnsi="Tahoma" w:cs="Tahoma"/>
          <w:b/>
          <w:sz w:val="22"/>
          <w:szCs w:val="22"/>
          <w:u w:val="single"/>
        </w:rPr>
        <w:t xml:space="preserve"> </w:t>
      </w:r>
      <w:r w:rsidR="005D47C0" w:rsidRPr="00BB6255">
        <w:rPr>
          <w:rFonts w:ascii="Tahoma" w:hAnsi="Tahoma" w:cs="Tahoma"/>
          <w:b/>
          <w:sz w:val="22"/>
          <w:szCs w:val="22"/>
          <w:u w:val="single"/>
        </w:rPr>
        <w:t>PROPOSICIONES DE MANERA CONJUNTA:</w:t>
      </w:r>
    </w:p>
    <w:p w:rsidR="005D47C0" w:rsidRPr="00BB6255" w:rsidRDefault="005D47C0" w:rsidP="005D47C0">
      <w:pPr>
        <w:ind w:left="360"/>
        <w:jc w:val="both"/>
        <w:rPr>
          <w:rFonts w:ascii="Tahoma" w:hAnsi="Tahoma" w:cs="Tahoma"/>
          <w:sz w:val="22"/>
          <w:szCs w:val="22"/>
        </w:rPr>
      </w:pPr>
    </w:p>
    <w:p w:rsidR="005D47C0" w:rsidRPr="00BB6255" w:rsidRDefault="005D47C0" w:rsidP="005D47C0">
      <w:pPr>
        <w:ind w:left="360"/>
        <w:jc w:val="both"/>
        <w:rPr>
          <w:rFonts w:ascii="Tahoma" w:hAnsi="Tahoma" w:cs="Tahoma"/>
          <w:sz w:val="22"/>
          <w:szCs w:val="22"/>
        </w:rPr>
      </w:pPr>
      <w:r w:rsidRPr="00BB6255">
        <w:rPr>
          <w:rFonts w:ascii="Tahoma" w:hAnsi="Tahoma" w:cs="Tahoma"/>
          <w:sz w:val="22"/>
          <w:szCs w:val="22"/>
        </w:rPr>
        <w:t xml:space="preserve">Para efectos de esta </w:t>
      </w:r>
      <w:r w:rsidR="00090418" w:rsidRPr="00BB6255">
        <w:rPr>
          <w:rFonts w:ascii="Tahoma" w:hAnsi="Tahoma" w:cs="Tahoma"/>
          <w:sz w:val="22"/>
          <w:szCs w:val="22"/>
        </w:rPr>
        <w:t>Licitación</w:t>
      </w:r>
      <w:r w:rsidRPr="00BB6255">
        <w:rPr>
          <w:rFonts w:ascii="Tahoma" w:hAnsi="Tahoma" w:cs="Tahoma"/>
          <w:sz w:val="22"/>
          <w:szCs w:val="22"/>
        </w:rPr>
        <w:t xml:space="preserve">, </w:t>
      </w:r>
      <w:r w:rsidR="002C4280" w:rsidRPr="00BB6255">
        <w:rPr>
          <w:rFonts w:ascii="Tahoma" w:hAnsi="Tahoma" w:cs="Tahoma"/>
          <w:sz w:val="22"/>
          <w:szCs w:val="22"/>
        </w:rPr>
        <w:t>“La C</w:t>
      </w:r>
      <w:r w:rsidRPr="00BB6255">
        <w:rPr>
          <w:rFonts w:ascii="Tahoma" w:hAnsi="Tahoma" w:cs="Tahoma"/>
          <w:sz w:val="22"/>
          <w:szCs w:val="22"/>
        </w:rPr>
        <w:t xml:space="preserve">onvocante </w:t>
      </w:r>
      <w:r w:rsidRPr="00BB6255">
        <w:rPr>
          <w:rFonts w:ascii="Tahoma" w:hAnsi="Tahoma" w:cs="Tahoma"/>
          <w:b/>
          <w:sz w:val="22"/>
          <w:szCs w:val="22"/>
        </w:rPr>
        <w:t xml:space="preserve">aceptará proposiciones conjuntas, </w:t>
      </w:r>
      <w:r w:rsidRPr="00BB6255">
        <w:rPr>
          <w:rFonts w:ascii="Tahoma" w:hAnsi="Tahoma" w:cs="Tahoma"/>
          <w:sz w:val="22"/>
          <w:szCs w:val="22"/>
        </w:rPr>
        <w:t>siempre y cuando se cumpla con los requisitos establecidos en los Artículos 34 de la Ley de Adquisiciones y 44 de su Reglamento.</w:t>
      </w:r>
    </w:p>
    <w:p w:rsidR="002C4280" w:rsidRPr="00BB6255" w:rsidRDefault="002C4280" w:rsidP="005D47C0">
      <w:pPr>
        <w:ind w:left="360"/>
        <w:jc w:val="both"/>
        <w:rPr>
          <w:rFonts w:ascii="Tahoma" w:hAnsi="Tahoma" w:cs="Tahoma"/>
          <w:sz w:val="22"/>
          <w:szCs w:val="22"/>
        </w:rPr>
      </w:pPr>
    </w:p>
    <w:p w:rsidR="009B6AC5" w:rsidRPr="00BB6255" w:rsidRDefault="009B6AC5" w:rsidP="00A32A18">
      <w:pPr>
        <w:numPr>
          <w:ilvl w:val="0"/>
          <w:numId w:val="1"/>
        </w:numPr>
        <w:jc w:val="both"/>
        <w:rPr>
          <w:rFonts w:ascii="Tahoma" w:hAnsi="Tahoma" w:cs="Tahoma"/>
          <w:b/>
          <w:sz w:val="22"/>
          <w:szCs w:val="22"/>
          <w:u w:val="single"/>
        </w:rPr>
      </w:pPr>
      <w:r w:rsidRPr="00BB6255">
        <w:rPr>
          <w:rFonts w:ascii="Tahoma" w:hAnsi="Tahoma" w:cs="Tahoma"/>
          <w:b/>
          <w:sz w:val="22"/>
          <w:szCs w:val="22"/>
          <w:u w:val="single"/>
        </w:rPr>
        <w:t xml:space="preserve">PERSONAS </w:t>
      </w:r>
      <w:r w:rsidR="003F7E32" w:rsidRPr="00BB6255">
        <w:rPr>
          <w:rFonts w:ascii="Tahoma" w:hAnsi="Tahoma" w:cs="Tahoma"/>
          <w:b/>
          <w:sz w:val="22"/>
          <w:szCs w:val="22"/>
          <w:u w:val="single"/>
        </w:rPr>
        <w:t>INHABILITADAS:</w:t>
      </w:r>
    </w:p>
    <w:p w:rsidR="00896168" w:rsidRDefault="00896168" w:rsidP="00C275D7">
      <w:pPr>
        <w:ind w:left="360"/>
        <w:jc w:val="both"/>
        <w:rPr>
          <w:rFonts w:ascii="Tahoma" w:hAnsi="Tahoma" w:cs="Tahoma"/>
          <w:sz w:val="22"/>
          <w:szCs w:val="22"/>
        </w:rPr>
      </w:pPr>
    </w:p>
    <w:p w:rsidR="00196FBA" w:rsidRPr="00473AF7" w:rsidRDefault="00196FBA" w:rsidP="00C275D7">
      <w:pPr>
        <w:ind w:left="360"/>
        <w:jc w:val="both"/>
        <w:rPr>
          <w:rFonts w:ascii="Tahoma" w:hAnsi="Tahoma" w:cs="Tahoma"/>
          <w:sz w:val="22"/>
          <w:szCs w:val="22"/>
        </w:rPr>
      </w:pPr>
      <w:r w:rsidRPr="00473AF7">
        <w:rPr>
          <w:rFonts w:ascii="Tahoma" w:hAnsi="Tahoma" w:cs="Tahoma"/>
          <w:sz w:val="22"/>
          <w:szCs w:val="22"/>
        </w:rPr>
        <w:t xml:space="preserve">Las </w:t>
      </w:r>
      <w:r w:rsidRPr="00473AF7">
        <w:rPr>
          <w:rFonts w:ascii="Tahoma" w:hAnsi="Tahoma" w:cs="Tahoma"/>
          <w:b/>
          <w:bCs/>
          <w:sz w:val="22"/>
          <w:szCs w:val="22"/>
        </w:rPr>
        <w:t>personas físicas o morales inhabilitadas</w:t>
      </w:r>
      <w:r w:rsidRPr="00473AF7">
        <w:rPr>
          <w:rFonts w:ascii="Tahoma" w:hAnsi="Tahoma" w:cs="Tahoma"/>
          <w:sz w:val="22"/>
          <w:szCs w:val="22"/>
        </w:rPr>
        <w:t xml:space="preserve"> por resolución firme de </w:t>
      </w:r>
      <w:smartTag w:uri="urn:schemas-microsoft-com:office:smarttags" w:element="PersonName">
        <w:smartTagPr>
          <w:attr w:name="ProductID" w:val="La Secretar￭a"/>
        </w:smartTagPr>
        <w:r w:rsidRPr="00473AF7">
          <w:rPr>
            <w:rFonts w:ascii="Tahoma" w:hAnsi="Tahoma" w:cs="Tahoma"/>
            <w:sz w:val="22"/>
            <w:szCs w:val="22"/>
          </w:rPr>
          <w:t>la Secretaría</w:t>
        </w:r>
      </w:smartTag>
      <w:r w:rsidRPr="00473AF7">
        <w:rPr>
          <w:rFonts w:ascii="Tahoma" w:hAnsi="Tahoma" w:cs="Tahoma"/>
          <w:sz w:val="22"/>
          <w:szCs w:val="22"/>
        </w:rPr>
        <w:t xml:space="preserve"> de </w:t>
      </w:r>
      <w:smartTag w:uri="urn:schemas-microsoft-com:office:smarttags" w:element="PersonName">
        <w:smartTagPr>
          <w:attr w:name="ProductID" w:val="la Funci￳n P￺blica"/>
        </w:smartTagPr>
        <w:r w:rsidRPr="00473AF7">
          <w:rPr>
            <w:rFonts w:ascii="Tahoma" w:hAnsi="Tahoma" w:cs="Tahoma"/>
            <w:sz w:val="22"/>
            <w:szCs w:val="22"/>
          </w:rPr>
          <w:t>la Función Pública</w:t>
        </w:r>
      </w:smartTag>
      <w:r w:rsidRPr="00473AF7">
        <w:rPr>
          <w:rFonts w:ascii="Tahoma" w:hAnsi="Tahoma" w:cs="Tahoma"/>
          <w:sz w:val="22"/>
          <w:szCs w:val="22"/>
        </w:rPr>
        <w:t xml:space="preserve">, en los términos de la Ley de Adquisiciones de Adquisiciones, Arrendamientos y Servicios del Sector Público o de la Ley de Adquisiciones de Obras Públicas y Servicios Relacionados con las Mismas </w:t>
      </w:r>
      <w:r w:rsidRPr="00473AF7">
        <w:rPr>
          <w:rFonts w:ascii="Tahoma" w:hAnsi="Tahoma" w:cs="Tahoma"/>
          <w:b/>
          <w:sz w:val="22"/>
          <w:szCs w:val="22"/>
        </w:rPr>
        <w:t>no podrán</w:t>
      </w:r>
      <w:r w:rsidRPr="00473AF7">
        <w:rPr>
          <w:rFonts w:ascii="Tahoma" w:hAnsi="Tahoma" w:cs="Tahoma"/>
          <w:sz w:val="22"/>
          <w:szCs w:val="22"/>
        </w:rPr>
        <w:t xml:space="preserve"> participar en la </w:t>
      </w:r>
      <w:r w:rsidR="00090418">
        <w:rPr>
          <w:rFonts w:ascii="Tahoma" w:hAnsi="Tahoma" w:cs="Tahoma"/>
          <w:sz w:val="22"/>
          <w:szCs w:val="22"/>
        </w:rPr>
        <w:t>Licitación</w:t>
      </w:r>
      <w:r w:rsidRPr="00473AF7">
        <w:rPr>
          <w:rFonts w:ascii="Tahoma" w:hAnsi="Tahoma" w:cs="Tahoma"/>
          <w:sz w:val="22"/>
          <w:szCs w:val="22"/>
        </w:rPr>
        <w:t xml:space="preserve"> respectiva.</w:t>
      </w:r>
    </w:p>
    <w:p w:rsidR="007E5796" w:rsidRPr="00473AF7" w:rsidRDefault="007E5796" w:rsidP="00196FBA">
      <w:pPr>
        <w:jc w:val="both"/>
        <w:rPr>
          <w:rFonts w:ascii="Tahoma" w:hAnsi="Tahoma" w:cs="Tahoma"/>
          <w:sz w:val="22"/>
          <w:szCs w:val="22"/>
        </w:rPr>
      </w:pPr>
    </w:p>
    <w:p w:rsidR="00196FBA" w:rsidRPr="00473AF7" w:rsidRDefault="00196FBA" w:rsidP="00A32A18">
      <w:pPr>
        <w:numPr>
          <w:ilvl w:val="0"/>
          <w:numId w:val="1"/>
        </w:numPr>
        <w:jc w:val="both"/>
        <w:rPr>
          <w:rFonts w:ascii="Tahoma" w:hAnsi="Tahoma" w:cs="Tahoma"/>
          <w:b/>
          <w:sz w:val="22"/>
          <w:szCs w:val="22"/>
          <w:u w:val="single"/>
        </w:rPr>
      </w:pPr>
      <w:r w:rsidRPr="00473AF7">
        <w:rPr>
          <w:rFonts w:ascii="Tahoma" w:hAnsi="Tahoma" w:cs="Tahoma"/>
          <w:b/>
          <w:sz w:val="22"/>
          <w:szCs w:val="22"/>
          <w:u w:val="single"/>
        </w:rPr>
        <w:t xml:space="preserve">MODIFICACIONES: </w:t>
      </w:r>
    </w:p>
    <w:p w:rsidR="00196FBA" w:rsidRPr="00473AF7" w:rsidRDefault="00196FBA" w:rsidP="00196FBA">
      <w:pPr>
        <w:pStyle w:val="Prrafodelista"/>
        <w:rPr>
          <w:rFonts w:ascii="Tahoma" w:hAnsi="Tahoma" w:cs="Tahoma"/>
          <w:sz w:val="22"/>
          <w:szCs w:val="22"/>
        </w:rPr>
      </w:pPr>
    </w:p>
    <w:p w:rsidR="00196FBA" w:rsidRPr="00BB6255" w:rsidRDefault="00492D8C" w:rsidP="00196FBA">
      <w:pPr>
        <w:ind w:left="360"/>
        <w:jc w:val="both"/>
        <w:rPr>
          <w:rFonts w:ascii="Tahoma" w:hAnsi="Tahoma" w:cs="Tahoma"/>
          <w:sz w:val="22"/>
          <w:szCs w:val="22"/>
        </w:rPr>
      </w:pPr>
      <w:r w:rsidRPr="00BB6255">
        <w:rPr>
          <w:rFonts w:ascii="Tahoma" w:hAnsi="Tahoma" w:cs="Tahoma"/>
          <w:sz w:val="22"/>
          <w:szCs w:val="22"/>
        </w:rPr>
        <w:t>“</w:t>
      </w:r>
      <w:r w:rsidR="00196FBA" w:rsidRPr="00BB6255">
        <w:rPr>
          <w:rFonts w:ascii="Tahoma" w:hAnsi="Tahoma" w:cs="Tahoma"/>
          <w:sz w:val="22"/>
          <w:szCs w:val="22"/>
        </w:rPr>
        <w:t>La</w:t>
      </w:r>
      <w:r w:rsidR="00FA4DD8" w:rsidRPr="00BB6255">
        <w:rPr>
          <w:rFonts w:ascii="Tahoma" w:hAnsi="Tahoma" w:cs="Tahoma"/>
          <w:sz w:val="22"/>
          <w:szCs w:val="22"/>
        </w:rPr>
        <w:t xml:space="preserve"> </w:t>
      </w:r>
      <w:r w:rsidRPr="00BB6255">
        <w:rPr>
          <w:rFonts w:ascii="Tahoma" w:hAnsi="Tahoma" w:cs="Tahoma"/>
          <w:sz w:val="22"/>
          <w:szCs w:val="22"/>
        </w:rPr>
        <w:t>C</w:t>
      </w:r>
      <w:r w:rsidR="00196FBA" w:rsidRPr="00BB6255">
        <w:rPr>
          <w:rFonts w:ascii="Tahoma" w:hAnsi="Tahoma" w:cs="Tahoma"/>
          <w:sz w:val="22"/>
          <w:szCs w:val="22"/>
        </w:rPr>
        <w:t>onvocante</w:t>
      </w:r>
      <w:r w:rsidRPr="00BB6255">
        <w:rPr>
          <w:rFonts w:ascii="Tahoma" w:hAnsi="Tahoma" w:cs="Tahoma"/>
          <w:sz w:val="22"/>
          <w:szCs w:val="22"/>
        </w:rPr>
        <w:t>”</w:t>
      </w:r>
      <w:r w:rsidR="00196FBA" w:rsidRPr="00BB6255">
        <w:rPr>
          <w:rFonts w:ascii="Tahoma" w:hAnsi="Tahoma" w:cs="Tahoma"/>
          <w:b/>
          <w:sz w:val="22"/>
          <w:szCs w:val="22"/>
        </w:rPr>
        <w:t xml:space="preserve"> </w:t>
      </w:r>
      <w:r w:rsidR="00BB6255" w:rsidRPr="00BB6255">
        <w:rPr>
          <w:rFonts w:ascii="Tahoma" w:hAnsi="Tahoma" w:cs="Tahoma"/>
          <w:sz w:val="22"/>
          <w:szCs w:val="22"/>
          <w:u w:val="single"/>
        </w:rPr>
        <w:t>podrá modificar aspectos establecidos en la convocatoria</w:t>
      </w:r>
      <w:r w:rsidR="00BB6255" w:rsidRPr="00BB6255">
        <w:rPr>
          <w:rFonts w:ascii="Tahoma" w:hAnsi="Tahoma" w:cs="Tahoma"/>
          <w:sz w:val="22"/>
          <w:szCs w:val="22"/>
        </w:rPr>
        <w:t xml:space="preserve">, a partir de la fecha en que ésta sea publicada y a más tardar el séptimo día natural previo al acto de presentación y apertura de proposiciones, debiendo difundir dichas modificaciones en </w:t>
      </w:r>
      <w:proofErr w:type="spellStart"/>
      <w:r w:rsidR="00BB6255" w:rsidRPr="00BB6255">
        <w:rPr>
          <w:rFonts w:ascii="Tahoma" w:hAnsi="Tahoma" w:cs="Tahoma"/>
          <w:sz w:val="22"/>
          <w:szCs w:val="22"/>
        </w:rPr>
        <w:t>CompraNet</w:t>
      </w:r>
      <w:proofErr w:type="spellEnd"/>
      <w:r w:rsidR="00BB6255" w:rsidRPr="00BB6255">
        <w:rPr>
          <w:rFonts w:ascii="Tahoma" w:hAnsi="Tahoma" w:cs="Tahoma"/>
          <w:sz w:val="22"/>
          <w:szCs w:val="22"/>
        </w:rPr>
        <w:t>, a más tardar el día hábil siguiente a aquel en que se efectúen, de conformidad con lo dispuesto en primer párrafo del Artículo 33 de la Ley de Adquisiciones</w:t>
      </w:r>
      <w:r w:rsidR="00196FBA" w:rsidRPr="00BB6255">
        <w:rPr>
          <w:rFonts w:ascii="Tahoma" w:hAnsi="Tahoma" w:cs="Tahoma"/>
          <w:sz w:val="22"/>
          <w:szCs w:val="22"/>
        </w:rPr>
        <w:t>.</w:t>
      </w:r>
    </w:p>
    <w:p w:rsidR="00196FBA" w:rsidRPr="00BB6255" w:rsidRDefault="00196FBA" w:rsidP="00196FBA">
      <w:pPr>
        <w:jc w:val="both"/>
        <w:rPr>
          <w:rFonts w:ascii="Tahoma" w:hAnsi="Tahoma" w:cs="Tahoma"/>
          <w:sz w:val="22"/>
          <w:szCs w:val="22"/>
        </w:rPr>
      </w:pPr>
    </w:p>
    <w:p w:rsidR="00196FBA" w:rsidRPr="00473AF7" w:rsidRDefault="00196FBA" w:rsidP="00196FBA">
      <w:pPr>
        <w:ind w:left="360"/>
        <w:jc w:val="both"/>
        <w:rPr>
          <w:rFonts w:ascii="Tahoma" w:hAnsi="Tahoma" w:cs="Tahoma"/>
          <w:sz w:val="22"/>
          <w:szCs w:val="22"/>
        </w:rPr>
      </w:pPr>
      <w:r w:rsidRPr="00BB6255">
        <w:rPr>
          <w:rFonts w:ascii="Tahoma" w:hAnsi="Tahoma" w:cs="Tahoma"/>
          <w:sz w:val="22"/>
          <w:szCs w:val="22"/>
        </w:rPr>
        <w:t>Las modificaciones que se mencionan en el párrafo anterior, en ningún caso podrán consistir en la sustitución de los bienes convocados originalmente, adición de otros de distintos rubros o</w:t>
      </w:r>
      <w:r w:rsidRPr="00473AF7">
        <w:rPr>
          <w:rFonts w:ascii="Tahoma" w:hAnsi="Tahoma" w:cs="Tahoma"/>
          <w:sz w:val="22"/>
          <w:szCs w:val="22"/>
        </w:rPr>
        <w:t xml:space="preserve"> en variación significativa de sus características.</w:t>
      </w:r>
    </w:p>
    <w:p w:rsidR="00196FBA" w:rsidRPr="00473AF7" w:rsidRDefault="00196FBA" w:rsidP="00196FBA">
      <w:pPr>
        <w:ind w:left="360"/>
        <w:jc w:val="both"/>
        <w:rPr>
          <w:rFonts w:ascii="Tahoma" w:hAnsi="Tahoma" w:cs="Tahoma"/>
          <w:sz w:val="22"/>
          <w:szCs w:val="22"/>
        </w:rPr>
      </w:pPr>
    </w:p>
    <w:p w:rsidR="00196FBA" w:rsidRPr="00473AF7" w:rsidRDefault="00196FBA" w:rsidP="00A32A18">
      <w:pPr>
        <w:numPr>
          <w:ilvl w:val="0"/>
          <w:numId w:val="1"/>
        </w:numPr>
        <w:jc w:val="both"/>
        <w:rPr>
          <w:rFonts w:ascii="Tahoma" w:hAnsi="Tahoma" w:cs="Tahoma"/>
          <w:sz w:val="22"/>
          <w:szCs w:val="22"/>
        </w:rPr>
      </w:pPr>
      <w:r w:rsidRPr="00473AF7">
        <w:rPr>
          <w:rFonts w:ascii="Tahoma" w:hAnsi="Tahoma" w:cs="Tahoma"/>
          <w:b/>
          <w:sz w:val="22"/>
          <w:szCs w:val="22"/>
        </w:rPr>
        <w:t>Ninguna</w:t>
      </w:r>
      <w:r w:rsidRPr="00473AF7">
        <w:rPr>
          <w:rFonts w:ascii="Tahoma" w:hAnsi="Tahoma" w:cs="Tahoma"/>
          <w:sz w:val="22"/>
          <w:szCs w:val="22"/>
        </w:rPr>
        <w:t xml:space="preserve"> de las condiciones contenidas en la convocatoria de la </w:t>
      </w:r>
      <w:r w:rsidR="00090418">
        <w:rPr>
          <w:rFonts w:ascii="Tahoma" w:hAnsi="Tahoma" w:cs="Tahoma"/>
          <w:sz w:val="22"/>
          <w:szCs w:val="22"/>
        </w:rPr>
        <w:t>Licitación</w:t>
      </w:r>
      <w:r w:rsidRPr="00473AF7">
        <w:rPr>
          <w:rFonts w:ascii="Tahoma" w:hAnsi="Tahoma" w:cs="Tahoma"/>
          <w:sz w:val="22"/>
          <w:szCs w:val="22"/>
        </w:rPr>
        <w:t xml:space="preserve">, así como en las proposiciones presentadas por los licitantes </w:t>
      </w:r>
      <w:r w:rsidRPr="00473AF7">
        <w:rPr>
          <w:rFonts w:ascii="Tahoma" w:hAnsi="Tahoma" w:cs="Tahoma"/>
          <w:b/>
          <w:sz w:val="22"/>
          <w:szCs w:val="22"/>
        </w:rPr>
        <w:t>podrán ser negociadas</w:t>
      </w:r>
      <w:r w:rsidRPr="00473AF7">
        <w:rPr>
          <w:rFonts w:ascii="Tahoma" w:hAnsi="Tahoma" w:cs="Tahoma"/>
          <w:sz w:val="22"/>
          <w:szCs w:val="22"/>
        </w:rPr>
        <w:t>.</w:t>
      </w:r>
    </w:p>
    <w:p w:rsidR="00196FBA" w:rsidRPr="00473AF7" w:rsidRDefault="00196FBA" w:rsidP="00196FBA">
      <w:pPr>
        <w:jc w:val="both"/>
        <w:rPr>
          <w:rFonts w:ascii="Tahoma" w:hAnsi="Tahoma" w:cs="Tahoma"/>
          <w:sz w:val="22"/>
          <w:szCs w:val="22"/>
        </w:rPr>
      </w:pPr>
    </w:p>
    <w:p w:rsidR="00196FBA" w:rsidRPr="00473AF7" w:rsidRDefault="00196FBA" w:rsidP="00A32A18">
      <w:pPr>
        <w:numPr>
          <w:ilvl w:val="0"/>
          <w:numId w:val="1"/>
        </w:numPr>
        <w:jc w:val="both"/>
        <w:rPr>
          <w:rFonts w:ascii="Tahoma" w:hAnsi="Tahoma" w:cs="Tahoma"/>
          <w:sz w:val="22"/>
          <w:szCs w:val="22"/>
        </w:rPr>
      </w:pPr>
      <w:r w:rsidRPr="00473AF7">
        <w:rPr>
          <w:rFonts w:ascii="Tahoma" w:hAnsi="Tahoma" w:cs="Tahoma"/>
          <w:sz w:val="22"/>
          <w:szCs w:val="22"/>
        </w:rPr>
        <w:t xml:space="preserve">El </w:t>
      </w:r>
      <w:r w:rsidRPr="00473AF7">
        <w:rPr>
          <w:rFonts w:ascii="Tahoma" w:hAnsi="Tahoma" w:cs="Tahoma"/>
          <w:b/>
          <w:sz w:val="22"/>
          <w:szCs w:val="22"/>
          <w:u w:val="single"/>
        </w:rPr>
        <w:t>incumplimiento</w:t>
      </w:r>
      <w:r w:rsidRPr="00473AF7">
        <w:rPr>
          <w:rFonts w:ascii="Tahoma" w:hAnsi="Tahoma" w:cs="Tahoma"/>
          <w:sz w:val="22"/>
          <w:szCs w:val="22"/>
        </w:rPr>
        <w:t xml:space="preserve"> de alguno de los requisitos establecidos en la convocatoria a la </w:t>
      </w:r>
      <w:r w:rsidR="00090418">
        <w:rPr>
          <w:rFonts w:ascii="Tahoma" w:hAnsi="Tahoma" w:cs="Tahoma"/>
          <w:sz w:val="22"/>
          <w:szCs w:val="22"/>
        </w:rPr>
        <w:t>Licitación</w:t>
      </w:r>
      <w:r w:rsidRPr="00473AF7">
        <w:rPr>
          <w:rFonts w:ascii="Tahoma" w:hAnsi="Tahoma" w:cs="Tahoma"/>
          <w:sz w:val="22"/>
          <w:szCs w:val="22"/>
        </w:rPr>
        <w:t xml:space="preserve"> que afecten directamente la solvencia de las proposiciones,</w:t>
      </w:r>
      <w:r w:rsidR="004657F2">
        <w:rPr>
          <w:rFonts w:ascii="Tahoma" w:hAnsi="Tahoma" w:cs="Tahoma"/>
          <w:sz w:val="22"/>
          <w:szCs w:val="22"/>
        </w:rPr>
        <w:t xml:space="preserve"> </w:t>
      </w:r>
      <w:r w:rsidRPr="00473AF7">
        <w:rPr>
          <w:rFonts w:ascii="Tahoma" w:hAnsi="Tahoma" w:cs="Tahoma"/>
          <w:sz w:val="22"/>
          <w:szCs w:val="22"/>
        </w:rPr>
        <w:t xml:space="preserve">detectada durante el proceso de evaluación de las </w:t>
      </w:r>
      <w:r w:rsidR="00CD263D" w:rsidRPr="00473AF7">
        <w:rPr>
          <w:rFonts w:ascii="Tahoma" w:hAnsi="Tahoma" w:cs="Tahoma"/>
          <w:sz w:val="22"/>
          <w:szCs w:val="22"/>
        </w:rPr>
        <w:t>mismas</w:t>
      </w:r>
      <w:r w:rsidRPr="00473AF7">
        <w:rPr>
          <w:rFonts w:ascii="Tahoma" w:hAnsi="Tahoma" w:cs="Tahoma"/>
          <w:sz w:val="22"/>
          <w:szCs w:val="22"/>
        </w:rPr>
        <w:t xml:space="preserve">, así como la comprobación de que algún licitante ha acordado con otro u otros elevar los precios de los bienes, o cualquier otro acuerdo que tenga como fin obtener una ventaja sobre los demás licitantes, </w:t>
      </w:r>
      <w:r w:rsidRPr="00473AF7">
        <w:rPr>
          <w:rFonts w:ascii="Tahoma" w:hAnsi="Tahoma" w:cs="Tahoma"/>
          <w:b/>
          <w:sz w:val="22"/>
          <w:szCs w:val="22"/>
        </w:rPr>
        <w:t xml:space="preserve">será causal de </w:t>
      </w:r>
      <w:proofErr w:type="spellStart"/>
      <w:r w:rsidRPr="00473AF7">
        <w:rPr>
          <w:rFonts w:ascii="Tahoma" w:hAnsi="Tahoma" w:cs="Tahoma"/>
          <w:b/>
          <w:sz w:val="22"/>
          <w:szCs w:val="22"/>
        </w:rPr>
        <w:t>desechamiento</w:t>
      </w:r>
      <w:proofErr w:type="spellEnd"/>
      <w:r w:rsidRPr="00473AF7">
        <w:rPr>
          <w:rFonts w:ascii="Tahoma" w:hAnsi="Tahoma" w:cs="Tahoma"/>
          <w:b/>
          <w:sz w:val="22"/>
          <w:szCs w:val="22"/>
        </w:rPr>
        <w:t>.</w:t>
      </w:r>
      <w:r w:rsidR="00CD263D" w:rsidRPr="00473AF7">
        <w:rPr>
          <w:rFonts w:ascii="Tahoma" w:hAnsi="Tahoma" w:cs="Tahoma"/>
          <w:b/>
          <w:sz w:val="22"/>
          <w:szCs w:val="22"/>
        </w:rPr>
        <w:t xml:space="preserve"> </w:t>
      </w:r>
    </w:p>
    <w:p w:rsidR="005F48BF" w:rsidRPr="00473AF7" w:rsidRDefault="005F48BF" w:rsidP="00737864">
      <w:pPr>
        <w:pStyle w:val="Prrafodelista"/>
        <w:rPr>
          <w:rFonts w:ascii="Tahoma" w:hAnsi="Tahoma" w:cs="Tahoma"/>
          <w:sz w:val="22"/>
          <w:szCs w:val="22"/>
        </w:rPr>
      </w:pPr>
    </w:p>
    <w:p w:rsidR="00196FBA" w:rsidRPr="00473AF7" w:rsidRDefault="00196FBA" w:rsidP="00A32A18">
      <w:pPr>
        <w:numPr>
          <w:ilvl w:val="0"/>
          <w:numId w:val="1"/>
        </w:numPr>
        <w:jc w:val="both"/>
        <w:rPr>
          <w:rFonts w:ascii="Tahoma" w:hAnsi="Tahoma" w:cs="Tahoma"/>
          <w:sz w:val="22"/>
          <w:szCs w:val="22"/>
        </w:rPr>
      </w:pPr>
      <w:r w:rsidRPr="00473AF7">
        <w:rPr>
          <w:rFonts w:ascii="Tahoma" w:hAnsi="Tahoma" w:cs="Tahoma"/>
          <w:sz w:val="22"/>
          <w:szCs w:val="22"/>
        </w:rPr>
        <w:t xml:space="preserve">Las </w:t>
      </w:r>
      <w:r w:rsidR="002F527D">
        <w:rPr>
          <w:rFonts w:ascii="Tahoma" w:hAnsi="Tahoma" w:cs="Tahoma"/>
          <w:sz w:val="22"/>
          <w:szCs w:val="22"/>
        </w:rPr>
        <w:t>proposiciones</w:t>
      </w:r>
      <w:r w:rsidRPr="00473AF7">
        <w:rPr>
          <w:rFonts w:ascii="Tahoma" w:hAnsi="Tahoma" w:cs="Tahoma"/>
          <w:sz w:val="22"/>
          <w:szCs w:val="22"/>
        </w:rPr>
        <w:t xml:space="preserve"> desechadas durante la </w:t>
      </w:r>
      <w:r w:rsidR="00090418">
        <w:rPr>
          <w:rFonts w:ascii="Tahoma" w:hAnsi="Tahoma" w:cs="Tahoma"/>
          <w:sz w:val="22"/>
          <w:szCs w:val="22"/>
        </w:rPr>
        <w:t>Licitación</w:t>
      </w:r>
      <w:r w:rsidRPr="00473AF7">
        <w:rPr>
          <w:rFonts w:ascii="Tahoma" w:hAnsi="Tahoma" w:cs="Tahoma"/>
          <w:sz w:val="22"/>
          <w:szCs w:val="22"/>
        </w:rPr>
        <w:t xml:space="preserve"> pública, podrán ser devueltas a los licitantes que lo soliciten por escrito, una vez transcurridos sesenta días naturales contados a partir de la fecha en que se dé a conocer el fallo respectivo, salvo que </w:t>
      </w:r>
      <w:r w:rsidRPr="00473AF7">
        <w:rPr>
          <w:rFonts w:ascii="Tahoma" w:hAnsi="Tahoma" w:cs="Tahoma"/>
          <w:sz w:val="22"/>
          <w:szCs w:val="22"/>
        </w:rPr>
        <w:lastRenderedPageBreak/>
        <w:t xml:space="preserve">exista alguna inconformidad en trámite, en cuyo caso las </w:t>
      </w:r>
      <w:r w:rsidR="002F527D">
        <w:rPr>
          <w:rFonts w:ascii="Tahoma" w:hAnsi="Tahoma" w:cs="Tahoma"/>
          <w:sz w:val="22"/>
          <w:szCs w:val="22"/>
        </w:rPr>
        <w:t>proposiciones</w:t>
      </w:r>
      <w:r w:rsidRPr="00473AF7">
        <w:rPr>
          <w:rFonts w:ascii="Tahoma" w:hAnsi="Tahoma" w:cs="Tahoma"/>
          <w:sz w:val="22"/>
          <w:szCs w:val="22"/>
        </w:rPr>
        <w:t xml:space="preserve"> se conservarán hasta la total conclusión de la inconformidad e instancias subsecuentes; agotados dichos términos </w:t>
      </w:r>
      <w:r w:rsidR="00CD263D" w:rsidRPr="00473AF7">
        <w:rPr>
          <w:rFonts w:ascii="Tahoma" w:hAnsi="Tahoma" w:cs="Tahoma"/>
          <w:sz w:val="22"/>
          <w:szCs w:val="22"/>
        </w:rPr>
        <w:t>“L</w:t>
      </w:r>
      <w:r w:rsidRPr="00473AF7">
        <w:rPr>
          <w:rFonts w:ascii="Tahoma" w:hAnsi="Tahoma" w:cs="Tahoma"/>
          <w:sz w:val="22"/>
          <w:szCs w:val="22"/>
        </w:rPr>
        <w:t xml:space="preserve">a </w:t>
      </w:r>
      <w:r w:rsidR="00CD263D" w:rsidRPr="00473AF7">
        <w:rPr>
          <w:rFonts w:ascii="Tahoma" w:hAnsi="Tahoma" w:cs="Tahoma"/>
          <w:sz w:val="22"/>
          <w:szCs w:val="22"/>
        </w:rPr>
        <w:t>C</w:t>
      </w:r>
      <w:r w:rsidRPr="00473AF7">
        <w:rPr>
          <w:rFonts w:ascii="Tahoma" w:hAnsi="Tahoma" w:cs="Tahoma"/>
          <w:sz w:val="22"/>
          <w:szCs w:val="22"/>
        </w:rPr>
        <w:t>onvocante</w:t>
      </w:r>
      <w:r w:rsidR="00CD263D" w:rsidRPr="00473AF7">
        <w:rPr>
          <w:rFonts w:ascii="Tahoma" w:hAnsi="Tahoma" w:cs="Tahoma"/>
          <w:sz w:val="22"/>
          <w:szCs w:val="22"/>
        </w:rPr>
        <w:t>”</w:t>
      </w:r>
      <w:r w:rsidRPr="00473AF7">
        <w:rPr>
          <w:rFonts w:ascii="Tahoma" w:hAnsi="Tahoma" w:cs="Tahoma"/>
          <w:sz w:val="22"/>
          <w:szCs w:val="22"/>
        </w:rPr>
        <w:t xml:space="preserve"> podrá proceder a su devolución o destrucción, conforme lo establece el último párrafo del Artículo 56 de la </w:t>
      </w:r>
      <w:r w:rsidR="001F73CA">
        <w:rPr>
          <w:rFonts w:ascii="Tahoma" w:hAnsi="Tahoma" w:cs="Tahoma"/>
          <w:sz w:val="22"/>
          <w:szCs w:val="22"/>
        </w:rPr>
        <w:t>“</w:t>
      </w:r>
      <w:r w:rsidRPr="00473AF7">
        <w:rPr>
          <w:rFonts w:ascii="Tahoma" w:hAnsi="Tahoma" w:cs="Tahoma"/>
          <w:sz w:val="22"/>
          <w:szCs w:val="22"/>
        </w:rPr>
        <w:t>Ley</w:t>
      </w:r>
      <w:r w:rsidR="001F73CA">
        <w:rPr>
          <w:rFonts w:ascii="Tahoma" w:hAnsi="Tahoma" w:cs="Tahoma"/>
          <w:sz w:val="22"/>
          <w:szCs w:val="22"/>
        </w:rPr>
        <w:t>”</w:t>
      </w:r>
      <w:r w:rsidR="00B7187D" w:rsidRPr="00473AF7">
        <w:rPr>
          <w:rFonts w:ascii="Tahoma" w:hAnsi="Tahoma" w:cs="Tahoma"/>
          <w:sz w:val="22"/>
          <w:szCs w:val="22"/>
        </w:rPr>
        <w:t xml:space="preserve">, en relación con el segundo párrafo del artículo 104 de su </w:t>
      </w:r>
      <w:r w:rsidR="001F73CA">
        <w:rPr>
          <w:rFonts w:ascii="Tahoma" w:hAnsi="Tahoma" w:cs="Tahoma"/>
          <w:sz w:val="22"/>
          <w:szCs w:val="22"/>
        </w:rPr>
        <w:t>“</w:t>
      </w:r>
      <w:r w:rsidR="00B7187D" w:rsidRPr="00473AF7">
        <w:rPr>
          <w:rFonts w:ascii="Tahoma" w:hAnsi="Tahoma" w:cs="Tahoma"/>
          <w:sz w:val="22"/>
          <w:szCs w:val="22"/>
        </w:rPr>
        <w:t>Reglamento</w:t>
      </w:r>
      <w:r w:rsidR="001F73CA">
        <w:rPr>
          <w:rFonts w:ascii="Tahoma" w:hAnsi="Tahoma" w:cs="Tahoma"/>
          <w:sz w:val="22"/>
          <w:szCs w:val="22"/>
        </w:rPr>
        <w:t>”</w:t>
      </w:r>
      <w:r w:rsidRPr="00473AF7">
        <w:rPr>
          <w:rFonts w:ascii="Tahoma" w:hAnsi="Tahoma" w:cs="Tahoma"/>
          <w:sz w:val="22"/>
          <w:szCs w:val="22"/>
        </w:rPr>
        <w:t>.</w:t>
      </w:r>
    </w:p>
    <w:p w:rsidR="00196FBA" w:rsidRPr="00473AF7" w:rsidRDefault="00196FBA" w:rsidP="00196FBA">
      <w:pPr>
        <w:jc w:val="both"/>
        <w:rPr>
          <w:rFonts w:ascii="Tahoma" w:hAnsi="Tahoma" w:cs="Tahoma"/>
          <w:sz w:val="22"/>
          <w:szCs w:val="22"/>
        </w:rPr>
      </w:pPr>
    </w:p>
    <w:p w:rsidR="00196FBA" w:rsidRPr="00473AF7" w:rsidRDefault="00196FBA" w:rsidP="00A32A18">
      <w:pPr>
        <w:numPr>
          <w:ilvl w:val="0"/>
          <w:numId w:val="1"/>
        </w:numPr>
        <w:jc w:val="both"/>
        <w:rPr>
          <w:rFonts w:ascii="Tahoma" w:hAnsi="Tahoma" w:cs="Tahoma"/>
          <w:sz w:val="22"/>
          <w:szCs w:val="22"/>
        </w:rPr>
      </w:pPr>
      <w:r w:rsidRPr="00473AF7">
        <w:rPr>
          <w:rFonts w:ascii="Tahoma" w:hAnsi="Tahoma" w:cs="Tahoma"/>
          <w:sz w:val="22"/>
          <w:szCs w:val="22"/>
        </w:rPr>
        <w:t xml:space="preserve">Lo no previsto en la presente convocatoria de </w:t>
      </w:r>
      <w:r w:rsidR="00090418">
        <w:rPr>
          <w:rFonts w:ascii="Tahoma" w:hAnsi="Tahoma" w:cs="Tahoma"/>
          <w:sz w:val="22"/>
          <w:szCs w:val="22"/>
        </w:rPr>
        <w:t>Licitación</w:t>
      </w:r>
      <w:r w:rsidRPr="00473AF7">
        <w:rPr>
          <w:rFonts w:ascii="Tahoma" w:hAnsi="Tahoma" w:cs="Tahoma"/>
          <w:sz w:val="22"/>
          <w:szCs w:val="22"/>
        </w:rPr>
        <w:t xml:space="preserve"> se sujetará a los preceptos establecidos en la </w:t>
      </w:r>
      <w:r w:rsidR="007537AB">
        <w:rPr>
          <w:rFonts w:ascii="Tahoma" w:hAnsi="Tahoma" w:cs="Tahoma"/>
          <w:sz w:val="22"/>
          <w:szCs w:val="22"/>
        </w:rPr>
        <w:t>“</w:t>
      </w:r>
      <w:r w:rsidRPr="00473AF7">
        <w:rPr>
          <w:rFonts w:ascii="Tahoma" w:hAnsi="Tahoma" w:cs="Tahoma"/>
          <w:sz w:val="22"/>
          <w:szCs w:val="22"/>
        </w:rPr>
        <w:t>Ley</w:t>
      </w:r>
      <w:r w:rsidR="007537AB">
        <w:rPr>
          <w:rFonts w:ascii="Tahoma" w:hAnsi="Tahoma" w:cs="Tahoma"/>
          <w:sz w:val="22"/>
          <w:szCs w:val="22"/>
        </w:rPr>
        <w:t>”</w:t>
      </w:r>
      <w:r w:rsidRPr="00473AF7">
        <w:rPr>
          <w:rFonts w:ascii="Tahoma" w:hAnsi="Tahoma" w:cs="Tahoma"/>
          <w:sz w:val="22"/>
          <w:szCs w:val="22"/>
        </w:rPr>
        <w:t xml:space="preserve"> </w:t>
      </w:r>
      <w:r w:rsidR="00B7187D" w:rsidRPr="00473AF7">
        <w:rPr>
          <w:rFonts w:ascii="Tahoma" w:hAnsi="Tahoma" w:cs="Tahoma"/>
          <w:sz w:val="22"/>
          <w:szCs w:val="22"/>
        </w:rPr>
        <w:t>y</w:t>
      </w:r>
      <w:r w:rsidRPr="00473AF7">
        <w:rPr>
          <w:rFonts w:ascii="Tahoma" w:hAnsi="Tahoma" w:cs="Tahoma"/>
          <w:sz w:val="22"/>
          <w:szCs w:val="22"/>
        </w:rPr>
        <w:t xml:space="preserve"> su </w:t>
      </w:r>
      <w:r w:rsidR="007537AB">
        <w:rPr>
          <w:rFonts w:ascii="Tahoma" w:hAnsi="Tahoma" w:cs="Tahoma"/>
          <w:sz w:val="22"/>
          <w:szCs w:val="22"/>
        </w:rPr>
        <w:t>“</w:t>
      </w:r>
      <w:r w:rsidRPr="00473AF7">
        <w:rPr>
          <w:rFonts w:ascii="Tahoma" w:hAnsi="Tahoma" w:cs="Tahoma"/>
          <w:sz w:val="22"/>
          <w:szCs w:val="22"/>
        </w:rPr>
        <w:t>Reglamento</w:t>
      </w:r>
      <w:r w:rsidR="007537AB">
        <w:rPr>
          <w:rFonts w:ascii="Tahoma" w:hAnsi="Tahoma" w:cs="Tahoma"/>
          <w:sz w:val="22"/>
          <w:szCs w:val="22"/>
        </w:rPr>
        <w:t>”</w:t>
      </w:r>
      <w:r w:rsidRPr="00473AF7">
        <w:rPr>
          <w:rFonts w:ascii="Tahoma" w:hAnsi="Tahoma" w:cs="Tahoma"/>
          <w:sz w:val="22"/>
          <w:szCs w:val="22"/>
        </w:rPr>
        <w:t xml:space="preserve">. </w:t>
      </w:r>
      <w:r w:rsidRPr="00473AF7">
        <w:rPr>
          <w:rFonts w:ascii="Tahoma" w:hAnsi="Tahoma" w:cs="Tahoma"/>
          <w:b/>
          <w:sz w:val="22"/>
          <w:szCs w:val="22"/>
        </w:rPr>
        <w:t>Serán supletorias</w:t>
      </w:r>
      <w:r w:rsidR="007537AB">
        <w:rPr>
          <w:rFonts w:ascii="Tahoma" w:hAnsi="Tahoma" w:cs="Tahoma"/>
          <w:sz w:val="22"/>
          <w:szCs w:val="22"/>
        </w:rPr>
        <w:t xml:space="preserve"> de la “Ley”</w:t>
      </w:r>
      <w:r w:rsidR="00B7187D" w:rsidRPr="00473AF7">
        <w:rPr>
          <w:rFonts w:ascii="Tahoma" w:hAnsi="Tahoma" w:cs="Tahoma"/>
          <w:sz w:val="22"/>
          <w:szCs w:val="22"/>
        </w:rPr>
        <w:t xml:space="preserve"> y</w:t>
      </w:r>
      <w:r w:rsidRPr="00473AF7">
        <w:rPr>
          <w:rFonts w:ascii="Tahoma" w:hAnsi="Tahoma" w:cs="Tahoma"/>
          <w:sz w:val="22"/>
          <w:szCs w:val="22"/>
        </w:rPr>
        <w:t xml:space="preserve"> de las demás disposiciones que de ella se deriven, en lo que corresponda, el </w:t>
      </w:r>
      <w:r w:rsidRPr="00473AF7">
        <w:rPr>
          <w:rFonts w:ascii="Tahoma" w:hAnsi="Tahoma" w:cs="Tahoma"/>
          <w:color w:val="000000"/>
          <w:sz w:val="22"/>
          <w:szCs w:val="22"/>
        </w:rPr>
        <w:t>Código Civil Federal</w:t>
      </w:r>
      <w:r w:rsidRPr="00473AF7">
        <w:rPr>
          <w:rFonts w:ascii="Tahoma" w:hAnsi="Tahoma" w:cs="Tahoma"/>
          <w:sz w:val="22"/>
          <w:szCs w:val="22"/>
        </w:rPr>
        <w:t xml:space="preserve">, la Ley </w:t>
      </w:r>
      <w:r w:rsidR="00CB7737" w:rsidRPr="00473AF7">
        <w:rPr>
          <w:rFonts w:ascii="Tahoma" w:hAnsi="Tahoma" w:cs="Tahoma"/>
          <w:sz w:val="22"/>
          <w:szCs w:val="22"/>
        </w:rPr>
        <w:t xml:space="preserve">Federal del Procedimiento </w:t>
      </w:r>
      <w:r w:rsidRPr="00473AF7">
        <w:rPr>
          <w:rFonts w:ascii="Tahoma" w:hAnsi="Tahoma" w:cs="Tahoma"/>
          <w:sz w:val="22"/>
          <w:szCs w:val="22"/>
        </w:rPr>
        <w:t>Administrativo y el Código Federal de Procedimientos Civiles.</w:t>
      </w:r>
    </w:p>
    <w:p w:rsidR="00341B64" w:rsidRPr="00473AF7" w:rsidRDefault="00341B64" w:rsidP="00205797">
      <w:pPr>
        <w:jc w:val="both"/>
        <w:rPr>
          <w:rFonts w:ascii="Tahoma" w:hAnsi="Tahoma" w:cs="Tahoma"/>
          <w:sz w:val="22"/>
          <w:szCs w:val="22"/>
        </w:rPr>
      </w:pPr>
    </w:p>
    <w:p w:rsidR="00FB0C5C" w:rsidRPr="00473AF7" w:rsidRDefault="003D42C0" w:rsidP="00F36C53">
      <w:pPr>
        <w:pStyle w:val="Ttulo2"/>
        <w:jc w:val="center"/>
        <w:rPr>
          <w:rFonts w:ascii="Tahoma" w:hAnsi="Tahoma" w:cs="Tahoma"/>
          <w:sz w:val="22"/>
          <w:szCs w:val="22"/>
        </w:rPr>
      </w:pPr>
      <w:r w:rsidRPr="00473AF7">
        <w:rPr>
          <w:rFonts w:ascii="Tahoma" w:hAnsi="Tahoma" w:cs="Tahoma"/>
          <w:sz w:val="22"/>
          <w:szCs w:val="22"/>
        </w:rPr>
        <w:t>SECCION</w:t>
      </w:r>
      <w:r w:rsidR="0094177D" w:rsidRPr="00473AF7">
        <w:rPr>
          <w:rFonts w:ascii="Tahoma" w:hAnsi="Tahoma" w:cs="Tahoma"/>
          <w:sz w:val="22"/>
          <w:szCs w:val="22"/>
        </w:rPr>
        <w:t xml:space="preserve"> III.</w:t>
      </w:r>
      <w:r w:rsidR="007537AB">
        <w:rPr>
          <w:rFonts w:ascii="Tahoma" w:hAnsi="Tahoma" w:cs="Tahoma"/>
          <w:sz w:val="22"/>
          <w:szCs w:val="22"/>
        </w:rPr>
        <w:t xml:space="preserve"> </w:t>
      </w:r>
      <w:r w:rsidR="00FB0C5C" w:rsidRPr="00473AF7">
        <w:rPr>
          <w:rFonts w:ascii="Tahoma" w:hAnsi="Tahoma" w:cs="Tahoma"/>
          <w:sz w:val="22"/>
          <w:szCs w:val="22"/>
        </w:rPr>
        <w:t>DOCUMENTACIÓN LEGAL - ADMINISTRATIVA</w:t>
      </w:r>
    </w:p>
    <w:p w:rsidR="005D47C0" w:rsidRPr="00473AF7" w:rsidRDefault="005D47C0" w:rsidP="00F36C53">
      <w:pPr>
        <w:pStyle w:val="Ttulo2"/>
        <w:jc w:val="center"/>
        <w:rPr>
          <w:rFonts w:ascii="Tahoma" w:hAnsi="Tahoma" w:cs="Tahoma"/>
        </w:rPr>
      </w:pPr>
      <w:r w:rsidRPr="00473AF7">
        <w:rPr>
          <w:rFonts w:ascii="Tahoma" w:hAnsi="Tahoma" w:cs="Tahoma"/>
          <w:sz w:val="22"/>
          <w:szCs w:val="22"/>
          <w:lang w:val="es-ES"/>
        </w:rPr>
        <w:t xml:space="preserve">INTEGRACION DE LAS </w:t>
      </w:r>
      <w:r w:rsidR="00773857" w:rsidRPr="00473AF7">
        <w:rPr>
          <w:rFonts w:ascii="Tahoma" w:hAnsi="Tahoma" w:cs="Tahoma"/>
          <w:sz w:val="22"/>
          <w:szCs w:val="22"/>
          <w:lang w:val="es-ES"/>
        </w:rPr>
        <w:t>PROPOSICIONES</w:t>
      </w:r>
    </w:p>
    <w:p w:rsidR="0094177D" w:rsidRPr="00473AF7" w:rsidRDefault="0094177D">
      <w:pPr>
        <w:jc w:val="both"/>
        <w:rPr>
          <w:rFonts w:ascii="Tahoma" w:hAnsi="Tahoma" w:cs="Tahoma"/>
          <w:sz w:val="22"/>
          <w:szCs w:val="22"/>
        </w:rPr>
      </w:pPr>
    </w:p>
    <w:p w:rsidR="0094177D" w:rsidRPr="00D603AF" w:rsidRDefault="0094177D" w:rsidP="00A32A18">
      <w:pPr>
        <w:numPr>
          <w:ilvl w:val="0"/>
          <w:numId w:val="1"/>
        </w:numPr>
        <w:jc w:val="both"/>
        <w:rPr>
          <w:rFonts w:ascii="Tahoma" w:hAnsi="Tahoma" w:cs="Tahoma"/>
          <w:sz w:val="22"/>
          <w:szCs w:val="22"/>
        </w:rPr>
      </w:pPr>
      <w:r w:rsidRPr="00D603AF">
        <w:rPr>
          <w:rFonts w:ascii="Tahoma" w:hAnsi="Tahoma" w:cs="Tahoma"/>
          <w:sz w:val="22"/>
          <w:szCs w:val="22"/>
        </w:rPr>
        <w:t xml:space="preserve">Los </w:t>
      </w:r>
      <w:r w:rsidRPr="00D603AF">
        <w:rPr>
          <w:rFonts w:ascii="Tahoma" w:hAnsi="Tahoma" w:cs="Tahoma"/>
          <w:b/>
          <w:sz w:val="22"/>
          <w:szCs w:val="22"/>
          <w:u w:val="single"/>
        </w:rPr>
        <w:t>requisitos</w:t>
      </w:r>
      <w:r w:rsidRPr="00D603AF">
        <w:rPr>
          <w:rFonts w:ascii="Tahoma" w:hAnsi="Tahoma" w:cs="Tahoma"/>
          <w:sz w:val="22"/>
          <w:szCs w:val="22"/>
        </w:rPr>
        <w:t xml:space="preserve"> que </w:t>
      </w:r>
      <w:r w:rsidRPr="00D603AF">
        <w:rPr>
          <w:rFonts w:ascii="Tahoma" w:hAnsi="Tahoma" w:cs="Tahoma"/>
          <w:b/>
          <w:sz w:val="22"/>
          <w:szCs w:val="22"/>
        </w:rPr>
        <w:t>deberán</w:t>
      </w:r>
      <w:r w:rsidRPr="00D603AF">
        <w:rPr>
          <w:rFonts w:ascii="Tahoma" w:hAnsi="Tahoma" w:cs="Tahoma"/>
          <w:sz w:val="22"/>
          <w:szCs w:val="22"/>
        </w:rPr>
        <w:t xml:space="preserve"> cumplir los interesados que deseen</w:t>
      </w:r>
      <w:r w:rsidRPr="00D603AF">
        <w:rPr>
          <w:rFonts w:ascii="Tahoma" w:hAnsi="Tahoma" w:cs="Tahoma"/>
          <w:b/>
          <w:sz w:val="22"/>
          <w:szCs w:val="22"/>
        </w:rPr>
        <w:t xml:space="preserve"> </w:t>
      </w:r>
      <w:r w:rsidRPr="00D603AF">
        <w:rPr>
          <w:rFonts w:ascii="Tahoma" w:hAnsi="Tahoma" w:cs="Tahoma"/>
          <w:bCs/>
          <w:sz w:val="22"/>
          <w:szCs w:val="22"/>
        </w:rPr>
        <w:t>participar</w:t>
      </w:r>
      <w:r w:rsidRPr="00D603AF">
        <w:rPr>
          <w:rFonts w:ascii="Tahoma" w:hAnsi="Tahoma" w:cs="Tahoma"/>
          <w:sz w:val="22"/>
          <w:szCs w:val="22"/>
        </w:rPr>
        <w:t xml:space="preserve"> en la </w:t>
      </w:r>
      <w:r w:rsidR="00090418">
        <w:rPr>
          <w:rFonts w:ascii="Tahoma" w:hAnsi="Tahoma" w:cs="Tahoma"/>
          <w:sz w:val="22"/>
          <w:szCs w:val="22"/>
        </w:rPr>
        <w:t>Licitación</w:t>
      </w:r>
      <w:r w:rsidRPr="00D603AF">
        <w:rPr>
          <w:rFonts w:ascii="Tahoma" w:hAnsi="Tahoma" w:cs="Tahoma"/>
          <w:sz w:val="22"/>
          <w:szCs w:val="22"/>
        </w:rPr>
        <w:t xml:space="preserve">, los cuales deberán presentar en </w:t>
      </w:r>
      <w:r w:rsidR="006336B1" w:rsidRPr="00D603AF">
        <w:rPr>
          <w:rFonts w:ascii="Tahoma" w:hAnsi="Tahoma" w:cs="Tahoma"/>
          <w:b/>
          <w:bCs/>
          <w:sz w:val="22"/>
          <w:szCs w:val="22"/>
          <w:u w:val="single"/>
        </w:rPr>
        <w:t xml:space="preserve">un </w:t>
      </w:r>
      <w:r w:rsidRPr="00D603AF">
        <w:rPr>
          <w:rFonts w:ascii="Tahoma" w:hAnsi="Tahoma" w:cs="Tahoma"/>
          <w:b/>
          <w:bCs/>
          <w:sz w:val="22"/>
          <w:szCs w:val="22"/>
          <w:u w:val="single"/>
        </w:rPr>
        <w:t>sobre cerrado</w:t>
      </w:r>
      <w:r w:rsidRPr="00D603AF">
        <w:rPr>
          <w:rFonts w:ascii="Tahoma" w:hAnsi="Tahoma" w:cs="Tahoma"/>
          <w:sz w:val="22"/>
          <w:szCs w:val="22"/>
        </w:rPr>
        <w:t>, son:</w:t>
      </w:r>
    </w:p>
    <w:p w:rsidR="0094177D" w:rsidRPr="00D603AF" w:rsidRDefault="0094177D">
      <w:pPr>
        <w:jc w:val="both"/>
        <w:rPr>
          <w:rFonts w:ascii="Tahoma" w:hAnsi="Tahoma" w:cs="Tahoma"/>
          <w:sz w:val="22"/>
          <w:szCs w:val="22"/>
        </w:rPr>
      </w:pPr>
    </w:p>
    <w:p w:rsidR="00684A45" w:rsidRPr="008C0E47" w:rsidRDefault="009D3EBC" w:rsidP="00AD686A">
      <w:pPr>
        <w:pStyle w:val="2"/>
        <w:numPr>
          <w:ilvl w:val="0"/>
          <w:numId w:val="4"/>
        </w:numPr>
        <w:tabs>
          <w:tab w:val="clear" w:pos="1350"/>
          <w:tab w:val="num" w:pos="709"/>
          <w:tab w:val="left" w:pos="1440"/>
        </w:tabs>
        <w:ind w:left="709" w:right="-252" w:hanging="425"/>
        <w:rPr>
          <w:rFonts w:ascii="Tahoma" w:hAnsi="Tahoma" w:cs="Tahoma"/>
          <w:sz w:val="22"/>
          <w:szCs w:val="22"/>
        </w:rPr>
      </w:pPr>
      <w:r w:rsidRPr="00E620C9">
        <w:rPr>
          <w:rFonts w:ascii="Tahoma" w:hAnsi="Tahoma" w:cs="Tahoma"/>
          <w:b/>
          <w:sz w:val="22"/>
          <w:szCs w:val="22"/>
        </w:rPr>
        <w:t>Propuesta técnica en original</w:t>
      </w:r>
      <w:r w:rsidRPr="00D603AF">
        <w:rPr>
          <w:rFonts w:ascii="Tahoma" w:hAnsi="Tahoma" w:cs="Tahoma"/>
          <w:sz w:val="22"/>
          <w:szCs w:val="22"/>
        </w:rPr>
        <w:t xml:space="preserve"> de los bienes que se proponen suministrar utilizando para ello el formato proporcionado en el </w:t>
      </w:r>
      <w:r w:rsidRPr="00D603AF">
        <w:rPr>
          <w:rFonts w:ascii="Tahoma" w:hAnsi="Tahoma" w:cs="Tahoma"/>
          <w:b/>
          <w:sz w:val="22"/>
          <w:szCs w:val="22"/>
        </w:rPr>
        <w:t xml:space="preserve">anexo </w:t>
      </w:r>
      <w:r w:rsidR="00473AF7" w:rsidRPr="00D603AF">
        <w:rPr>
          <w:rFonts w:ascii="Tahoma" w:hAnsi="Tahoma" w:cs="Tahoma"/>
          <w:b/>
          <w:sz w:val="22"/>
          <w:szCs w:val="22"/>
        </w:rPr>
        <w:t>2</w:t>
      </w:r>
      <w:r w:rsidRPr="00D603AF">
        <w:rPr>
          <w:rFonts w:ascii="Tahoma" w:hAnsi="Tahoma" w:cs="Tahoma"/>
          <w:sz w:val="22"/>
          <w:szCs w:val="22"/>
        </w:rPr>
        <w:t xml:space="preserve"> de esta convoca</w:t>
      </w:r>
      <w:r w:rsidRPr="008C0E47">
        <w:rPr>
          <w:rFonts w:ascii="Tahoma" w:hAnsi="Tahoma" w:cs="Tahoma"/>
          <w:sz w:val="22"/>
          <w:szCs w:val="22"/>
        </w:rPr>
        <w:t xml:space="preserve">toria de </w:t>
      </w:r>
      <w:r w:rsidR="00090418" w:rsidRPr="008C0E47">
        <w:rPr>
          <w:rFonts w:ascii="Tahoma" w:hAnsi="Tahoma" w:cs="Tahoma"/>
          <w:sz w:val="22"/>
          <w:szCs w:val="22"/>
        </w:rPr>
        <w:t>Licitación</w:t>
      </w:r>
      <w:r w:rsidRPr="008C0E47">
        <w:rPr>
          <w:rFonts w:ascii="Tahoma" w:hAnsi="Tahoma" w:cs="Tahoma"/>
          <w:sz w:val="22"/>
          <w:szCs w:val="22"/>
        </w:rPr>
        <w:t xml:space="preserve">, </w:t>
      </w:r>
      <w:r w:rsidR="00D603AF" w:rsidRPr="008C0E47">
        <w:rPr>
          <w:rFonts w:ascii="Tahoma" w:hAnsi="Tahoma" w:cs="Tahoma"/>
          <w:sz w:val="22"/>
          <w:szCs w:val="22"/>
          <w:u w:val="single"/>
        </w:rPr>
        <w:t xml:space="preserve">debidamente </w:t>
      </w:r>
      <w:r w:rsidRPr="008C0E47">
        <w:rPr>
          <w:rFonts w:ascii="Tahoma" w:hAnsi="Tahoma" w:cs="Tahoma"/>
          <w:sz w:val="22"/>
          <w:szCs w:val="22"/>
          <w:u w:val="single"/>
        </w:rPr>
        <w:t>firmada</w:t>
      </w:r>
      <w:r w:rsidR="00465406" w:rsidRPr="008C0E47">
        <w:rPr>
          <w:rFonts w:ascii="Tahoma" w:hAnsi="Tahoma" w:cs="Tahoma"/>
          <w:sz w:val="22"/>
          <w:szCs w:val="22"/>
          <w:u w:val="single"/>
        </w:rPr>
        <w:t xml:space="preserve"> autógrafamente</w:t>
      </w:r>
      <w:r w:rsidRPr="008C0E47">
        <w:rPr>
          <w:rFonts w:ascii="Tahoma" w:hAnsi="Tahoma" w:cs="Tahoma"/>
          <w:sz w:val="22"/>
          <w:szCs w:val="22"/>
          <w:u w:val="single"/>
        </w:rPr>
        <w:t xml:space="preserve"> por el representante legal del licitante</w:t>
      </w:r>
      <w:r w:rsidRPr="008C0E47">
        <w:rPr>
          <w:rFonts w:ascii="Tahoma" w:hAnsi="Tahoma" w:cs="Tahoma"/>
          <w:sz w:val="22"/>
          <w:szCs w:val="22"/>
        </w:rPr>
        <w:t>; en caso de que no se presente este documento firmado en los t</w:t>
      </w:r>
      <w:r w:rsidRPr="008C0E47">
        <w:rPr>
          <w:rFonts w:ascii="Tahoma" w:hAnsi="Tahoma" w:cs="Tahoma"/>
          <w:sz w:val="22"/>
          <w:szCs w:val="22"/>
          <w:lang w:eastAsia="ja-JP"/>
        </w:rPr>
        <w:t>érminos antes anotados,</w:t>
      </w:r>
      <w:r w:rsidRPr="008C0E47">
        <w:rPr>
          <w:rFonts w:ascii="Tahoma" w:hAnsi="Tahoma" w:cs="Tahoma"/>
          <w:sz w:val="22"/>
          <w:szCs w:val="22"/>
        </w:rPr>
        <w:t xml:space="preserve"> será motivo para </w:t>
      </w:r>
      <w:r w:rsidR="00901A29" w:rsidRPr="008C0E47">
        <w:rPr>
          <w:rFonts w:ascii="Tahoma" w:hAnsi="Tahoma" w:cs="Tahoma"/>
          <w:sz w:val="22"/>
          <w:szCs w:val="22"/>
        </w:rPr>
        <w:t>desechar</w:t>
      </w:r>
      <w:r w:rsidRPr="008C0E47">
        <w:rPr>
          <w:rFonts w:ascii="Tahoma" w:hAnsi="Tahoma" w:cs="Tahoma"/>
          <w:sz w:val="22"/>
          <w:szCs w:val="22"/>
        </w:rPr>
        <w:t xml:space="preserve"> la propuesta, de conformidad con lo dispuesto en el artículo</w:t>
      </w:r>
      <w:r w:rsidR="00BA59C9" w:rsidRPr="008C0E47">
        <w:rPr>
          <w:rFonts w:ascii="Tahoma" w:hAnsi="Tahoma" w:cs="Tahoma"/>
          <w:sz w:val="22"/>
          <w:szCs w:val="22"/>
        </w:rPr>
        <w:t xml:space="preserve"> </w:t>
      </w:r>
      <w:r w:rsidR="00473AF7" w:rsidRPr="008C0E47">
        <w:rPr>
          <w:rFonts w:ascii="Tahoma" w:hAnsi="Tahoma" w:cs="Tahoma"/>
          <w:sz w:val="22"/>
          <w:szCs w:val="22"/>
        </w:rPr>
        <w:t>37 de la Ley de Adquisiciones y</w:t>
      </w:r>
      <w:r w:rsidRPr="008C0E47">
        <w:rPr>
          <w:rFonts w:ascii="Tahoma" w:hAnsi="Tahoma" w:cs="Tahoma"/>
          <w:sz w:val="22"/>
          <w:szCs w:val="22"/>
        </w:rPr>
        <w:t xml:space="preserve">; la propuesta técnica deberá presentarse de conformidad con las especificaciones técnicas indicadas en el </w:t>
      </w:r>
      <w:r w:rsidR="00966FF1" w:rsidRPr="00E620C9">
        <w:rPr>
          <w:rFonts w:ascii="Tahoma" w:hAnsi="Tahoma" w:cs="Tahoma"/>
          <w:sz w:val="22"/>
          <w:szCs w:val="22"/>
        </w:rPr>
        <w:t>A</w:t>
      </w:r>
      <w:r w:rsidRPr="00E620C9">
        <w:rPr>
          <w:rFonts w:ascii="Tahoma" w:hAnsi="Tahoma" w:cs="Tahoma"/>
          <w:sz w:val="22"/>
          <w:szCs w:val="22"/>
        </w:rPr>
        <w:t>nexo 1</w:t>
      </w:r>
      <w:r w:rsidR="00E620C9" w:rsidRPr="00E620C9">
        <w:rPr>
          <w:rFonts w:ascii="Tahoma" w:hAnsi="Tahoma" w:cs="Tahoma"/>
          <w:sz w:val="22"/>
          <w:szCs w:val="22"/>
        </w:rPr>
        <w:t xml:space="preserve"> Especificaciones T</w:t>
      </w:r>
      <w:r w:rsidR="004657F2">
        <w:rPr>
          <w:rFonts w:ascii="Tahoma" w:hAnsi="Tahoma" w:cs="Tahoma"/>
          <w:sz w:val="22"/>
          <w:szCs w:val="22"/>
        </w:rPr>
        <w:t>é</w:t>
      </w:r>
      <w:r w:rsidR="00E620C9" w:rsidRPr="00E620C9">
        <w:rPr>
          <w:rFonts w:ascii="Tahoma" w:hAnsi="Tahoma" w:cs="Tahoma"/>
          <w:sz w:val="22"/>
          <w:szCs w:val="22"/>
        </w:rPr>
        <w:t>cnicas</w:t>
      </w:r>
      <w:r w:rsidRPr="008C0E47">
        <w:rPr>
          <w:rFonts w:ascii="Tahoma" w:hAnsi="Tahoma" w:cs="Tahoma"/>
          <w:sz w:val="22"/>
          <w:szCs w:val="22"/>
        </w:rPr>
        <w:t xml:space="preserve"> de esta convocatoria de </w:t>
      </w:r>
      <w:r w:rsidR="00090418" w:rsidRPr="008C0E47">
        <w:rPr>
          <w:rFonts w:ascii="Tahoma" w:hAnsi="Tahoma" w:cs="Tahoma"/>
          <w:sz w:val="22"/>
          <w:szCs w:val="22"/>
        </w:rPr>
        <w:t>Licitación</w:t>
      </w:r>
      <w:r w:rsidRPr="008C0E47">
        <w:rPr>
          <w:rFonts w:ascii="Tahoma" w:hAnsi="Tahoma" w:cs="Tahoma"/>
          <w:sz w:val="22"/>
          <w:szCs w:val="22"/>
        </w:rPr>
        <w:t>.</w:t>
      </w:r>
      <w:r w:rsidR="00D50CA9" w:rsidRPr="008C0E47">
        <w:rPr>
          <w:rFonts w:ascii="Tahoma" w:hAnsi="Tahoma" w:cs="Tahoma"/>
          <w:sz w:val="22"/>
          <w:szCs w:val="22"/>
        </w:rPr>
        <w:t xml:space="preserve"> A</w:t>
      </w:r>
      <w:r w:rsidR="00D50CA9" w:rsidRPr="008C0E47">
        <w:rPr>
          <w:rFonts w:ascii="Tahoma" w:hAnsi="Tahoma" w:cs="Tahoma"/>
          <w:sz w:val="22"/>
          <w:szCs w:val="22"/>
          <w:lang w:val="es-MX"/>
        </w:rPr>
        <w:t xml:space="preserve">sí mismo </w:t>
      </w:r>
      <w:r w:rsidR="00D50CA9" w:rsidRPr="008C0E47">
        <w:rPr>
          <w:rFonts w:ascii="Tahoma" w:hAnsi="Tahoma" w:cs="Tahoma"/>
          <w:sz w:val="22"/>
          <w:szCs w:val="22"/>
          <w:u w:val="single"/>
          <w:lang w:val="es-MX"/>
        </w:rPr>
        <w:t xml:space="preserve">los licitantes deberán incluir en su proposición: Catálogos, folletos, </w:t>
      </w:r>
      <w:r w:rsidR="00947006">
        <w:rPr>
          <w:rFonts w:ascii="Tahoma" w:hAnsi="Tahoma" w:cs="Tahoma"/>
          <w:sz w:val="22"/>
          <w:szCs w:val="22"/>
          <w:u w:val="single"/>
          <w:lang w:val="es-MX"/>
        </w:rPr>
        <w:t xml:space="preserve">y </w:t>
      </w:r>
      <w:r w:rsidR="00D50CA9" w:rsidRPr="008C0E47">
        <w:rPr>
          <w:rFonts w:ascii="Tahoma" w:hAnsi="Tahoma" w:cs="Tahoma"/>
          <w:sz w:val="22"/>
          <w:szCs w:val="22"/>
          <w:u w:val="single"/>
          <w:lang w:val="es-MX"/>
        </w:rPr>
        <w:t>fichas técnicas en idioma español o traducción simple al español para cada una de las partidas licitadas debiendo</w:t>
      </w:r>
      <w:r w:rsidR="005F48BF">
        <w:rPr>
          <w:rFonts w:ascii="Tahoma" w:hAnsi="Tahoma" w:cs="Tahoma"/>
          <w:sz w:val="22"/>
          <w:szCs w:val="22"/>
          <w:u w:val="single"/>
          <w:lang w:val="es-MX"/>
        </w:rPr>
        <w:t xml:space="preserve"> identificar e</w:t>
      </w:r>
      <w:r w:rsidR="00D50CA9" w:rsidRPr="008C0E47">
        <w:rPr>
          <w:rFonts w:ascii="Tahoma" w:hAnsi="Tahoma" w:cs="Tahoma"/>
          <w:sz w:val="22"/>
          <w:szCs w:val="22"/>
          <w:u w:val="single"/>
          <w:lang w:val="es-MX"/>
        </w:rPr>
        <w:t xml:space="preserve"> indicar </w:t>
      </w:r>
      <w:r w:rsidR="00731192">
        <w:rPr>
          <w:rFonts w:ascii="Tahoma" w:hAnsi="Tahoma" w:cs="Tahoma"/>
          <w:sz w:val="22"/>
          <w:szCs w:val="22"/>
          <w:u w:val="single"/>
          <w:lang w:val="es-MX"/>
        </w:rPr>
        <w:t xml:space="preserve">claramente </w:t>
      </w:r>
      <w:r w:rsidR="00D50CA9" w:rsidRPr="008C0E47">
        <w:rPr>
          <w:rFonts w:ascii="Tahoma" w:hAnsi="Tahoma" w:cs="Tahoma"/>
          <w:sz w:val="22"/>
          <w:szCs w:val="22"/>
          <w:u w:val="single"/>
          <w:lang w:val="es-MX"/>
        </w:rPr>
        <w:t xml:space="preserve">en los mismos la partida </w:t>
      </w:r>
      <w:r w:rsidR="005F48BF">
        <w:rPr>
          <w:rFonts w:ascii="Tahoma" w:hAnsi="Tahoma" w:cs="Tahoma"/>
          <w:sz w:val="22"/>
          <w:szCs w:val="22"/>
          <w:u w:val="single"/>
          <w:lang w:val="es-MX"/>
        </w:rPr>
        <w:t xml:space="preserve">y el nombre </w:t>
      </w:r>
      <w:r w:rsidR="00D50CA9" w:rsidRPr="008C0E47">
        <w:rPr>
          <w:rFonts w:ascii="Tahoma" w:hAnsi="Tahoma" w:cs="Tahoma"/>
          <w:sz w:val="22"/>
          <w:szCs w:val="22"/>
          <w:u w:val="single"/>
          <w:lang w:val="es-MX"/>
        </w:rPr>
        <w:t>a que corresponda;</w:t>
      </w:r>
      <w:r w:rsidR="00D50CA9" w:rsidRPr="008C0E47">
        <w:rPr>
          <w:rFonts w:ascii="Tahoma" w:hAnsi="Tahoma" w:cs="Tahoma"/>
          <w:sz w:val="22"/>
          <w:szCs w:val="22"/>
          <w:lang w:val="es-MX"/>
        </w:rPr>
        <w:t xml:space="preserve"> “La Convocante” aceptará información bajada de la página de Internet, indicando la dirección (URL)</w:t>
      </w:r>
      <w:r w:rsidR="00684A45" w:rsidRPr="008C0E47">
        <w:rPr>
          <w:rFonts w:ascii="Tahoma" w:hAnsi="Tahoma" w:cs="Tahoma"/>
          <w:sz w:val="22"/>
          <w:szCs w:val="22"/>
          <w:lang w:val="es-MX"/>
        </w:rPr>
        <w:t>.</w:t>
      </w:r>
    </w:p>
    <w:p w:rsidR="009D3EBC" w:rsidRPr="00D603AF" w:rsidRDefault="00684A45" w:rsidP="00684A45">
      <w:pPr>
        <w:pStyle w:val="2"/>
        <w:tabs>
          <w:tab w:val="left" w:pos="1440"/>
        </w:tabs>
        <w:ind w:left="709" w:right="-252"/>
        <w:rPr>
          <w:rFonts w:ascii="Tahoma" w:hAnsi="Tahoma" w:cs="Tahoma"/>
          <w:sz w:val="22"/>
          <w:szCs w:val="22"/>
          <w:lang w:eastAsia="ja-JP"/>
        </w:rPr>
      </w:pPr>
      <w:r w:rsidRPr="00E620C9">
        <w:rPr>
          <w:rFonts w:ascii="Tahoma" w:hAnsi="Tahoma" w:cs="Tahoma"/>
          <w:sz w:val="22"/>
          <w:szCs w:val="22"/>
          <w:lang w:eastAsia="ja-JP"/>
        </w:rPr>
        <w:t>En caso de existir discrepancias entre la propuesta técnica detallada (</w:t>
      </w:r>
      <w:r w:rsidR="00E620C9">
        <w:rPr>
          <w:rFonts w:ascii="Tahoma" w:hAnsi="Tahoma" w:cs="Tahoma"/>
          <w:sz w:val="22"/>
          <w:szCs w:val="22"/>
          <w:lang w:eastAsia="ja-JP"/>
        </w:rPr>
        <w:t>a</w:t>
      </w:r>
      <w:r w:rsidR="008C0E47" w:rsidRPr="00E620C9">
        <w:rPr>
          <w:rFonts w:ascii="Tahoma" w:hAnsi="Tahoma" w:cs="Tahoma"/>
          <w:sz w:val="22"/>
          <w:szCs w:val="22"/>
          <w:lang w:eastAsia="ja-JP"/>
        </w:rPr>
        <w:t>nexo 2</w:t>
      </w:r>
      <w:r w:rsidRPr="00E620C9">
        <w:rPr>
          <w:rFonts w:ascii="Tahoma" w:hAnsi="Tahoma" w:cs="Tahoma"/>
          <w:sz w:val="22"/>
          <w:szCs w:val="22"/>
          <w:lang w:eastAsia="ja-JP"/>
        </w:rPr>
        <w:t>) y l</w:t>
      </w:r>
      <w:r w:rsidR="008C0E47" w:rsidRPr="00E620C9">
        <w:rPr>
          <w:rFonts w:ascii="Tahoma" w:hAnsi="Tahoma" w:cs="Tahoma"/>
          <w:sz w:val="22"/>
          <w:szCs w:val="22"/>
          <w:lang w:eastAsia="ja-JP"/>
        </w:rPr>
        <w:t>os</w:t>
      </w:r>
      <w:r w:rsidRPr="00E620C9">
        <w:rPr>
          <w:rFonts w:ascii="Tahoma" w:hAnsi="Tahoma" w:cs="Tahoma"/>
          <w:sz w:val="22"/>
          <w:szCs w:val="22"/>
          <w:lang w:eastAsia="ja-JP"/>
        </w:rPr>
        <w:t xml:space="preserve"> cat</w:t>
      </w:r>
      <w:r w:rsidR="00E620C9">
        <w:rPr>
          <w:rFonts w:ascii="Tahoma" w:hAnsi="Tahoma" w:cs="Tahoma"/>
          <w:sz w:val="22"/>
          <w:szCs w:val="22"/>
          <w:lang w:eastAsia="ja-JP"/>
        </w:rPr>
        <w:t>á</w:t>
      </w:r>
      <w:r w:rsidRPr="00E620C9">
        <w:rPr>
          <w:rFonts w:ascii="Tahoma" w:hAnsi="Tahoma" w:cs="Tahoma"/>
          <w:sz w:val="22"/>
          <w:szCs w:val="22"/>
          <w:lang w:eastAsia="ja-JP"/>
        </w:rPr>
        <w:t>logo</w:t>
      </w:r>
      <w:r w:rsidR="008C0E47" w:rsidRPr="00E620C9">
        <w:rPr>
          <w:rFonts w:ascii="Tahoma" w:hAnsi="Tahoma" w:cs="Tahoma"/>
          <w:sz w:val="22"/>
          <w:szCs w:val="22"/>
          <w:lang w:eastAsia="ja-JP"/>
        </w:rPr>
        <w:t xml:space="preserve">s, folletos, </w:t>
      </w:r>
      <w:r w:rsidR="00947006">
        <w:rPr>
          <w:rFonts w:ascii="Tahoma" w:hAnsi="Tahoma" w:cs="Tahoma"/>
          <w:sz w:val="22"/>
          <w:szCs w:val="22"/>
          <w:lang w:eastAsia="ja-JP"/>
        </w:rPr>
        <w:t xml:space="preserve">y </w:t>
      </w:r>
      <w:r w:rsidR="008C0E47" w:rsidRPr="00E620C9">
        <w:rPr>
          <w:rFonts w:ascii="Tahoma" w:hAnsi="Tahoma" w:cs="Tahoma"/>
          <w:sz w:val="22"/>
          <w:szCs w:val="22"/>
          <w:lang w:eastAsia="ja-JP"/>
        </w:rPr>
        <w:t xml:space="preserve">fichas </w:t>
      </w:r>
      <w:r w:rsidR="008C0E47" w:rsidRPr="00947006">
        <w:rPr>
          <w:rFonts w:ascii="Tahoma" w:hAnsi="Tahoma" w:cs="Tahoma"/>
          <w:sz w:val="22"/>
          <w:szCs w:val="22"/>
          <w:lang w:eastAsia="ja-JP"/>
        </w:rPr>
        <w:t xml:space="preserve">técnicas </w:t>
      </w:r>
      <w:r w:rsidRPr="00947006">
        <w:rPr>
          <w:rFonts w:ascii="Tahoma" w:hAnsi="Tahoma" w:cs="Tahoma"/>
          <w:sz w:val="22"/>
          <w:szCs w:val="22"/>
          <w:lang w:eastAsia="ja-JP"/>
        </w:rPr>
        <w:t>de los bienes a</w:t>
      </w:r>
      <w:r w:rsidRPr="00E620C9">
        <w:rPr>
          <w:rFonts w:ascii="Tahoma" w:hAnsi="Tahoma" w:cs="Tahoma"/>
          <w:sz w:val="22"/>
          <w:szCs w:val="22"/>
          <w:lang w:eastAsia="ja-JP"/>
        </w:rPr>
        <w:t xml:space="preserve"> suministrar, se considerará que su propuesta no cumple con las especificaciones técnicas, por lo que su propuesta será </w:t>
      </w:r>
      <w:r w:rsidRPr="00E620C9">
        <w:rPr>
          <w:rFonts w:ascii="Tahoma" w:hAnsi="Tahoma" w:cs="Tahoma"/>
          <w:b/>
          <w:sz w:val="22"/>
          <w:szCs w:val="22"/>
          <w:lang w:eastAsia="ja-JP"/>
        </w:rPr>
        <w:t>desechada</w:t>
      </w:r>
      <w:r w:rsidR="00D50CA9" w:rsidRPr="00E620C9">
        <w:rPr>
          <w:rFonts w:ascii="Tahoma" w:hAnsi="Tahoma" w:cs="Tahoma"/>
          <w:sz w:val="22"/>
          <w:szCs w:val="22"/>
          <w:lang w:eastAsia="ja-JP"/>
        </w:rPr>
        <w:t>.</w:t>
      </w:r>
    </w:p>
    <w:p w:rsidR="009D3EBC" w:rsidRPr="00D603AF" w:rsidRDefault="00473AF7" w:rsidP="009D3EBC">
      <w:pPr>
        <w:pStyle w:val="3"/>
        <w:tabs>
          <w:tab w:val="num" w:pos="709"/>
        </w:tabs>
        <w:ind w:left="709" w:right="-252" w:hanging="425"/>
        <w:rPr>
          <w:rFonts w:ascii="Tahoma" w:hAnsi="Tahoma" w:cs="Tahoma"/>
          <w:sz w:val="22"/>
          <w:szCs w:val="22"/>
        </w:rPr>
      </w:pPr>
      <w:r w:rsidRPr="00D603AF">
        <w:rPr>
          <w:rFonts w:ascii="Tahoma" w:hAnsi="Tahoma" w:cs="Tahoma"/>
          <w:b/>
          <w:color w:val="0000FF"/>
          <w:sz w:val="22"/>
          <w:szCs w:val="22"/>
        </w:rPr>
        <w:t xml:space="preserve">      </w:t>
      </w:r>
      <w:r w:rsidR="00E620C9">
        <w:rPr>
          <w:rFonts w:ascii="Tahoma" w:hAnsi="Tahoma" w:cs="Tahoma"/>
          <w:b/>
          <w:color w:val="0000FF"/>
          <w:sz w:val="22"/>
          <w:szCs w:val="22"/>
        </w:rPr>
        <w:t xml:space="preserve"> </w:t>
      </w:r>
      <w:r w:rsidR="009D3EBC" w:rsidRPr="00D603AF">
        <w:rPr>
          <w:rFonts w:ascii="Tahoma" w:hAnsi="Tahoma" w:cs="Tahoma"/>
          <w:b/>
          <w:color w:val="0000FF"/>
          <w:sz w:val="22"/>
          <w:szCs w:val="22"/>
        </w:rPr>
        <w:t>Nota: Este documento será rubricado por los miembros del Comité de Adquisiciones y por lo menos un licitante, si asistiere alguno.</w:t>
      </w:r>
    </w:p>
    <w:p w:rsidR="009D3EBC" w:rsidRPr="00D603AF" w:rsidRDefault="009D3EBC" w:rsidP="009D3EBC">
      <w:pPr>
        <w:pStyle w:val="4"/>
        <w:tabs>
          <w:tab w:val="num" w:pos="709"/>
        </w:tabs>
        <w:ind w:left="709" w:right="-72" w:hanging="425"/>
        <w:jc w:val="both"/>
        <w:rPr>
          <w:rFonts w:ascii="Tahoma" w:hAnsi="Tahoma" w:cs="Tahoma"/>
          <w:b w:val="0"/>
          <w:sz w:val="22"/>
          <w:szCs w:val="22"/>
        </w:rPr>
      </w:pPr>
    </w:p>
    <w:p w:rsidR="009D3EBC" w:rsidRPr="00E620C9" w:rsidRDefault="009D3EBC" w:rsidP="00AD686A">
      <w:pPr>
        <w:pStyle w:val="4"/>
        <w:numPr>
          <w:ilvl w:val="0"/>
          <w:numId w:val="4"/>
        </w:numPr>
        <w:tabs>
          <w:tab w:val="clear" w:pos="1350"/>
          <w:tab w:val="num" w:pos="709"/>
        </w:tabs>
        <w:ind w:left="709" w:right="-252" w:hanging="425"/>
        <w:jc w:val="both"/>
        <w:rPr>
          <w:rFonts w:ascii="Tahoma" w:hAnsi="Tahoma" w:cs="Tahoma"/>
          <w:b w:val="0"/>
          <w:sz w:val="22"/>
          <w:szCs w:val="22"/>
        </w:rPr>
      </w:pPr>
      <w:r w:rsidRPr="00E620C9">
        <w:rPr>
          <w:rFonts w:ascii="Tahoma" w:hAnsi="Tahoma" w:cs="Tahoma"/>
          <w:sz w:val="22"/>
          <w:szCs w:val="22"/>
        </w:rPr>
        <w:t>Programa de entrega</w:t>
      </w:r>
      <w:r w:rsidR="000C72BF" w:rsidRPr="00E620C9">
        <w:rPr>
          <w:rFonts w:ascii="Tahoma" w:hAnsi="Tahoma" w:cs="Tahoma"/>
          <w:sz w:val="22"/>
          <w:szCs w:val="22"/>
        </w:rPr>
        <w:t>s</w:t>
      </w:r>
      <w:r w:rsidRPr="00D603AF">
        <w:rPr>
          <w:rFonts w:ascii="Tahoma" w:hAnsi="Tahoma" w:cs="Tahoma"/>
          <w:b w:val="0"/>
          <w:sz w:val="22"/>
          <w:szCs w:val="22"/>
        </w:rPr>
        <w:t xml:space="preserve"> pudiendo utilizar para ello el formato proporcionado en el </w:t>
      </w:r>
      <w:r w:rsidRPr="00D603AF">
        <w:rPr>
          <w:rFonts w:ascii="Tahoma" w:hAnsi="Tahoma" w:cs="Tahoma"/>
          <w:sz w:val="22"/>
          <w:szCs w:val="22"/>
        </w:rPr>
        <w:t>anexo 3</w:t>
      </w:r>
      <w:r w:rsidRPr="00D603AF">
        <w:rPr>
          <w:rFonts w:ascii="Tahoma" w:hAnsi="Tahoma" w:cs="Tahoma"/>
          <w:b w:val="0"/>
          <w:sz w:val="22"/>
          <w:szCs w:val="22"/>
        </w:rPr>
        <w:t xml:space="preserve"> de esta convocatoria de </w:t>
      </w:r>
      <w:r w:rsidR="00090418">
        <w:rPr>
          <w:rFonts w:ascii="Tahoma" w:hAnsi="Tahoma" w:cs="Tahoma"/>
          <w:b w:val="0"/>
          <w:sz w:val="22"/>
          <w:szCs w:val="22"/>
        </w:rPr>
        <w:t>Licitación</w:t>
      </w:r>
      <w:r w:rsidRPr="00D603AF">
        <w:rPr>
          <w:rFonts w:ascii="Tahoma" w:hAnsi="Tahoma" w:cs="Tahoma"/>
          <w:b w:val="0"/>
          <w:sz w:val="22"/>
          <w:szCs w:val="22"/>
        </w:rPr>
        <w:t xml:space="preserve">; el licitante deberá proponer un calendario de entregas dentro del plazo máximo </w:t>
      </w:r>
      <w:r w:rsidRPr="00E620C9">
        <w:rPr>
          <w:rFonts w:ascii="Tahoma" w:hAnsi="Tahoma" w:cs="Tahoma"/>
          <w:b w:val="0"/>
          <w:sz w:val="22"/>
          <w:szCs w:val="22"/>
        </w:rPr>
        <w:t xml:space="preserve">fijado. La presentación de un plazo superior al señalado en el punto </w:t>
      </w:r>
      <w:r w:rsidR="00473AF7" w:rsidRPr="00E620C9">
        <w:rPr>
          <w:rFonts w:ascii="Tahoma" w:hAnsi="Tahoma" w:cs="Tahoma"/>
          <w:b w:val="0"/>
          <w:sz w:val="22"/>
          <w:szCs w:val="22"/>
        </w:rPr>
        <w:t>1</w:t>
      </w:r>
      <w:r w:rsidR="00D603AF" w:rsidRPr="00E620C9">
        <w:rPr>
          <w:rFonts w:ascii="Tahoma" w:hAnsi="Tahoma" w:cs="Tahoma"/>
          <w:b w:val="0"/>
          <w:sz w:val="22"/>
          <w:szCs w:val="22"/>
        </w:rPr>
        <w:t>1</w:t>
      </w:r>
      <w:r w:rsidRPr="00E620C9">
        <w:rPr>
          <w:rFonts w:ascii="Tahoma" w:hAnsi="Tahoma" w:cs="Tahoma"/>
          <w:b w:val="0"/>
          <w:sz w:val="22"/>
          <w:szCs w:val="22"/>
        </w:rPr>
        <w:t xml:space="preserve"> de esta convocatoria, será causa para desechar la propuesta.</w:t>
      </w:r>
    </w:p>
    <w:p w:rsidR="009D3EBC" w:rsidRPr="00E620C9" w:rsidRDefault="009D3EBC" w:rsidP="009D3EBC">
      <w:pPr>
        <w:pStyle w:val="4"/>
        <w:tabs>
          <w:tab w:val="num" w:pos="709"/>
        </w:tabs>
        <w:ind w:left="709" w:right="-72" w:hanging="425"/>
        <w:jc w:val="both"/>
        <w:rPr>
          <w:rFonts w:ascii="Tahoma" w:hAnsi="Tahoma" w:cs="Tahoma"/>
          <w:b w:val="0"/>
          <w:sz w:val="22"/>
          <w:szCs w:val="22"/>
        </w:rPr>
      </w:pPr>
    </w:p>
    <w:p w:rsidR="009D3EBC" w:rsidRPr="00DB3C0A" w:rsidRDefault="009D3EBC" w:rsidP="009D3EBC">
      <w:pPr>
        <w:pStyle w:val="4"/>
        <w:numPr>
          <w:ilvl w:val="0"/>
          <w:numId w:val="4"/>
        </w:numPr>
        <w:tabs>
          <w:tab w:val="clear" w:pos="1350"/>
          <w:tab w:val="num" w:pos="709"/>
        </w:tabs>
        <w:ind w:left="709" w:right="-252" w:hanging="425"/>
        <w:jc w:val="both"/>
        <w:rPr>
          <w:rFonts w:ascii="Tahoma" w:hAnsi="Tahoma" w:cs="Tahoma"/>
          <w:b w:val="0"/>
          <w:sz w:val="22"/>
          <w:szCs w:val="22"/>
        </w:rPr>
      </w:pPr>
      <w:r w:rsidRPr="00DB3C0A">
        <w:rPr>
          <w:rFonts w:ascii="Tahoma" w:hAnsi="Tahoma" w:cs="Tahoma"/>
          <w:sz w:val="22"/>
          <w:szCs w:val="22"/>
        </w:rPr>
        <w:t>Manifestación</w:t>
      </w:r>
      <w:r w:rsidR="00E620C9" w:rsidRPr="00DB3C0A">
        <w:rPr>
          <w:rFonts w:ascii="Tahoma" w:hAnsi="Tahoma" w:cs="Tahoma"/>
          <w:sz w:val="22"/>
          <w:szCs w:val="22"/>
        </w:rPr>
        <w:t xml:space="preserve"> </w:t>
      </w:r>
      <w:r w:rsidR="00E620C9" w:rsidRPr="00DB3C0A">
        <w:rPr>
          <w:rFonts w:ascii="Tahoma" w:hAnsi="Tahoma" w:cs="Tahoma"/>
          <w:b w:val="0"/>
          <w:sz w:val="22"/>
          <w:szCs w:val="22"/>
        </w:rPr>
        <w:t>por escrito</w:t>
      </w:r>
      <w:r w:rsidRPr="00DB3C0A">
        <w:rPr>
          <w:rFonts w:ascii="Tahoma" w:hAnsi="Tahoma" w:cs="Tahoma"/>
          <w:b w:val="0"/>
          <w:sz w:val="22"/>
          <w:szCs w:val="22"/>
        </w:rPr>
        <w:t xml:space="preserve"> </w:t>
      </w:r>
      <w:r w:rsidR="00C51BBB" w:rsidRPr="00DB3C0A">
        <w:rPr>
          <w:rFonts w:ascii="Tahoma" w:hAnsi="Tahoma" w:cs="Tahoma"/>
          <w:b w:val="0"/>
          <w:sz w:val="22"/>
          <w:szCs w:val="22"/>
          <w:lang w:val="es-ES"/>
        </w:rPr>
        <w:t>bajo protesta de decir verdad,</w:t>
      </w:r>
      <w:r w:rsidR="00C51BBB" w:rsidRPr="00DB3C0A">
        <w:rPr>
          <w:rFonts w:ascii="Tahoma" w:hAnsi="Tahoma" w:cs="Tahoma"/>
          <w:sz w:val="22"/>
          <w:szCs w:val="22"/>
          <w:lang w:val="es-ES"/>
        </w:rPr>
        <w:t xml:space="preserve"> </w:t>
      </w:r>
      <w:r w:rsidRPr="00DB3C0A">
        <w:rPr>
          <w:rFonts w:ascii="Tahoma" w:hAnsi="Tahoma" w:cs="Tahoma"/>
          <w:b w:val="0"/>
          <w:sz w:val="22"/>
          <w:szCs w:val="22"/>
        </w:rPr>
        <w:t xml:space="preserve">de contar con facultades para suscribir la propuesta utilizando para ello el formato proporcionado en el </w:t>
      </w:r>
      <w:r w:rsidRPr="00DB3C0A">
        <w:rPr>
          <w:rFonts w:ascii="Tahoma" w:hAnsi="Tahoma" w:cs="Tahoma"/>
          <w:sz w:val="22"/>
          <w:szCs w:val="22"/>
        </w:rPr>
        <w:t>anexo 4</w:t>
      </w:r>
      <w:r w:rsidRPr="00DB3C0A">
        <w:rPr>
          <w:rFonts w:ascii="Tahoma" w:hAnsi="Tahoma" w:cs="Tahoma"/>
          <w:b w:val="0"/>
          <w:sz w:val="22"/>
          <w:szCs w:val="22"/>
        </w:rPr>
        <w:t xml:space="preserve"> de esta convocatoria de </w:t>
      </w:r>
      <w:r w:rsidR="00090418" w:rsidRPr="00DB3C0A">
        <w:rPr>
          <w:rFonts w:ascii="Tahoma" w:hAnsi="Tahoma" w:cs="Tahoma"/>
          <w:b w:val="0"/>
          <w:sz w:val="22"/>
          <w:szCs w:val="22"/>
        </w:rPr>
        <w:t>Licitación</w:t>
      </w:r>
      <w:r w:rsidRPr="00DB3C0A">
        <w:rPr>
          <w:rFonts w:ascii="Tahoma" w:hAnsi="Tahoma" w:cs="Tahoma"/>
          <w:b w:val="0"/>
          <w:sz w:val="22"/>
          <w:szCs w:val="22"/>
        </w:rPr>
        <w:t xml:space="preserve">, la cual deberá ser firmada por el representante legal del licitante, ya que de lo contrario será </w:t>
      </w:r>
      <w:r w:rsidRPr="00DB3C0A">
        <w:rPr>
          <w:rFonts w:ascii="Tahoma" w:hAnsi="Tahoma" w:cs="Tahoma"/>
          <w:sz w:val="22"/>
          <w:szCs w:val="22"/>
        </w:rPr>
        <w:t>desechada</w:t>
      </w:r>
      <w:r w:rsidR="007361FE" w:rsidRPr="00DB3C0A">
        <w:rPr>
          <w:rFonts w:ascii="Tahoma" w:hAnsi="Tahoma" w:cs="Tahoma"/>
          <w:sz w:val="22"/>
          <w:szCs w:val="22"/>
        </w:rPr>
        <w:t>.</w:t>
      </w:r>
      <w:r w:rsidRPr="00DB3C0A">
        <w:rPr>
          <w:rFonts w:ascii="Tahoma" w:hAnsi="Tahoma" w:cs="Tahoma"/>
          <w:b w:val="0"/>
          <w:sz w:val="22"/>
          <w:szCs w:val="22"/>
        </w:rPr>
        <w:t xml:space="preserve"> Así mismo deberá anexar en el caso de </w:t>
      </w:r>
      <w:r w:rsidRPr="00DB3C0A">
        <w:rPr>
          <w:rFonts w:ascii="Tahoma" w:hAnsi="Tahoma" w:cs="Tahoma"/>
          <w:b w:val="0"/>
          <w:sz w:val="22"/>
          <w:szCs w:val="22"/>
          <w:u w:val="single"/>
        </w:rPr>
        <w:t>personas morales</w:t>
      </w:r>
      <w:r w:rsidRPr="00DB3C0A">
        <w:rPr>
          <w:rFonts w:ascii="Tahoma" w:hAnsi="Tahoma" w:cs="Tahoma"/>
          <w:b w:val="0"/>
          <w:sz w:val="22"/>
          <w:szCs w:val="22"/>
        </w:rPr>
        <w:t xml:space="preserve"> copia del acta constitutiva y para </w:t>
      </w:r>
      <w:r w:rsidRPr="00DB3C0A">
        <w:rPr>
          <w:rFonts w:ascii="Tahoma" w:hAnsi="Tahoma" w:cs="Tahoma"/>
          <w:b w:val="0"/>
          <w:sz w:val="22"/>
          <w:szCs w:val="22"/>
          <w:u w:val="single"/>
        </w:rPr>
        <w:t>personas físicas</w:t>
      </w:r>
      <w:r w:rsidRPr="00DB3C0A">
        <w:rPr>
          <w:rFonts w:ascii="Tahoma" w:hAnsi="Tahoma" w:cs="Tahoma"/>
          <w:b w:val="0"/>
          <w:sz w:val="22"/>
          <w:szCs w:val="22"/>
        </w:rPr>
        <w:t xml:space="preserve"> se deberá presentar copia del registro de alta ante la S.H.C.P., esto con el propósito de confirmar los datos asentados en este manifiesto, en caso de no presentar la copia solicitada será motivo para </w:t>
      </w:r>
      <w:r w:rsidRPr="00DB3C0A">
        <w:rPr>
          <w:rFonts w:ascii="Tahoma" w:hAnsi="Tahoma" w:cs="Tahoma"/>
          <w:sz w:val="22"/>
          <w:szCs w:val="22"/>
        </w:rPr>
        <w:t>desechar</w:t>
      </w:r>
      <w:r w:rsidRPr="00DB3C0A">
        <w:rPr>
          <w:rFonts w:ascii="Tahoma" w:hAnsi="Tahoma" w:cs="Tahoma"/>
          <w:b w:val="0"/>
          <w:sz w:val="22"/>
          <w:szCs w:val="22"/>
        </w:rPr>
        <w:t xml:space="preserve"> la propuesta.</w:t>
      </w:r>
      <w:r w:rsidR="000C72BF" w:rsidRPr="00DB3C0A">
        <w:rPr>
          <w:rFonts w:ascii="Tahoma" w:hAnsi="Tahoma" w:cs="Tahoma"/>
          <w:b w:val="0"/>
          <w:sz w:val="22"/>
          <w:szCs w:val="22"/>
        </w:rPr>
        <w:t xml:space="preserve"> </w:t>
      </w:r>
    </w:p>
    <w:p w:rsidR="009D3EBC" w:rsidRPr="00D603AF" w:rsidRDefault="009D3EBC" w:rsidP="00AD686A">
      <w:pPr>
        <w:pStyle w:val="4"/>
        <w:numPr>
          <w:ilvl w:val="0"/>
          <w:numId w:val="4"/>
        </w:numPr>
        <w:tabs>
          <w:tab w:val="clear" w:pos="1350"/>
          <w:tab w:val="num" w:pos="709"/>
        </w:tabs>
        <w:ind w:left="709" w:right="-252" w:hanging="425"/>
        <w:jc w:val="both"/>
        <w:rPr>
          <w:rFonts w:ascii="Tahoma" w:hAnsi="Tahoma" w:cs="Tahoma"/>
          <w:b w:val="0"/>
          <w:sz w:val="22"/>
          <w:szCs w:val="22"/>
        </w:rPr>
      </w:pPr>
      <w:r w:rsidRPr="00E620C9">
        <w:rPr>
          <w:rFonts w:ascii="Tahoma" w:hAnsi="Tahoma" w:cs="Tahoma"/>
          <w:sz w:val="22"/>
          <w:szCs w:val="22"/>
        </w:rPr>
        <w:lastRenderedPageBreak/>
        <w:t>Escrito</w:t>
      </w:r>
      <w:r w:rsidRPr="00D603AF">
        <w:rPr>
          <w:rFonts w:ascii="Tahoma" w:hAnsi="Tahoma" w:cs="Tahoma"/>
          <w:b w:val="0"/>
          <w:sz w:val="22"/>
          <w:szCs w:val="22"/>
        </w:rPr>
        <w:t xml:space="preserve"> en papel membretado del licitante</w:t>
      </w:r>
      <w:r w:rsidR="000C72BF" w:rsidRPr="00D603AF">
        <w:rPr>
          <w:rFonts w:ascii="Tahoma" w:hAnsi="Tahoma" w:cs="Tahoma"/>
          <w:b w:val="0"/>
          <w:sz w:val="22"/>
          <w:szCs w:val="22"/>
        </w:rPr>
        <w:t xml:space="preserve"> y </w:t>
      </w:r>
      <w:r w:rsidR="000C72BF" w:rsidRPr="00D603AF">
        <w:rPr>
          <w:rFonts w:ascii="Tahoma" w:hAnsi="Tahoma" w:cs="Tahoma"/>
          <w:b w:val="0"/>
          <w:sz w:val="22"/>
          <w:szCs w:val="22"/>
          <w:lang w:val="es-MX"/>
        </w:rPr>
        <w:t>con firma autógrafa</w:t>
      </w:r>
      <w:r w:rsidRPr="00D603AF">
        <w:rPr>
          <w:rFonts w:ascii="Tahoma" w:hAnsi="Tahoma" w:cs="Tahoma"/>
          <w:b w:val="0"/>
          <w:sz w:val="22"/>
          <w:szCs w:val="22"/>
        </w:rPr>
        <w:t xml:space="preserve">, en el que declare bajo protesta de decir verdad, de no encontrarse en ninguno de los supuestos previstos en los artículos </w:t>
      </w:r>
      <w:r w:rsidRPr="00D603AF">
        <w:rPr>
          <w:rFonts w:ascii="Tahoma" w:hAnsi="Tahoma" w:cs="Tahoma"/>
          <w:bCs/>
          <w:sz w:val="22"/>
          <w:szCs w:val="22"/>
        </w:rPr>
        <w:t>50</w:t>
      </w:r>
      <w:r w:rsidR="00E72580">
        <w:rPr>
          <w:rFonts w:ascii="Tahoma" w:hAnsi="Tahoma" w:cs="Tahoma"/>
          <w:bCs/>
          <w:sz w:val="22"/>
          <w:szCs w:val="22"/>
        </w:rPr>
        <w:t xml:space="preserve"> </w:t>
      </w:r>
      <w:r w:rsidRPr="00D603AF">
        <w:rPr>
          <w:rFonts w:ascii="Tahoma" w:hAnsi="Tahoma" w:cs="Tahoma"/>
          <w:b w:val="0"/>
          <w:sz w:val="22"/>
          <w:szCs w:val="22"/>
        </w:rPr>
        <w:t>y</w:t>
      </w:r>
      <w:r w:rsidR="00E72580">
        <w:rPr>
          <w:rFonts w:ascii="Tahoma" w:hAnsi="Tahoma" w:cs="Tahoma"/>
          <w:b w:val="0"/>
          <w:sz w:val="22"/>
          <w:szCs w:val="22"/>
        </w:rPr>
        <w:t xml:space="preserve"> </w:t>
      </w:r>
      <w:r w:rsidRPr="00D603AF">
        <w:rPr>
          <w:rFonts w:ascii="Tahoma" w:hAnsi="Tahoma" w:cs="Tahoma"/>
          <w:sz w:val="22"/>
          <w:szCs w:val="22"/>
        </w:rPr>
        <w:t xml:space="preserve">60 </w:t>
      </w:r>
      <w:r w:rsidRPr="00D603AF">
        <w:rPr>
          <w:rFonts w:ascii="Tahoma" w:hAnsi="Tahoma" w:cs="Tahoma"/>
          <w:b w:val="0"/>
          <w:sz w:val="22"/>
          <w:szCs w:val="22"/>
        </w:rPr>
        <w:t xml:space="preserve">de la Ley de Adquisiciones, Arrendamientos y Servicios del Sector Público </w:t>
      </w:r>
      <w:r w:rsidRPr="00D603AF">
        <w:rPr>
          <w:rFonts w:ascii="Tahoma" w:hAnsi="Tahoma" w:cs="Tahoma"/>
          <w:sz w:val="22"/>
          <w:szCs w:val="22"/>
        </w:rPr>
        <w:t>(Anexo 5).</w:t>
      </w:r>
    </w:p>
    <w:p w:rsidR="006B2C78" w:rsidRPr="00D603AF" w:rsidRDefault="006B2C78" w:rsidP="009D3EBC">
      <w:pPr>
        <w:pStyle w:val="4"/>
        <w:tabs>
          <w:tab w:val="num" w:pos="709"/>
        </w:tabs>
        <w:ind w:left="709" w:right="-252" w:hanging="425"/>
        <w:jc w:val="both"/>
        <w:rPr>
          <w:rFonts w:ascii="Tahoma" w:hAnsi="Tahoma" w:cs="Tahoma"/>
          <w:b w:val="0"/>
          <w:sz w:val="22"/>
          <w:szCs w:val="22"/>
        </w:rPr>
      </w:pPr>
    </w:p>
    <w:p w:rsidR="009D3EBC" w:rsidRPr="006D5222" w:rsidRDefault="009D3EBC" w:rsidP="006D5222">
      <w:pPr>
        <w:pStyle w:val="4"/>
        <w:numPr>
          <w:ilvl w:val="0"/>
          <w:numId w:val="4"/>
        </w:numPr>
        <w:tabs>
          <w:tab w:val="clear" w:pos="1350"/>
          <w:tab w:val="num" w:pos="709"/>
        </w:tabs>
        <w:ind w:left="709" w:right="-72" w:hanging="425"/>
        <w:jc w:val="both"/>
        <w:rPr>
          <w:rFonts w:ascii="Tahoma" w:hAnsi="Tahoma" w:cs="Tahoma"/>
          <w:b w:val="0"/>
          <w:sz w:val="22"/>
          <w:szCs w:val="22"/>
        </w:rPr>
      </w:pPr>
      <w:r w:rsidRPr="006D5222">
        <w:rPr>
          <w:rFonts w:ascii="Tahoma" w:hAnsi="Tahoma" w:cs="Tahoma"/>
          <w:sz w:val="22"/>
          <w:szCs w:val="22"/>
        </w:rPr>
        <w:t>Declaración de integridad,</w:t>
      </w:r>
      <w:r w:rsidRPr="006D5222">
        <w:rPr>
          <w:rFonts w:ascii="Tahoma" w:hAnsi="Tahoma" w:cs="Tahoma"/>
          <w:b w:val="0"/>
          <w:sz w:val="22"/>
          <w:szCs w:val="22"/>
        </w:rPr>
        <w:t xml:space="preserve"> en la que manifiesten que por </w:t>
      </w:r>
      <w:proofErr w:type="spellStart"/>
      <w:r w:rsidRPr="006D5222">
        <w:rPr>
          <w:rFonts w:ascii="Tahoma" w:hAnsi="Tahoma" w:cs="Tahoma"/>
          <w:b w:val="0"/>
          <w:sz w:val="22"/>
          <w:szCs w:val="22"/>
        </w:rPr>
        <w:t>si</w:t>
      </w:r>
      <w:proofErr w:type="spellEnd"/>
      <w:r w:rsidRPr="006D5222">
        <w:rPr>
          <w:rFonts w:ascii="Tahoma" w:hAnsi="Tahoma" w:cs="Tahoma"/>
          <w:b w:val="0"/>
          <w:sz w:val="22"/>
          <w:szCs w:val="22"/>
        </w:rPr>
        <w:t xml:space="preserve"> mismos o a través de interpósita persona, se abstendrán de adoptar conductas, para que los servidores públicos induzcan o alteren las </w:t>
      </w:r>
      <w:r w:rsidR="00341B64" w:rsidRPr="006D5222">
        <w:rPr>
          <w:rFonts w:ascii="Tahoma" w:hAnsi="Tahoma" w:cs="Tahoma"/>
          <w:b w:val="0"/>
          <w:sz w:val="22"/>
          <w:szCs w:val="22"/>
        </w:rPr>
        <w:t xml:space="preserve">evaluaciones de las propuestas, </w:t>
      </w:r>
      <w:r w:rsidRPr="006D5222">
        <w:rPr>
          <w:rFonts w:ascii="Tahoma" w:hAnsi="Tahoma" w:cs="Tahoma"/>
          <w:b w:val="0"/>
          <w:sz w:val="22"/>
          <w:szCs w:val="22"/>
        </w:rPr>
        <w:t>el</w:t>
      </w:r>
      <w:r w:rsidR="006D5222" w:rsidRPr="006D5222">
        <w:rPr>
          <w:rFonts w:ascii="Tahoma" w:hAnsi="Tahoma" w:cs="Tahoma"/>
          <w:b w:val="0"/>
          <w:sz w:val="22"/>
          <w:szCs w:val="22"/>
        </w:rPr>
        <w:t xml:space="preserve"> resulta</w:t>
      </w:r>
      <w:r w:rsidRPr="006D5222">
        <w:rPr>
          <w:rFonts w:ascii="Tahoma" w:hAnsi="Tahoma" w:cs="Tahoma"/>
          <w:b w:val="0"/>
          <w:sz w:val="22"/>
          <w:szCs w:val="22"/>
        </w:rPr>
        <w:t xml:space="preserve">do del procedimiento u otros aspectos que otorguen condiciones más ventajosas con relación a los demás participantes. </w:t>
      </w:r>
      <w:r w:rsidRPr="006D5222">
        <w:rPr>
          <w:rFonts w:ascii="Tahoma" w:hAnsi="Tahoma" w:cs="Tahoma"/>
          <w:sz w:val="22"/>
          <w:szCs w:val="22"/>
        </w:rPr>
        <w:t>(anexo 6).</w:t>
      </w:r>
    </w:p>
    <w:p w:rsidR="009D3EBC" w:rsidRPr="00BB6255" w:rsidRDefault="009D3EBC" w:rsidP="009D3EBC">
      <w:pPr>
        <w:pStyle w:val="Prrafodelista"/>
        <w:tabs>
          <w:tab w:val="num" w:pos="709"/>
        </w:tabs>
        <w:ind w:left="709" w:hanging="425"/>
        <w:rPr>
          <w:rFonts w:ascii="Tahoma" w:hAnsi="Tahoma" w:cs="Tahoma"/>
          <w:b/>
          <w:sz w:val="22"/>
          <w:szCs w:val="22"/>
        </w:rPr>
      </w:pPr>
    </w:p>
    <w:p w:rsidR="009D3EBC" w:rsidRPr="00BB6255" w:rsidRDefault="009D3EBC" w:rsidP="00AD686A">
      <w:pPr>
        <w:pStyle w:val="4"/>
        <w:numPr>
          <w:ilvl w:val="0"/>
          <w:numId w:val="4"/>
        </w:numPr>
        <w:tabs>
          <w:tab w:val="clear" w:pos="1350"/>
          <w:tab w:val="num" w:pos="709"/>
        </w:tabs>
        <w:ind w:left="709" w:right="-72" w:hanging="425"/>
        <w:jc w:val="both"/>
        <w:rPr>
          <w:rFonts w:ascii="Tahoma" w:hAnsi="Tahoma" w:cs="Tahoma"/>
          <w:b w:val="0"/>
          <w:sz w:val="22"/>
          <w:szCs w:val="22"/>
        </w:rPr>
      </w:pPr>
      <w:r w:rsidRPr="00E620C9">
        <w:rPr>
          <w:rFonts w:ascii="Tahoma" w:hAnsi="Tahoma" w:cs="Tahoma"/>
          <w:sz w:val="22"/>
          <w:szCs w:val="22"/>
        </w:rPr>
        <w:t>Manifiesto</w:t>
      </w:r>
      <w:r w:rsidRPr="00BB6255">
        <w:rPr>
          <w:rFonts w:ascii="Tahoma" w:hAnsi="Tahoma" w:cs="Tahoma"/>
          <w:b w:val="0"/>
          <w:sz w:val="22"/>
          <w:szCs w:val="22"/>
        </w:rPr>
        <w:t xml:space="preserve"> </w:t>
      </w:r>
      <w:r w:rsidR="00E620C9">
        <w:rPr>
          <w:rFonts w:ascii="Tahoma" w:hAnsi="Tahoma" w:cs="Tahoma"/>
          <w:b w:val="0"/>
          <w:sz w:val="22"/>
          <w:szCs w:val="22"/>
        </w:rPr>
        <w:t xml:space="preserve">por escrito </w:t>
      </w:r>
      <w:r w:rsidRPr="00BB6255">
        <w:rPr>
          <w:rFonts w:ascii="Tahoma" w:hAnsi="Tahoma" w:cs="Tahoma"/>
          <w:b w:val="0"/>
          <w:sz w:val="22"/>
          <w:szCs w:val="22"/>
        </w:rPr>
        <w:t xml:space="preserve">bajo protesta de decir verdad, de que </w:t>
      </w:r>
      <w:r w:rsidRPr="00BB6255">
        <w:rPr>
          <w:rFonts w:ascii="Tahoma" w:hAnsi="Tahoma" w:cs="Tahoma"/>
          <w:b w:val="0"/>
          <w:sz w:val="22"/>
          <w:szCs w:val="22"/>
          <w:lang w:val="es-MX"/>
        </w:rPr>
        <w:t>los precios que presentan en su propuesta económica no se cotizan en condiciones de prácticas desleales de comercio internacional en su modalidad de discriminación de precios o subsidios</w:t>
      </w:r>
      <w:r w:rsidR="007901EC">
        <w:rPr>
          <w:rFonts w:ascii="Tahoma" w:hAnsi="Tahoma" w:cs="Tahoma"/>
          <w:b w:val="0"/>
          <w:sz w:val="22"/>
          <w:szCs w:val="22"/>
          <w:lang w:val="es-MX"/>
        </w:rPr>
        <w:t xml:space="preserve"> </w:t>
      </w:r>
      <w:r w:rsidR="007901EC" w:rsidRPr="00BB6255">
        <w:rPr>
          <w:rFonts w:ascii="Tahoma" w:hAnsi="Tahoma" w:cs="Tahoma"/>
          <w:sz w:val="22"/>
          <w:szCs w:val="22"/>
        </w:rPr>
        <w:t xml:space="preserve">(anexo </w:t>
      </w:r>
      <w:r w:rsidR="007901EC">
        <w:rPr>
          <w:rFonts w:ascii="Tahoma" w:hAnsi="Tahoma" w:cs="Tahoma"/>
          <w:sz w:val="22"/>
          <w:szCs w:val="22"/>
        </w:rPr>
        <w:t>7</w:t>
      </w:r>
      <w:r w:rsidR="007901EC" w:rsidRPr="00BB6255">
        <w:rPr>
          <w:rFonts w:ascii="Tahoma" w:hAnsi="Tahoma" w:cs="Tahoma"/>
          <w:sz w:val="22"/>
          <w:szCs w:val="22"/>
        </w:rPr>
        <w:t>)</w:t>
      </w:r>
      <w:r w:rsidRPr="00BB6255">
        <w:rPr>
          <w:rFonts w:ascii="Tahoma" w:hAnsi="Tahoma" w:cs="Tahoma"/>
          <w:b w:val="0"/>
          <w:sz w:val="22"/>
          <w:szCs w:val="22"/>
          <w:lang w:val="es-MX"/>
        </w:rPr>
        <w:t>.</w:t>
      </w:r>
    </w:p>
    <w:p w:rsidR="00935599" w:rsidRPr="00D603AF" w:rsidRDefault="00935599" w:rsidP="00935599">
      <w:pPr>
        <w:pStyle w:val="Prrafodelista"/>
        <w:rPr>
          <w:rFonts w:ascii="Tahoma" w:hAnsi="Tahoma" w:cs="Tahoma"/>
          <w:b/>
          <w:sz w:val="22"/>
          <w:szCs w:val="22"/>
        </w:rPr>
      </w:pPr>
    </w:p>
    <w:p w:rsidR="00954829" w:rsidRPr="00BB6255" w:rsidRDefault="00E620C9" w:rsidP="00AD686A">
      <w:pPr>
        <w:pStyle w:val="4"/>
        <w:numPr>
          <w:ilvl w:val="0"/>
          <w:numId w:val="4"/>
        </w:numPr>
        <w:tabs>
          <w:tab w:val="clear" w:pos="1350"/>
          <w:tab w:val="num" w:pos="709"/>
        </w:tabs>
        <w:ind w:left="709" w:right="-72" w:hanging="425"/>
        <w:jc w:val="both"/>
        <w:rPr>
          <w:rFonts w:ascii="Tahoma" w:hAnsi="Tahoma" w:cs="Tahoma"/>
          <w:b w:val="0"/>
          <w:sz w:val="22"/>
          <w:szCs w:val="22"/>
        </w:rPr>
      </w:pPr>
      <w:r w:rsidRPr="00E620C9">
        <w:rPr>
          <w:rFonts w:ascii="Tahoma" w:hAnsi="Tahoma" w:cs="Tahoma"/>
          <w:sz w:val="22"/>
          <w:szCs w:val="22"/>
        </w:rPr>
        <w:t>Manifiesto</w:t>
      </w:r>
      <w:r w:rsidRPr="00BB6255">
        <w:rPr>
          <w:rFonts w:ascii="Tahoma" w:hAnsi="Tahoma" w:cs="Tahoma"/>
          <w:b w:val="0"/>
          <w:sz w:val="22"/>
          <w:szCs w:val="22"/>
        </w:rPr>
        <w:t xml:space="preserve"> </w:t>
      </w:r>
      <w:r>
        <w:rPr>
          <w:rFonts w:ascii="Tahoma" w:hAnsi="Tahoma" w:cs="Tahoma"/>
          <w:b w:val="0"/>
          <w:sz w:val="22"/>
          <w:szCs w:val="22"/>
        </w:rPr>
        <w:t xml:space="preserve">por escrito </w:t>
      </w:r>
      <w:r w:rsidR="00954829" w:rsidRPr="00BB6255">
        <w:rPr>
          <w:rFonts w:ascii="Tahoma" w:hAnsi="Tahoma" w:cs="Tahoma"/>
          <w:b w:val="0"/>
          <w:sz w:val="22"/>
          <w:szCs w:val="22"/>
        </w:rPr>
        <w:t xml:space="preserve">bajo protesta de decir verdad, en la cual señale </w:t>
      </w:r>
      <w:r w:rsidR="00173D02" w:rsidRPr="00BB6255">
        <w:rPr>
          <w:rFonts w:ascii="Tahoma" w:hAnsi="Tahoma" w:cs="Tahoma"/>
          <w:b w:val="0"/>
          <w:sz w:val="22"/>
          <w:szCs w:val="22"/>
        </w:rPr>
        <w:t xml:space="preserve">tanto </w:t>
      </w:r>
      <w:r w:rsidR="00954829" w:rsidRPr="00BB6255">
        <w:rPr>
          <w:rFonts w:ascii="Tahoma" w:hAnsi="Tahoma" w:cs="Tahoma"/>
          <w:b w:val="0"/>
          <w:sz w:val="22"/>
          <w:szCs w:val="22"/>
        </w:rPr>
        <w:t xml:space="preserve">el </w:t>
      </w:r>
      <w:proofErr w:type="spellStart"/>
      <w:r w:rsidR="00954829" w:rsidRPr="00BB6255">
        <w:rPr>
          <w:rFonts w:ascii="Tahoma" w:hAnsi="Tahoma" w:cs="Tahoma"/>
          <w:b w:val="0"/>
          <w:sz w:val="22"/>
          <w:szCs w:val="22"/>
        </w:rPr>
        <w:t>cara</w:t>
      </w:r>
      <w:r w:rsidR="00AE286E" w:rsidRPr="00BB6255">
        <w:rPr>
          <w:rFonts w:ascii="Tahoma" w:hAnsi="Tahoma" w:cs="Tahoma"/>
          <w:b w:val="0"/>
          <w:sz w:val="22"/>
          <w:szCs w:val="22"/>
        </w:rPr>
        <w:t>c</w:t>
      </w:r>
      <w:r w:rsidR="00954829" w:rsidRPr="00BB6255">
        <w:rPr>
          <w:rFonts w:ascii="Tahoma" w:hAnsi="Tahoma" w:cs="Tahoma"/>
          <w:b w:val="0"/>
          <w:sz w:val="22"/>
          <w:szCs w:val="22"/>
        </w:rPr>
        <w:t>ter</w:t>
      </w:r>
      <w:proofErr w:type="spellEnd"/>
      <w:r w:rsidR="00954829" w:rsidRPr="00BB6255">
        <w:rPr>
          <w:rFonts w:ascii="Tahoma" w:hAnsi="Tahoma" w:cs="Tahoma"/>
          <w:b w:val="0"/>
          <w:sz w:val="22"/>
          <w:szCs w:val="22"/>
        </w:rPr>
        <w:t xml:space="preserve"> del licitante ya sea nacional o extranjero, como el origen de los bienes que oferta en su propuesta</w:t>
      </w:r>
      <w:r w:rsidR="002341EB">
        <w:rPr>
          <w:rFonts w:ascii="Tahoma" w:hAnsi="Tahoma" w:cs="Tahoma"/>
          <w:b w:val="0"/>
          <w:sz w:val="22"/>
          <w:szCs w:val="22"/>
        </w:rPr>
        <w:t xml:space="preserve"> </w:t>
      </w:r>
      <w:r w:rsidR="002341EB" w:rsidRPr="00BB6255">
        <w:rPr>
          <w:rFonts w:ascii="Tahoma" w:hAnsi="Tahoma" w:cs="Tahoma"/>
          <w:sz w:val="22"/>
          <w:szCs w:val="22"/>
        </w:rPr>
        <w:t xml:space="preserve">(anexo </w:t>
      </w:r>
      <w:r w:rsidR="002341EB">
        <w:rPr>
          <w:rFonts w:ascii="Tahoma" w:hAnsi="Tahoma" w:cs="Tahoma"/>
          <w:sz w:val="22"/>
          <w:szCs w:val="22"/>
        </w:rPr>
        <w:t>8</w:t>
      </w:r>
      <w:r w:rsidR="002341EB" w:rsidRPr="00BB6255">
        <w:rPr>
          <w:rFonts w:ascii="Tahoma" w:hAnsi="Tahoma" w:cs="Tahoma"/>
          <w:sz w:val="22"/>
          <w:szCs w:val="22"/>
        </w:rPr>
        <w:t>)</w:t>
      </w:r>
      <w:r w:rsidR="002341EB" w:rsidRPr="00BB6255">
        <w:rPr>
          <w:rFonts w:ascii="Tahoma" w:hAnsi="Tahoma" w:cs="Tahoma"/>
          <w:b w:val="0"/>
          <w:sz w:val="22"/>
          <w:szCs w:val="22"/>
          <w:lang w:val="es-MX"/>
        </w:rPr>
        <w:t>.</w:t>
      </w:r>
    </w:p>
    <w:p w:rsidR="00F72EED" w:rsidRPr="00D603AF" w:rsidRDefault="00F72EED" w:rsidP="00F72EED">
      <w:pPr>
        <w:pStyle w:val="Prrafodelista"/>
        <w:rPr>
          <w:rFonts w:ascii="Tahoma" w:hAnsi="Tahoma" w:cs="Tahoma"/>
          <w:sz w:val="22"/>
          <w:szCs w:val="22"/>
          <w:highlight w:val="yellow"/>
        </w:rPr>
      </w:pPr>
    </w:p>
    <w:p w:rsidR="009D3EBC" w:rsidRPr="00354A0D" w:rsidRDefault="009D3EBC" w:rsidP="00AD686A">
      <w:pPr>
        <w:numPr>
          <w:ilvl w:val="0"/>
          <w:numId w:val="4"/>
        </w:numPr>
        <w:tabs>
          <w:tab w:val="clear" w:pos="1350"/>
          <w:tab w:val="num" w:pos="709"/>
        </w:tabs>
        <w:ind w:left="709" w:hanging="425"/>
        <w:jc w:val="both"/>
        <w:rPr>
          <w:rFonts w:ascii="Tahoma" w:hAnsi="Tahoma" w:cs="Tahoma"/>
          <w:sz w:val="22"/>
          <w:szCs w:val="22"/>
        </w:rPr>
      </w:pPr>
      <w:r w:rsidRPr="00354A0D">
        <w:rPr>
          <w:rFonts w:ascii="Tahoma" w:hAnsi="Tahoma" w:cs="Tahoma"/>
          <w:b/>
          <w:sz w:val="22"/>
          <w:szCs w:val="22"/>
        </w:rPr>
        <w:t>Carta</w:t>
      </w:r>
      <w:r w:rsidRPr="00354A0D">
        <w:rPr>
          <w:rFonts w:ascii="Tahoma" w:hAnsi="Tahoma" w:cs="Tahoma"/>
          <w:sz w:val="22"/>
          <w:szCs w:val="22"/>
        </w:rPr>
        <w:t xml:space="preserve"> </w:t>
      </w:r>
      <w:r w:rsidR="00B81236" w:rsidRPr="00354A0D">
        <w:rPr>
          <w:rFonts w:ascii="Tahoma" w:hAnsi="Tahoma" w:cs="Tahoma"/>
          <w:sz w:val="22"/>
          <w:szCs w:val="22"/>
        </w:rPr>
        <w:t xml:space="preserve">original </w:t>
      </w:r>
      <w:r w:rsidRPr="00354A0D">
        <w:rPr>
          <w:rFonts w:ascii="Tahoma" w:hAnsi="Tahoma" w:cs="Tahoma"/>
          <w:sz w:val="22"/>
          <w:szCs w:val="22"/>
        </w:rPr>
        <w:t xml:space="preserve">en donde manifieste el licitante participante bajo protesta de decir verdad, que se encuentra al corriente en el pago de sus </w:t>
      </w:r>
      <w:r w:rsidRPr="00354A0D">
        <w:rPr>
          <w:rFonts w:ascii="Tahoma" w:hAnsi="Tahoma" w:cs="Tahoma"/>
          <w:b/>
          <w:sz w:val="22"/>
          <w:szCs w:val="22"/>
        </w:rPr>
        <w:t>obligaciones fiscales</w:t>
      </w:r>
      <w:r w:rsidRPr="00354A0D">
        <w:rPr>
          <w:rFonts w:ascii="Tahoma" w:hAnsi="Tahoma" w:cs="Tahoma"/>
          <w:sz w:val="22"/>
          <w:szCs w:val="22"/>
        </w:rPr>
        <w:t xml:space="preserve">. </w:t>
      </w:r>
      <w:r w:rsidR="00D50CA9" w:rsidRPr="00354A0D">
        <w:rPr>
          <w:rFonts w:ascii="Tahoma" w:hAnsi="Tahoma" w:cs="Tahoma"/>
          <w:sz w:val="22"/>
          <w:szCs w:val="22"/>
        </w:rPr>
        <w:t>“</w:t>
      </w:r>
      <w:r w:rsidRPr="00354A0D">
        <w:rPr>
          <w:rFonts w:ascii="Tahoma" w:hAnsi="Tahoma" w:cs="Tahoma"/>
          <w:bCs/>
          <w:sz w:val="22"/>
          <w:szCs w:val="22"/>
        </w:rPr>
        <w:t xml:space="preserve">La </w:t>
      </w:r>
      <w:r w:rsidR="00D50CA9" w:rsidRPr="00354A0D">
        <w:rPr>
          <w:rFonts w:ascii="Tahoma" w:hAnsi="Tahoma" w:cs="Tahoma"/>
          <w:bCs/>
          <w:sz w:val="22"/>
          <w:szCs w:val="22"/>
        </w:rPr>
        <w:t>C</w:t>
      </w:r>
      <w:r w:rsidRPr="00354A0D">
        <w:rPr>
          <w:rFonts w:ascii="Tahoma" w:hAnsi="Tahoma" w:cs="Tahoma"/>
          <w:bCs/>
          <w:sz w:val="22"/>
          <w:szCs w:val="22"/>
        </w:rPr>
        <w:t>onvocante</w:t>
      </w:r>
      <w:r w:rsidR="00D50CA9" w:rsidRPr="00354A0D">
        <w:rPr>
          <w:rFonts w:ascii="Tahoma" w:hAnsi="Tahoma" w:cs="Tahoma"/>
          <w:bCs/>
          <w:sz w:val="22"/>
          <w:szCs w:val="22"/>
        </w:rPr>
        <w:t>”</w:t>
      </w:r>
      <w:r w:rsidRPr="00354A0D">
        <w:rPr>
          <w:rFonts w:ascii="Tahoma" w:hAnsi="Tahoma" w:cs="Tahoma"/>
          <w:bCs/>
          <w:sz w:val="22"/>
          <w:szCs w:val="22"/>
        </w:rPr>
        <w:t xml:space="preserve"> se reserva el derecho de verificar los documentos presentados ante las autoridades competentes, con el propósito de confirmar esta información, en el entendido de que de no estar al corriente en sus obligaciones fiscales será motivo para </w:t>
      </w:r>
      <w:r w:rsidRPr="00354A0D">
        <w:rPr>
          <w:rFonts w:ascii="Tahoma" w:hAnsi="Tahoma" w:cs="Tahoma"/>
          <w:b/>
          <w:bCs/>
          <w:sz w:val="22"/>
          <w:szCs w:val="22"/>
        </w:rPr>
        <w:t>desechar</w:t>
      </w:r>
      <w:r w:rsidRPr="00354A0D">
        <w:rPr>
          <w:rFonts w:ascii="Tahoma" w:hAnsi="Tahoma" w:cs="Tahoma"/>
          <w:bCs/>
          <w:sz w:val="22"/>
          <w:szCs w:val="22"/>
        </w:rPr>
        <w:t xml:space="preserve"> su propuesta.</w:t>
      </w:r>
    </w:p>
    <w:p w:rsidR="00412B07" w:rsidRPr="00354A0D" w:rsidRDefault="00412B07" w:rsidP="00354A0D">
      <w:pPr>
        <w:pStyle w:val="Prrafodelista"/>
        <w:jc w:val="both"/>
        <w:rPr>
          <w:rFonts w:ascii="Tahoma" w:eastAsia="MS Mincho" w:hAnsi="Tahoma" w:cs="Tahoma"/>
          <w:sz w:val="22"/>
          <w:szCs w:val="22"/>
          <w:lang w:val="es-ES_tradnl" w:eastAsia="en-US"/>
        </w:rPr>
      </w:pPr>
    </w:p>
    <w:p w:rsidR="00F63601" w:rsidRPr="00AC6597" w:rsidRDefault="00A536BC" w:rsidP="00F63601">
      <w:pPr>
        <w:numPr>
          <w:ilvl w:val="0"/>
          <w:numId w:val="4"/>
        </w:numPr>
        <w:tabs>
          <w:tab w:val="clear" w:pos="1350"/>
          <w:tab w:val="num" w:pos="709"/>
        </w:tabs>
        <w:ind w:left="709" w:hanging="425"/>
        <w:jc w:val="both"/>
        <w:rPr>
          <w:rFonts w:ascii="Tahoma" w:hAnsi="Tahoma" w:cs="Tahoma"/>
          <w:b/>
          <w:sz w:val="22"/>
          <w:szCs w:val="22"/>
        </w:rPr>
      </w:pPr>
      <w:r w:rsidRPr="00FA1163">
        <w:rPr>
          <w:rFonts w:ascii="Tahoma" w:hAnsi="Tahoma" w:cs="Tahoma"/>
          <w:b/>
          <w:sz w:val="22"/>
          <w:szCs w:val="22"/>
        </w:rPr>
        <w:t>Manifiesto</w:t>
      </w:r>
      <w:r w:rsidRPr="00FA1163">
        <w:rPr>
          <w:rFonts w:ascii="Tahoma" w:hAnsi="Tahoma" w:cs="Tahoma"/>
          <w:sz w:val="22"/>
          <w:szCs w:val="22"/>
        </w:rPr>
        <w:t xml:space="preserve"> por escrito bajo protesta de decir verdad que los bienes y todos sus componentes </w:t>
      </w:r>
      <w:r w:rsidRPr="00635D0C">
        <w:rPr>
          <w:rFonts w:ascii="Tahoma" w:hAnsi="Tahoma" w:cs="Tahoma"/>
          <w:sz w:val="22"/>
          <w:szCs w:val="22"/>
        </w:rPr>
        <w:t>ofertados son nuevos y originales</w:t>
      </w:r>
      <w:r w:rsidR="00F63601" w:rsidRPr="00635D0C">
        <w:rPr>
          <w:rFonts w:ascii="Tahoma" w:hAnsi="Tahoma" w:cs="Tahoma"/>
          <w:sz w:val="22"/>
          <w:szCs w:val="22"/>
        </w:rPr>
        <w:t>.</w:t>
      </w:r>
      <w:r w:rsidR="00FA1163" w:rsidRPr="00635D0C">
        <w:rPr>
          <w:rFonts w:ascii="Tahoma" w:hAnsi="Tahoma" w:cs="Tahoma"/>
          <w:sz w:val="22"/>
          <w:szCs w:val="22"/>
        </w:rPr>
        <w:t xml:space="preserve"> </w:t>
      </w:r>
    </w:p>
    <w:p w:rsidR="00AC6597" w:rsidRPr="00635D0C" w:rsidRDefault="00AC6597" w:rsidP="00AC6597">
      <w:pPr>
        <w:ind w:left="709"/>
        <w:jc w:val="both"/>
        <w:rPr>
          <w:rFonts w:ascii="Tahoma" w:hAnsi="Tahoma" w:cs="Tahoma"/>
          <w:b/>
          <w:sz w:val="22"/>
          <w:szCs w:val="22"/>
        </w:rPr>
      </w:pPr>
    </w:p>
    <w:p w:rsidR="0057447D" w:rsidRPr="007310B5" w:rsidRDefault="00F63601" w:rsidP="00420A45">
      <w:pPr>
        <w:numPr>
          <w:ilvl w:val="0"/>
          <w:numId w:val="4"/>
        </w:numPr>
        <w:tabs>
          <w:tab w:val="clear" w:pos="1350"/>
          <w:tab w:val="num" w:pos="709"/>
        </w:tabs>
        <w:ind w:left="709" w:hanging="425"/>
        <w:jc w:val="both"/>
        <w:rPr>
          <w:rFonts w:ascii="Tahoma" w:hAnsi="Tahoma" w:cs="Tahoma"/>
          <w:sz w:val="22"/>
          <w:szCs w:val="22"/>
        </w:rPr>
      </w:pPr>
      <w:r w:rsidRPr="007310B5">
        <w:rPr>
          <w:rFonts w:ascii="Tahoma" w:hAnsi="Tahoma" w:cs="Tahoma"/>
          <w:b/>
          <w:sz w:val="22"/>
          <w:szCs w:val="22"/>
        </w:rPr>
        <w:t xml:space="preserve">Carta </w:t>
      </w:r>
      <w:r w:rsidR="00635D0C" w:rsidRPr="007310B5">
        <w:rPr>
          <w:rFonts w:ascii="Tahoma" w:hAnsi="Tahoma" w:cs="Tahoma"/>
          <w:b/>
          <w:sz w:val="22"/>
          <w:szCs w:val="22"/>
        </w:rPr>
        <w:t xml:space="preserve">original </w:t>
      </w:r>
      <w:r w:rsidRPr="007310B5">
        <w:rPr>
          <w:rFonts w:ascii="Tahoma" w:hAnsi="Tahoma" w:cs="Tahoma"/>
          <w:b/>
          <w:sz w:val="22"/>
          <w:szCs w:val="22"/>
        </w:rPr>
        <w:t xml:space="preserve">del Fabricante </w:t>
      </w:r>
      <w:r w:rsidR="00635D0C" w:rsidRPr="007310B5">
        <w:rPr>
          <w:rFonts w:ascii="Tahoma" w:hAnsi="Tahoma" w:cs="Tahoma"/>
          <w:sz w:val="22"/>
          <w:szCs w:val="22"/>
        </w:rPr>
        <w:t xml:space="preserve">con fecha posterior a la publicación de la convocatoria de esta licitación, </w:t>
      </w:r>
      <w:r w:rsidRPr="007310B5">
        <w:rPr>
          <w:rFonts w:ascii="Tahoma" w:hAnsi="Tahoma" w:cs="Tahoma"/>
          <w:sz w:val="22"/>
          <w:szCs w:val="22"/>
        </w:rPr>
        <w:t xml:space="preserve">en la que certifique </w:t>
      </w:r>
      <w:r w:rsidR="00635D0C" w:rsidRPr="007310B5">
        <w:rPr>
          <w:rFonts w:ascii="Tahoma" w:hAnsi="Tahoma" w:cs="Tahoma"/>
          <w:sz w:val="22"/>
          <w:szCs w:val="22"/>
        </w:rPr>
        <w:t>que e</w:t>
      </w:r>
      <w:r w:rsidRPr="007310B5">
        <w:rPr>
          <w:rFonts w:ascii="Tahoma" w:hAnsi="Tahoma" w:cs="Tahoma"/>
          <w:sz w:val="22"/>
          <w:szCs w:val="22"/>
        </w:rPr>
        <w:t xml:space="preserve">l licitante </w:t>
      </w:r>
      <w:r w:rsidR="00635D0C" w:rsidRPr="007310B5">
        <w:rPr>
          <w:rFonts w:ascii="Tahoma" w:hAnsi="Tahoma" w:cs="Tahoma"/>
          <w:sz w:val="22"/>
          <w:szCs w:val="22"/>
        </w:rPr>
        <w:t xml:space="preserve">participante </w:t>
      </w:r>
      <w:r w:rsidRPr="007310B5">
        <w:rPr>
          <w:rFonts w:ascii="Tahoma" w:hAnsi="Tahoma" w:cs="Tahoma"/>
          <w:sz w:val="22"/>
          <w:szCs w:val="22"/>
        </w:rPr>
        <w:t>cuenta con personal calificado para llevar a cabo los servicios de instalación</w:t>
      </w:r>
      <w:r w:rsidR="00635D0C" w:rsidRPr="007310B5">
        <w:rPr>
          <w:rFonts w:ascii="Tahoma" w:hAnsi="Tahoma" w:cs="Tahoma"/>
          <w:sz w:val="22"/>
          <w:szCs w:val="22"/>
        </w:rPr>
        <w:t xml:space="preserve">, pruebas </w:t>
      </w:r>
      <w:r w:rsidRPr="007310B5">
        <w:rPr>
          <w:rFonts w:ascii="Tahoma" w:hAnsi="Tahoma" w:cs="Tahoma"/>
          <w:sz w:val="22"/>
          <w:szCs w:val="22"/>
        </w:rPr>
        <w:t>de funcionamiento</w:t>
      </w:r>
      <w:r w:rsidR="00AF7795" w:rsidRPr="007310B5">
        <w:rPr>
          <w:rFonts w:ascii="Tahoma" w:hAnsi="Tahoma" w:cs="Tahoma"/>
          <w:sz w:val="22"/>
          <w:szCs w:val="22"/>
        </w:rPr>
        <w:t xml:space="preserve"> y</w:t>
      </w:r>
      <w:r w:rsidR="006D5222" w:rsidRPr="007310B5">
        <w:rPr>
          <w:rFonts w:ascii="Tahoma" w:hAnsi="Tahoma" w:cs="Tahoma"/>
          <w:sz w:val="22"/>
          <w:szCs w:val="22"/>
        </w:rPr>
        <w:t xml:space="preserve"> </w:t>
      </w:r>
      <w:r w:rsidRPr="007310B5">
        <w:rPr>
          <w:rFonts w:ascii="Tahoma" w:hAnsi="Tahoma" w:cs="Tahoma"/>
          <w:sz w:val="22"/>
          <w:szCs w:val="22"/>
        </w:rPr>
        <w:t>capacitación</w:t>
      </w:r>
      <w:r w:rsidR="00635D0C" w:rsidRPr="007310B5">
        <w:rPr>
          <w:rFonts w:ascii="Tahoma" w:hAnsi="Tahoma" w:cs="Tahoma"/>
          <w:sz w:val="22"/>
          <w:szCs w:val="22"/>
        </w:rPr>
        <w:t xml:space="preserve">, </w:t>
      </w:r>
      <w:r w:rsidR="00AF7795" w:rsidRPr="007310B5">
        <w:rPr>
          <w:rFonts w:ascii="Tahoma" w:hAnsi="Tahoma" w:cs="Tahoma"/>
          <w:sz w:val="22"/>
          <w:szCs w:val="22"/>
        </w:rPr>
        <w:t>para el correcto funcionamiento</w:t>
      </w:r>
      <w:r w:rsidR="00C627A4" w:rsidRPr="007310B5">
        <w:rPr>
          <w:rFonts w:ascii="Tahoma" w:hAnsi="Tahoma" w:cs="Tahoma"/>
          <w:sz w:val="22"/>
          <w:szCs w:val="22"/>
        </w:rPr>
        <w:t xml:space="preserve"> de cada equipo</w:t>
      </w:r>
      <w:r w:rsidRPr="007310B5">
        <w:rPr>
          <w:rFonts w:ascii="Tahoma" w:hAnsi="Tahoma" w:cs="Tahoma"/>
          <w:sz w:val="22"/>
          <w:szCs w:val="22"/>
        </w:rPr>
        <w:t>.</w:t>
      </w:r>
      <w:r w:rsidR="00420A45" w:rsidRPr="007310B5">
        <w:rPr>
          <w:rFonts w:ascii="Tahoma" w:hAnsi="Tahoma" w:cs="Tahoma"/>
          <w:sz w:val="22"/>
          <w:szCs w:val="22"/>
        </w:rPr>
        <w:t xml:space="preserve"> (Partidas que aplican para este requisito: </w:t>
      </w:r>
      <w:r w:rsidR="0057447D" w:rsidRPr="007310B5">
        <w:rPr>
          <w:rFonts w:ascii="Tahoma" w:hAnsi="Tahoma" w:cs="Tahoma"/>
          <w:sz w:val="22"/>
          <w:szCs w:val="22"/>
        </w:rPr>
        <w:t>3,</w:t>
      </w:r>
      <w:r w:rsidR="00D637BD" w:rsidRPr="007310B5">
        <w:rPr>
          <w:rFonts w:ascii="Tahoma" w:hAnsi="Tahoma" w:cs="Tahoma"/>
          <w:sz w:val="22"/>
          <w:szCs w:val="22"/>
        </w:rPr>
        <w:t xml:space="preserve"> 16 y 17</w:t>
      </w:r>
      <w:r w:rsidR="0057447D" w:rsidRPr="007310B5">
        <w:rPr>
          <w:rFonts w:ascii="Tahoma" w:hAnsi="Tahoma" w:cs="Tahoma"/>
          <w:sz w:val="22"/>
          <w:szCs w:val="22"/>
        </w:rPr>
        <w:t>).</w:t>
      </w:r>
    </w:p>
    <w:p w:rsidR="0057447D" w:rsidRDefault="0057447D" w:rsidP="0057447D">
      <w:pPr>
        <w:pStyle w:val="Prrafodelista"/>
        <w:rPr>
          <w:rFonts w:ascii="Tahoma" w:hAnsi="Tahoma" w:cs="Tahoma"/>
          <w:sz w:val="22"/>
          <w:szCs w:val="22"/>
        </w:rPr>
      </w:pPr>
    </w:p>
    <w:p w:rsidR="000C72BF" w:rsidRPr="00354A0D" w:rsidRDefault="000C72BF" w:rsidP="00AD686A">
      <w:pPr>
        <w:numPr>
          <w:ilvl w:val="0"/>
          <w:numId w:val="4"/>
        </w:numPr>
        <w:tabs>
          <w:tab w:val="clear" w:pos="1350"/>
          <w:tab w:val="num" w:pos="709"/>
        </w:tabs>
        <w:ind w:left="709" w:hanging="425"/>
        <w:jc w:val="both"/>
        <w:rPr>
          <w:rFonts w:ascii="Tahoma" w:hAnsi="Tahoma" w:cs="Tahoma"/>
          <w:sz w:val="22"/>
          <w:szCs w:val="22"/>
        </w:rPr>
      </w:pPr>
      <w:r w:rsidRPr="00354A0D">
        <w:rPr>
          <w:rFonts w:ascii="Tahoma" w:hAnsi="Tahoma" w:cs="Tahoma"/>
          <w:b/>
          <w:sz w:val="22"/>
          <w:szCs w:val="22"/>
        </w:rPr>
        <w:t>Propuesta Económica</w:t>
      </w:r>
      <w:r w:rsidR="00B81236" w:rsidRPr="00354A0D">
        <w:rPr>
          <w:rFonts w:ascii="Tahoma" w:hAnsi="Tahoma" w:cs="Tahoma"/>
          <w:b/>
          <w:sz w:val="22"/>
          <w:szCs w:val="22"/>
        </w:rPr>
        <w:t xml:space="preserve"> </w:t>
      </w:r>
      <w:r w:rsidR="00B81236" w:rsidRPr="00354A0D">
        <w:rPr>
          <w:rFonts w:ascii="Tahoma" w:hAnsi="Tahoma" w:cs="Tahoma"/>
          <w:sz w:val="22"/>
          <w:szCs w:val="22"/>
        </w:rPr>
        <w:t>en original</w:t>
      </w:r>
      <w:r w:rsidRPr="00354A0D">
        <w:rPr>
          <w:rFonts w:ascii="Tahoma" w:hAnsi="Tahoma" w:cs="Tahoma"/>
          <w:sz w:val="22"/>
          <w:szCs w:val="22"/>
        </w:rPr>
        <w:t xml:space="preserve"> firmada </w:t>
      </w:r>
      <w:proofErr w:type="spellStart"/>
      <w:r w:rsidRPr="00354A0D">
        <w:rPr>
          <w:rFonts w:ascii="Tahoma" w:hAnsi="Tahoma" w:cs="Tahoma"/>
          <w:sz w:val="22"/>
          <w:szCs w:val="22"/>
        </w:rPr>
        <w:t>autográfamente</w:t>
      </w:r>
      <w:proofErr w:type="spellEnd"/>
      <w:r w:rsidRPr="00354A0D">
        <w:rPr>
          <w:rFonts w:ascii="Tahoma" w:hAnsi="Tahoma" w:cs="Tahoma"/>
          <w:sz w:val="22"/>
          <w:szCs w:val="22"/>
        </w:rPr>
        <w:t xml:space="preserve"> por el representante legal del licitante, </w:t>
      </w:r>
      <w:r w:rsidR="00627972" w:rsidRPr="00354A0D">
        <w:rPr>
          <w:rFonts w:ascii="Tahoma" w:hAnsi="Tahoma" w:cs="Tahoma"/>
          <w:sz w:val="22"/>
          <w:szCs w:val="22"/>
        </w:rPr>
        <w:t>u</w:t>
      </w:r>
      <w:r w:rsidRPr="00354A0D">
        <w:rPr>
          <w:rFonts w:ascii="Tahoma" w:hAnsi="Tahoma" w:cs="Tahoma"/>
          <w:sz w:val="22"/>
          <w:szCs w:val="22"/>
        </w:rPr>
        <w:t xml:space="preserve">tilizando para ello el formato proporcionado en el </w:t>
      </w:r>
      <w:r w:rsidRPr="00354A0D">
        <w:rPr>
          <w:rFonts w:ascii="Tahoma" w:hAnsi="Tahoma" w:cs="Tahoma"/>
          <w:b/>
          <w:sz w:val="22"/>
          <w:szCs w:val="22"/>
        </w:rPr>
        <w:t xml:space="preserve">(anexo </w:t>
      </w:r>
      <w:r w:rsidR="002341EB" w:rsidRPr="00354A0D">
        <w:rPr>
          <w:rFonts w:ascii="Tahoma" w:hAnsi="Tahoma" w:cs="Tahoma"/>
          <w:b/>
          <w:sz w:val="22"/>
          <w:szCs w:val="22"/>
        </w:rPr>
        <w:t>9</w:t>
      </w:r>
      <w:r w:rsidRPr="00354A0D">
        <w:rPr>
          <w:rFonts w:ascii="Tahoma" w:hAnsi="Tahoma" w:cs="Tahoma"/>
          <w:b/>
          <w:sz w:val="22"/>
          <w:szCs w:val="22"/>
        </w:rPr>
        <w:t>)</w:t>
      </w:r>
      <w:r w:rsidRPr="00354A0D">
        <w:rPr>
          <w:rFonts w:ascii="Tahoma" w:hAnsi="Tahoma" w:cs="Tahoma"/>
          <w:sz w:val="22"/>
          <w:szCs w:val="22"/>
        </w:rPr>
        <w:t xml:space="preserve"> de esta convocatoria de</w:t>
      </w:r>
      <w:r w:rsidR="00B81D31">
        <w:rPr>
          <w:rFonts w:ascii="Tahoma" w:hAnsi="Tahoma" w:cs="Tahoma"/>
          <w:sz w:val="22"/>
          <w:szCs w:val="22"/>
        </w:rPr>
        <w:t xml:space="preserve"> </w:t>
      </w:r>
      <w:r w:rsidR="00090418" w:rsidRPr="00354A0D">
        <w:rPr>
          <w:rFonts w:ascii="Tahoma" w:hAnsi="Tahoma" w:cs="Tahoma"/>
          <w:sz w:val="22"/>
          <w:szCs w:val="22"/>
        </w:rPr>
        <w:t>Licitación</w:t>
      </w:r>
      <w:r w:rsidRPr="00354A0D">
        <w:rPr>
          <w:rFonts w:ascii="Tahoma" w:hAnsi="Tahoma" w:cs="Tahoma"/>
          <w:sz w:val="22"/>
          <w:szCs w:val="22"/>
        </w:rPr>
        <w:t xml:space="preserve">, en original debidamente firmada por el representante legal del licitante, con fundamento en Articulo </w:t>
      </w:r>
      <w:r w:rsidR="00627972" w:rsidRPr="00354A0D">
        <w:rPr>
          <w:rFonts w:ascii="Tahoma" w:hAnsi="Tahoma" w:cs="Tahoma"/>
          <w:sz w:val="22"/>
          <w:szCs w:val="22"/>
        </w:rPr>
        <w:t>50</w:t>
      </w:r>
      <w:r w:rsidRPr="00354A0D">
        <w:rPr>
          <w:rFonts w:ascii="Tahoma" w:hAnsi="Tahoma" w:cs="Tahoma"/>
          <w:sz w:val="22"/>
          <w:szCs w:val="22"/>
        </w:rPr>
        <w:t xml:space="preserve"> del  Reglamento de la Ley de Adquisiciones, en caso de que no se presente este documento debidamente firmado será motivo para </w:t>
      </w:r>
      <w:r w:rsidR="00627972" w:rsidRPr="00354A0D">
        <w:rPr>
          <w:rFonts w:ascii="Tahoma" w:hAnsi="Tahoma" w:cs="Tahoma"/>
          <w:b/>
          <w:sz w:val="22"/>
          <w:szCs w:val="22"/>
        </w:rPr>
        <w:t>desech</w:t>
      </w:r>
      <w:r w:rsidR="00235F56" w:rsidRPr="00354A0D">
        <w:rPr>
          <w:rFonts w:ascii="Tahoma" w:hAnsi="Tahoma" w:cs="Tahoma"/>
          <w:b/>
          <w:sz w:val="22"/>
          <w:szCs w:val="22"/>
        </w:rPr>
        <w:t>ar</w:t>
      </w:r>
      <w:r w:rsidR="00235F56" w:rsidRPr="00354A0D">
        <w:rPr>
          <w:rFonts w:ascii="Tahoma" w:hAnsi="Tahoma" w:cs="Tahoma"/>
          <w:sz w:val="22"/>
          <w:szCs w:val="22"/>
        </w:rPr>
        <w:t xml:space="preserve"> la propuesta.</w:t>
      </w:r>
    </w:p>
    <w:p w:rsidR="000C72BF" w:rsidRPr="00354A0D" w:rsidRDefault="000C72BF" w:rsidP="000C72BF">
      <w:pPr>
        <w:ind w:left="709"/>
        <w:jc w:val="both"/>
        <w:rPr>
          <w:rFonts w:ascii="Tahoma" w:hAnsi="Tahoma" w:cs="Tahoma"/>
          <w:color w:val="0070C0"/>
          <w:sz w:val="22"/>
          <w:szCs w:val="22"/>
        </w:rPr>
      </w:pPr>
      <w:r w:rsidRPr="00354A0D">
        <w:rPr>
          <w:rFonts w:ascii="Tahoma" w:eastAsia="MS Mincho" w:hAnsi="Tahoma" w:cs="Tahoma"/>
          <w:b/>
          <w:color w:val="0000FF"/>
          <w:sz w:val="22"/>
          <w:szCs w:val="22"/>
          <w:lang w:val="es-ES_tradnl" w:eastAsia="en-US"/>
        </w:rPr>
        <w:t>NOTA: Este documento será rubricado por los miembros del Comité y por lo menos un licitante, si asistiere alguno</w:t>
      </w:r>
      <w:r w:rsidRPr="00354A0D">
        <w:rPr>
          <w:rFonts w:ascii="Tahoma" w:hAnsi="Tahoma" w:cs="Tahoma"/>
          <w:color w:val="0070C0"/>
          <w:sz w:val="22"/>
          <w:szCs w:val="22"/>
        </w:rPr>
        <w:t>.</w:t>
      </w:r>
    </w:p>
    <w:p w:rsidR="000C72BF" w:rsidRPr="00354A0D" w:rsidRDefault="000C72BF" w:rsidP="000C72BF">
      <w:pPr>
        <w:pStyle w:val="3"/>
        <w:tabs>
          <w:tab w:val="num" w:pos="709"/>
        </w:tabs>
        <w:ind w:left="709" w:right="-252" w:hanging="425"/>
        <w:rPr>
          <w:rFonts w:ascii="Tahoma" w:hAnsi="Tahoma" w:cs="Tahoma"/>
          <w:b/>
          <w:color w:val="0000FF"/>
          <w:sz w:val="22"/>
          <w:szCs w:val="22"/>
        </w:rPr>
      </w:pPr>
    </w:p>
    <w:p w:rsidR="000C72BF" w:rsidRPr="00354A0D" w:rsidRDefault="000C72BF" w:rsidP="00AD686A">
      <w:pPr>
        <w:numPr>
          <w:ilvl w:val="0"/>
          <w:numId w:val="4"/>
        </w:numPr>
        <w:tabs>
          <w:tab w:val="clear" w:pos="1350"/>
          <w:tab w:val="num" w:pos="709"/>
        </w:tabs>
        <w:ind w:left="709" w:hanging="425"/>
        <w:jc w:val="both"/>
        <w:rPr>
          <w:rFonts w:ascii="Tahoma" w:hAnsi="Tahoma" w:cs="Tahoma"/>
          <w:sz w:val="22"/>
          <w:szCs w:val="22"/>
        </w:rPr>
      </w:pPr>
      <w:r w:rsidRPr="00354A0D">
        <w:rPr>
          <w:rFonts w:ascii="Tahoma" w:hAnsi="Tahoma" w:cs="Tahoma"/>
          <w:b/>
          <w:sz w:val="22"/>
          <w:szCs w:val="22"/>
        </w:rPr>
        <w:t>Catálogo de Conceptos</w:t>
      </w:r>
      <w:r w:rsidR="00627972" w:rsidRPr="00354A0D">
        <w:rPr>
          <w:rFonts w:ascii="Tahoma" w:hAnsi="Tahoma" w:cs="Tahoma"/>
          <w:sz w:val="22"/>
          <w:szCs w:val="22"/>
        </w:rPr>
        <w:t>:</w:t>
      </w:r>
      <w:r w:rsidRPr="00354A0D">
        <w:rPr>
          <w:rFonts w:ascii="Tahoma" w:hAnsi="Tahoma" w:cs="Tahoma"/>
          <w:sz w:val="22"/>
          <w:szCs w:val="22"/>
        </w:rPr>
        <w:t xml:space="preserve"> firmado por el representante legal del licitante, </w:t>
      </w:r>
      <w:r w:rsidR="00627972" w:rsidRPr="00354A0D">
        <w:rPr>
          <w:rFonts w:ascii="Tahoma" w:hAnsi="Tahoma" w:cs="Tahoma"/>
          <w:sz w:val="22"/>
          <w:szCs w:val="22"/>
        </w:rPr>
        <w:t>u</w:t>
      </w:r>
      <w:r w:rsidRPr="00354A0D">
        <w:rPr>
          <w:rFonts w:ascii="Tahoma" w:hAnsi="Tahoma" w:cs="Tahoma"/>
          <w:sz w:val="22"/>
          <w:szCs w:val="22"/>
        </w:rPr>
        <w:t xml:space="preserve">tilizando para ello el formato proporcionado en el </w:t>
      </w:r>
      <w:r w:rsidRPr="00354A0D">
        <w:rPr>
          <w:rFonts w:ascii="Tahoma" w:hAnsi="Tahoma" w:cs="Tahoma"/>
          <w:b/>
          <w:sz w:val="22"/>
          <w:szCs w:val="22"/>
        </w:rPr>
        <w:t xml:space="preserve">(anexo </w:t>
      </w:r>
      <w:r w:rsidR="002341EB" w:rsidRPr="00354A0D">
        <w:rPr>
          <w:rFonts w:ascii="Tahoma" w:hAnsi="Tahoma" w:cs="Tahoma"/>
          <w:b/>
          <w:sz w:val="22"/>
          <w:szCs w:val="22"/>
        </w:rPr>
        <w:t>10</w:t>
      </w:r>
      <w:r w:rsidRPr="00354A0D">
        <w:rPr>
          <w:rFonts w:ascii="Tahoma" w:hAnsi="Tahoma" w:cs="Tahoma"/>
          <w:b/>
          <w:sz w:val="22"/>
          <w:szCs w:val="22"/>
        </w:rPr>
        <w:t>)</w:t>
      </w:r>
      <w:r w:rsidRPr="00354A0D">
        <w:rPr>
          <w:rFonts w:ascii="Tahoma" w:hAnsi="Tahoma" w:cs="Tahoma"/>
          <w:sz w:val="22"/>
          <w:szCs w:val="22"/>
        </w:rPr>
        <w:t xml:space="preserve"> de esta convocatoria de </w:t>
      </w:r>
      <w:r w:rsidR="00090418" w:rsidRPr="00354A0D">
        <w:rPr>
          <w:rFonts w:ascii="Tahoma" w:hAnsi="Tahoma" w:cs="Tahoma"/>
          <w:sz w:val="22"/>
          <w:szCs w:val="22"/>
        </w:rPr>
        <w:t>Licitación</w:t>
      </w:r>
      <w:r w:rsidRPr="00354A0D">
        <w:rPr>
          <w:rFonts w:ascii="Tahoma" w:hAnsi="Tahoma" w:cs="Tahoma"/>
          <w:sz w:val="22"/>
          <w:szCs w:val="22"/>
        </w:rPr>
        <w:t xml:space="preserve">, en original debidamente firmada por el representante legal del licitante, con fundamento en Articulo </w:t>
      </w:r>
      <w:r w:rsidR="00627972" w:rsidRPr="00354A0D">
        <w:rPr>
          <w:rFonts w:ascii="Tahoma" w:hAnsi="Tahoma" w:cs="Tahoma"/>
          <w:sz w:val="22"/>
          <w:szCs w:val="22"/>
        </w:rPr>
        <w:t>50</w:t>
      </w:r>
      <w:r w:rsidRPr="00354A0D">
        <w:rPr>
          <w:rFonts w:ascii="Tahoma" w:hAnsi="Tahoma" w:cs="Tahoma"/>
          <w:sz w:val="22"/>
          <w:szCs w:val="22"/>
        </w:rPr>
        <w:t xml:space="preserve"> del  Reglamento de la Ley de Adquisiciones, Arrendamientos y Servicios del Sector Público, en caso de que no se presente este documento debidamente firmado será motivo para </w:t>
      </w:r>
      <w:r w:rsidR="00627972" w:rsidRPr="00354A0D">
        <w:rPr>
          <w:rFonts w:ascii="Tahoma" w:hAnsi="Tahoma" w:cs="Tahoma"/>
          <w:sz w:val="22"/>
          <w:szCs w:val="22"/>
        </w:rPr>
        <w:t xml:space="preserve">desechar </w:t>
      </w:r>
      <w:r w:rsidRPr="00354A0D">
        <w:rPr>
          <w:rFonts w:ascii="Tahoma" w:hAnsi="Tahoma" w:cs="Tahoma"/>
          <w:sz w:val="22"/>
          <w:szCs w:val="22"/>
        </w:rPr>
        <w:t>la propuesta.</w:t>
      </w:r>
    </w:p>
    <w:p w:rsidR="008C0E47" w:rsidRDefault="008C0E47" w:rsidP="000C72BF">
      <w:pPr>
        <w:ind w:left="709"/>
        <w:jc w:val="both"/>
        <w:rPr>
          <w:rFonts w:ascii="Tahoma" w:hAnsi="Tahoma" w:cs="Tahoma"/>
          <w:sz w:val="22"/>
          <w:szCs w:val="22"/>
        </w:rPr>
      </w:pPr>
      <w:r w:rsidRPr="00354A0D">
        <w:rPr>
          <w:rFonts w:ascii="Tahoma" w:hAnsi="Tahoma" w:cs="Tahoma"/>
          <w:sz w:val="22"/>
          <w:szCs w:val="22"/>
        </w:rPr>
        <w:lastRenderedPageBreak/>
        <w:t>El licitante deberá indicar el precio unitario en número y letra de cada una de las partidas en que participa, el subtotal del importe total y deberá de señalar únicamente el porcentaje de Impuesto al Valor Agr</w:t>
      </w:r>
      <w:r w:rsidR="002426BB" w:rsidRPr="00354A0D">
        <w:rPr>
          <w:rFonts w:ascii="Tahoma" w:hAnsi="Tahoma" w:cs="Tahoma"/>
          <w:sz w:val="22"/>
          <w:szCs w:val="22"/>
        </w:rPr>
        <w:t>egado a trasladar;</w:t>
      </w:r>
      <w:r w:rsidRPr="00354A0D">
        <w:rPr>
          <w:rFonts w:ascii="Tahoma" w:hAnsi="Tahoma" w:cs="Tahoma"/>
          <w:sz w:val="22"/>
          <w:szCs w:val="22"/>
        </w:rPr>
        <w:t xml:space="preserve"> en caso contrario su propuesta será </w:t>
      </w:r>
      <w:r w:rsidRPr="00354A0D">
        <w:rPr>
          <w:rFonts w:ascii="Tahoma" w:hAnsi="Tahoma" w:cs="Tahoma"/>
          <w:b/>
          <w:sz w:val="22"/>
          <w:szCs w:val="22"/>
        </w:rPr>
        <w:t>desechada</w:t>
      </w:r>
      <w:r w:rsidRPr="00354A0D">
        <w:rPr>
          <w:rFonts w:ascii="Tahoma" w:hAnsi="Tahoma" w:cs="Tahoma"/>
          <w:sz w:val="22"/>
          <w:szCs w:val="22"/>
        </w:rPr>
        <w:t>.</w:t>
      </w:r>
    </w:p>
    <w:p w:rsidR="009F6C0B" w:rsidRDefault="009F6C0B" w:rsidP="00541FD3">
      <w:pPr>
        <w:pStyle w:val="3"/>
        <w:tabs>
          <w:tab w:val="left" w:pos="900"/>
        </w:tabs>
        <w:ind w:left="709" w:right="18" w:firstLine="0"/>
        <w:rPr>
          <w:rFonts w:ascii="Tahoma" w:eastAsia="Times New Roman" w:hAnsi="Tahoma" w:cs="Tahoma"/>
          <w:sz w:val="22"/>
          <w:szCs w:val="22"/>
          <w:lang w:val="es-MX" w:eastAsia="es-ES"/>
        </w:rPr>
      </w:pPr>
    </w:p>
    <w:p w:rsidR="00541FD3" w:rsidRPr="00541FD3" w:rsidRDefault="00541FD3" w:rsidP="00541FD3">
      <w:pPr>
        <w:pStyle w:val="3"/>
        <w:tabs>
          <w:tab w:val="left" w:pos="900"/>
        </w:tabs>
        <w:ind w:left="709" w:right="18" w:firstLine="0"/>
        <w:rPr>
          <w:rFonts w:ascii="Tahoma" w:eastAsia="Times New Roman" w:hAnsi="Tahoma" w:cs="Tahoma"/>
          <w:sz w:val="22"/>
          <w:szCs w:val="22"/>
          <w:lang w:val="es-MX" w:eastAsia="es-ES"/>
        </w:rPr>
      </w:pPr>
      <w:r w:rsidRPr="00541FD3">
        <w:rPr>
          <w:rFonts w:ascii="Tahoma" w:eastAsia="Times New Roman" w:hAnsi="Tahoma" w:cs="Tahoma"/>
          <w:sz w:val="22"/>
          <w:szCs w:val="22"/>
          <w:lang w:val="es-MX" w:eastAsia="es-ES"/>
        </w:rPr>
        <w:t>Para la determinación de los precios unitarios,</w:t>
      </w:r>
      <w:r>
        <w:rPr>
          <w:rFonts w:ascii="Tahoma" w:eastAsia="Times New Roman" w:hAnsi="Tahoma" w:cs="Tahoma"/>
          <w:sz w:val="22"/>
          <w:szCs w:val="22"/>
          <w:lang w:val="es-MX" w:eastAsia="es-ES"/>
        </w:rPr>
        <w:t xml:space="preserve"> </w:t>
      </w:r>
      <w:r w:rsidRPr="00541FD3">
        <w:rPr>
          <w:rFonts w:ascii="Tahoma" w:eastAsia="Times New Roman" w:hAnsi="Tahoma" w:cs="Tahoma"/>
          <w:sz w:val="22"/>
          <w:szCs w:val="22"/>
          <w:lang w:val="es-MX" w:eastAsia="es-ES"/>
        </w:rPr>
        <w:t xml:space="preserve">el licitante deberá tomar en consideración necesariamente: los costos directos e indirectos relacionados con los bienes materia del presente suministro, incluyendo los fletes, acarreos, maniobras de carga y descarga, </w:t>
      </w:r>
      <w:r w:rsidR="00C05088">
        <w:rPr>
          <w:rFonts w:ascii="Tahoma" w:eastAsia="Times New Roman" w:hAnsi="Tahoma" w:cs="Tahoma"/>
          <w:sz w:val="22"/>
          <w:szCs w:val="22"/>
          <w:lang w:val="es-MX" w:eastAsia="es-ES"/>
        </w:rPr>
        <w:t xml:space="preserve">gastos de conservación, </w:t>
      </w:r>
      <w:r w:rsidRPr="00541FD3">
        <w:rPr>
          <w:rFonts w:ascii="Tahoma" w:eastAsia="Times New Roman" w:hAnsi="Tahoma" w:cs="Tahoma"/>
          <w:sz w:val="22"/>
          <w:szCs w:val="22"/>
          <w:lang w:val="es-MX" w:eastAsia="es-ES"/>
        </w:rPr>
        <w:t>las primas correspondientes a los seguros de los bienes</w:t>
      </w:r>
      <w:r w:rsidR="00901670">
        <w:rPr>
          <w:rFonts w:ascii="Tahoma" w:eastAsia="Times New Roman" w:hAnsi="Tahoma" w:cs="Tahoma"/>
          <w:sz w:val="22"/>
          <w:szCs w:val="22"/>
          <w:lang w:val="es-MX" w:eastAsia="es-ES"/>
        </w:rPr>
        <w:t>, pólizas de mantenimiento</w:t>
      </w:r>
      <w:r w:rsidRPr="00541FD3">
        <w:rPr>
          <w:rFonts w:ascii="Tahoma" w:eastAsia="Times New Roman" w:hAnsi="Tahoma" w:cs="Tahoma"/>
          <w:sz w:val="22"/>
          <w:szCs w:val="22"/>
          <w:lang w:val="es-MX" w:eastAsia="es-ES"/>
        </w:rPr>
        <w:t xml:space="preserve"> y todos los costos relacionados para el suministro oportuno de los bienes en el lugar de entrega establecido en estas bases de licitación.  </w:t>
      </w:r>
    </w:p>
    <w:p w:rsidR="000C72BF" w:rsidRDefault="000C72BF" w:rsidP="00541FD3">
      <w:pPr>
        <w:pStyle w:val="3"/>
        <w:tabs>
          <w:tab w:val="left" w:pos="900"/>
        </w:tabs>
        <w:ind w:left="709" w:right="18" w:firstLine="0"/>
        <w:rPr>
          <w:rFonts w:ascii="Tahoma" w:hAnsi="Tahoma" w:cs="Tahoma"/>
          <w:b/>
          <w:color w:val="0000FF"/>
          <w:sz w:val="22"/>
          <w:szCs w:val="22"/>
        </w:rPr>
      </w:pPr>
      <w:r w:rsidRPr="008C0E47">
        <w:rPr>
          <w:rFonts w:ascii="Tahoma" w:hAnsi="Tahoma" w:cs="Tahoma"/>
          <w:b/>
          <w:color w:val="0000FF"/>
          <w:sz w:val="22"/>
          <w:szCs w:val="22"/>
        </w:rPr>
        <w:t>NOTA: Este documento</w:t>
      </w:r>
      <w:r w:rsidRPr="006C578C">
        <w:rPr>
          <w:rFonts w:ascii="Tahoma" w:hAnsi="Tahoma" w:cs="Tahoma"/>
          <w:b/>
          <w:color w:val="0000FF"/>
          <w:sz w:val="22"/>
          <w:szCs w:val="22"/>
        </w:rPr>
        <w:t xml:space="preserve"> será rubricado por los miembros del Comité y por lo menos  un licitante, si asistiere alguno.</w:t>
      </w:r>
    </w:p>
    <w:p w:rsidR="007D7FB9" w:rsidRPr="00D603AF" w:rsidRDefault="007D7FB9" w:rsidP="00541FD3">
      <w:pPr>
        <w:pStyle w:val="3"/>
        <w:tabs>
          <w:tab w:val="left" w:pos="900"/>
        </w:tabs>
        <w:ind w:left="709" w:right="18" w:firstLine="0"/>
        <w:rPr>
          <w:rFonts w:ascii="Tahoma" w:hAnsi="Tahoma" w:cs="Tahoma"/>
          <w:color w:val="0070C0"/>
          <w:sz w:val="22"/>
          <w:szCs w:val="22"/>
        </w:rPr>
      </w:pPr>
    </w:p>
    <w:p w:rsidR="00C275D7" w:rsidRDefault="00C275D7" w:rsidP="00A32A18">
      <w:pPr>
        <w:numPr>
          <w:ilvl w:val="0"/>
          <w:numId w:val="1"/>
        </w:numPr>
        <w:spacing w:after="120"/>
        <w:jc w:val="both"/>
        <w:rPr>
          <w:rFonts w:ascii="Tahoma" w:hAnsi="Tahoma" w:cs="Tahoma"/>
          <w:sz w:val="22"/>
          <w:szCs w:val="22"/>
        </w:rPr>
      </w:pPr>
      <w:r w:rsidRPr="00473AF7">
        <w:rPr>
          <w:rFonts w:ascii="Tahoma" w:hAnsi="Tahoma" w:cs="Tahoma"/>
          <w:sz w:val="22"/>
          <w:szCs w:val="22"/>
        </w:rPr>
        <w:t xml:space="preserve">Cada uno de los requisitos incluidos </w:t>
      </w:r>
      <w:r w:rsidR="00737864" w:rsidRPr="00473AF7">
        <w:rPr>
          <w:rFonts w:ascii="Tahoma" w:hAnsi="Tahoma" w:cs="Tahoma"/>
          <w:sz w:val="22"/>
          <w:szCs w:val="22"/>
        </w:rPr>
        <w:t xml:space="preserve">en esta sección III, son considerados indispensables </w:t>
      </w:r>
      <w:r w:rsidR="00737864" w:rsidRPr="003B1A91">
        <w:rPr>
          <w:rFonts w:ascii="Tahoma" w:hAnsi="Tahoma" w:cs="Tahoma"/>
          <w:sz w:val="22"/>
          <w:szCs w:val="22"/>
        </w:rPr>
        <w:t>para la evaluación de la proposición</w:t>
      </w:r>
      <w:r w:rsidR="00C4464F" w:rsidRPr="003B1A91">
        <w:rPr>
          <w:rFonts w:ascii="Tahoma" w:hAnsi="Tahoma" w:cs="Tahoma"/>
          <w:sz w:val="22"/>
          <w:szCs w:val="22"/>
        </w:rPr>
        <w:t xml:space="preserve">, </w:t>
      </w:r>
      <w:proofErr w:type="spellStart"/>
      <w:r w:rsidR="00C4464F" w:rsidRPr="003B1A91">
        <w:rPr>
          <w:rFonts w:ascii="Tahoma" w:hAnsi="Tahoma" w:cs="Tahoma"/>
          <w:sz w:val="22"/>
          <w:szCs w:val="22"/>
        </w:rPr>
        <w:t>asi</w:t>
      </w:r>
      <w:proofErr w:type="spellEnd"/>
      <w:r w:rsidR="00C4464F" w:rsidRPr="003B1A91">
        <w:rPr>
          <w:rFonts w:ascii="Tahoma" w:hAnsi="Tahoma" w:cs="Tahoma"/>
          <w:sz w:val="22"/>
          <w:szCs w:val="22"/>
        </w:rPr>
        <w:t xml:space="preserve"> como lo establecido en el numeral </w:t>
      </w:r>
      <w:r w:rsidR="00C4464F" w:rsidRPr="003B1A91">
        <w:rPr>
          <w:rFonts w:ascii="Tahoma" w:hAnsi="Tahoma" w:cs="Tahoma"/>
          <w:b/>
          <w:sz w:val="22"/>
          <w:szCs w:val="22"/>
        </w:rPr>
        <w:t>1</w:t>
      </w:r>
      <w:r w:rsidR="003B1A91" w:rsidRPr="003B1A91">
        <w:rPr>
          <w:rFonts w:ascii="Tahoma" w:hAnsi="Tahoma" w:cs="Tahoma"/>
          <w:b/>
          <w:sz w:val="22"/>
          <w:szCs w:val="22"/>
        </w:rPr>
        <w:t>7</w:t>
      </w:r>
      <w:r w:rsidR="00C4464F" w:rsidRPr="003B1A91">
        <w:rPr>
          <w:rFonts w:ascii="Tahoma" w:hAnsi="Tahoma" w:cs="Tahoma"/>
          <w:b/>
          <w:sz w:val="22"/>
          <w:szCs w:val="22"/>
        </w:rPr>
        <w:t xml:space="preserve"> de la sección II de las bases de </w:t>
      </w:r>
      <w:r w:rsidR="00090418" w:rsidRPr="003B1A91">
        <w:rPr>
          <w:rFonts w:ascii="Tahoma" w:hAnsi="Tahoma" w:cs="Tahoma"/>
          <w:b/>
          <w:sz w:val="22"/>
          <w:szCs w:val="22"/>
        </w:rPr>
        <w:t>Licitación</w:t>
      </w:r>
      <w:r w:rsidR="00C4464F" w:rsidRPr="003B1A91">
        <w:rPr>
          <w:rFonts w:ascii="Tahoma" w:hAnsi="Tahoma" w:cs="Tahoma"/>
          <w:sz w:val="22"/>
          <w:szCs w:val="22"/>
        </w:rPr>
        <w:t xml:space="preserve"> y, en consecuencia, su incumplimiento afectará su solvencia</w:t>
      </w:r>
      <w:r w:rsidR="00C4464F" w:rsidRPr="003565E6">
        <w:rPr>
          <w:rFonts w:ascii="Tahoma" w:hAnsi="Tahoma" w:cs="Tahoma"/>
          <w:sz w:val="22"/>
          <w:szCs w:val="22"/>
        </w:rPr>
        <w:t xml:space="preserve"> y motivará su </w:t>
      </w:r>
      <w:proofErr w:type="spellStart"/>
      <w:r w:rsidR="00C4464F" w:rsidRPr="003565E6">
        <w:rPr>
          <w:rFonts w:ascii="Tahoma" w:hAnsi="Tahoma" w:cs="Tahoma"/>
          <w:sz w:val="22"/>
          <w:szCs w:val="22"/>
        </w:rPr>
        <w:t>desechamiento</w:t>
      </w:r>
      <w:proofErr w:type="spellEnd"/>
      <w:r w:rsidR="00C4464F" w:rsidRPr="003565E6">
        <w:rPr>
          <w:rFonts w:ascii="Tahoma" w:hAnsi="Tahoma" w:cs="Tahoma"/>
          <w:sz w:val="22"/>
          <w:szCs w:val="22"/>
        </w:rPr>
        <w:t>.</w:t>
      </w:r>
    </w:p>
    <w:p w:rsidR="009F6C0B" w:rsidRPr="009F6C0B" w:rsidRDefault="009F6C0B" w:rsidP="009F6C0B">
      <w:pPr>
        <w:spacing w:after="120"/>
        <w:ind w:left="360"/>
        <w:jc w:val="both"/>
        <w:rPr>
          <w:rFonts w:ascii="Tahoma" w:hAnsi="Tahoma" w:cs="Tahoma"/>
          <w:sz w:val="16"/>
          <w:szCs w:val="16"/>
        </w:rPr>
      </w:pPr>
    </w:p>
    <w:p w:rsidR="0094177D" w:rsidRPr="003565E6" w:rsidRDefault="003D42C0" w:rsidP="009F3A72">
      <w:pPr>
        <w:pStyle w:val="Ttulo2"/>
        <w:jc w:val="center"/>
        <w:rPr>
          <w:rFonts w:ascii="Tahoma" w:hAnsi="Tahoma" w:cs="Tahoma"/>
          <w:sz w:val="22"/>
          <w:szCs w:val="22"/>
        </w:rPr>
      </w:pPr>
      <w:r w:rsidRPr="003565E6">
        <w:rPr>
          <w:rFonts w:ascii="Tahoma" w:hAnsi="Tahoma" w:cs="Tahoma"/>
          <w:sz w:val="22"/>
          <w:szCs w:val="22"/>
        </w:rPr>
        <w:t>SECCION</w:t>
      </w:r>
      <w:r w:rsidR="0094177D" w:rsidRPr="003565E6">
        <w:rPr>
          <w:rFonts w:ascii="Tahoma" w:hAnsi="Tahoma" w:cs="Tahoma"/>
          <w:sz w:val="22"/>
          <w:szCs w:val="22"/>
        </w:rPr>
        <w:t xml:space="preserve"> IV. </w:t>
      </w:r>
      <w:r w:rsidR="009F6C0B">
        <w:rPr>
          <w:rFonts w:ascii="Tahoma" w:hAnsi="Tahoma" w:cs="Tahoma"/>
          <w:sz w:val="22"/>
          <w:szCs w:val="22"/>
        </w:rPr>
        <w:t xml:space="preserve"> </w:t>
      </w:r>
      <w:r w:rsidR="00223858" w:rsidRPr="003565E6">
        <w:rPr>
          <w:rFonts w:ascii="Tahoma" w:hAnsi="Tahoma" w:cs="Tahoma"/>
          <w:sz w:val="22"/>
          <w:szCs w:val="22"/>
        </w:rPr>
        <w:t xml:space="preserve">VISITA A INSTALACIONES Y RECEPCION DE </w:t>
      </w:r>
      <w:r w:rsidR="00280FBD" w:rsidRPr="003565E6">
        <w:rPr>
          <w:rFonts w:ascii="Tahoma" w:hAnsi="Tahoma" w:cs="Tahoma"/>
          <w:sz w:val="22"/>
          <w:szCs w:val="22"/>
        </w:rPr>
        <w:t>SOLICITUDES DE</w:t>
      </w:r>
      <w:r w:rsidR="004E7E65" w:rsidRPr="003565E6">
        <w:rPr>
          <w:rFonts w:ascii="Tahoma" w:hAnsi="Tahoma" w:cs="Tahoma"/>
          <w:sz w:val="22"/>
          <w:szCs w:val="22"/>
        </w:rPr>
        <w:t xml:space="preserve"> </w:t>
      </w:r>
      <w:r w:rsidR="00280FBD" w:rsidRPr="003565E6">
        <w:rPr>
          <w:rFonts w:ascii="Tahoma" w:hAnsi="Tahoma" w:cs="Tahoma"/>
          <w:sz w:val="22"/>
          <w:szCs w:val="22"/>
        </w:rPr>
        <w:t>ACLARACION</w:t>
      </w:r>
      <w:r w:rsidR="00223858" w:rsidRPr="003565E6">
        <w:rPr>
          <w:rFonts w:ascii="Tahoma" w:hAnsi="Tahoma" w:cs="Tahoma"/>
          <w:sz w:val="22"/>
          <w:szCs w:val="22"/>
        </w:rPr>
        <w:t>.</w:t>
      </w:r>
    </w:p>
    <w:p w:rsidR="00223858" w:rsidRPr="009F6C0B" w:rsidRDefault="00223858" w:rsidP="00223858">
      <w:pPr>
        <w:rPr>
          <w:rFonts w:ascii="Tahoma" w:hAnsi="Tahoma" w:cs="Tahoma"/>
          <w:sz w:val="22"/>
          <w:szCs w:val="22"/>
        </w:rPr>
      </w:pPr>
    </w:p>
    <w:p w:rsidR="003F6E93" w:rsidRPr="003565E6" w:rsidRDefault="001B7B94" w:rsidP="003F6E93">
      <w:pPr>
        <w:numPr>
          <w:ilvl w:val="0"/>
          <w:numId w:val="1"/>
        </w:numPr>
        <w:jc w:val="both"/>
        <w:rPr>
          <w:rFonts w:ascii="Tahoma" w:hAnsi="Tahoma" w:cs="Tahoma"/>
          <w:b/>
          <w:bCs/>
          <w:sz w:val="22"/>
          <w:szCs w:val="22"/>
        </w:rPr>
      </w:pPr>
      <w:r w:rsidRPr="003565E6">
        <w:rPr>
          <w:rFonts w:ascii="Tahoma" w:hAnsi="Tahoma" w:cs="Tahoma"/>
          <w:color w:val="000000"/>
          <w:sz w:val="22"/>
          <w:szCs w:val="22"/>
        </w:rPr>
        <w:t>“L</w:t>
      </w:r>
      <w:r w:rsidRPr="003565E6">
        <w:rPr>
          <w:rFonts w:ascii="Tahoma" w:hAnsi="Tahoma" w:cs="Tahoma"/>
          <w:sz w:val="22"/>
          <w:szCs w:val="22"/>
        </w:rPr>
        <w:t>a Convocante”</w:t>
      </w:r>
      <w:r w:rsidRPr="003565E6">
        <w:rPr>
          <w:rFonts w:ascii="Tahoma" w:hAnsi="Tahoma" w:cs="Tahoma"/>
          <w:color w:val="000000"/>
          <w:sz w:val="22"/>
          <w:szCs w:val="22"/>
        </w:rPr>
        <w:t xml:space="preserve"> realizará </w:t>
      </w:r>
      <w:r w:rsidRPr="00F44BDE">
        <w:rPr>
          <w:rFonts w:ascii="Tahoma" w:hAnsi="Tahoma" w:cs="Tahoma"/>
          <w:color w:val="000000"/>
          <w:sz w:val="22"/>
          <w:szCs w:val="22"/>
        </w:rPr>
        <w:t xml:space="preserve">una </w:t>
      </w:r>
      <w:r w:rsidR="00223858" w:rsidRPr="00F44BDE">
        <w:rPr>
          <w:rFonts w:ascii="Tahoma" w:hAnsi="Tahoma" w:cs="Tahoma"/>
          <w:b/>
          <w:bCs/>
          <w:sz w:val="22"/>
          <w:szCs w:val="22"/>
        </w:rPr>
        <w:t xml:space="preserve">Visita </w:t>
      </w:r>
      <w:r w:rsidR="003F6E93" w:rsidRPr="00F44BDE">
        <w:rPr>
          <w:rFonts w:ascii="Tahoma" w:hAnsi="Tahoma" w:cs="Tahoma"/>
          <w:b/>
          <w:bCs/>
          <w:sz w:val="22"/>
          <w:szCs w:val="22"/>
        </w:rPr>
        <w:t>a</w:t>
      </w:r>
      <w:r w:rsidR="00223858" w:rsidRPr="00F44BDE">
        <w:rPr>
          <w:rFonts w:ascii="Tahoma" w:hAnsi="Tahoma" w:cs="Tahoma"/>
          <w:b/>
          <w:bCs/>
          <w:sz w:val="22"/>
          <w:szCs w:val="22"/>
        </w:rPr>
        <w:t xml:space="preserve"> Instalaciones</w:t>
      </w:r>
      <w:r w:rsidRPr="00F44BDE">
        <w:rPr>
          <w:rFonts w:ascii="Tahoma" w:hAnsi="Tahoma" w:cs="Tahoma"/>
          <w:bCs/>
          <w:sz w:val="22"/>
          <w:szCs w:val="22"/>
        </w:rPr>
        <w:t>,</w:t>
      </w:r>
      <w:r w:rsidRPr="00F44BDE">
        <w:rPr>
          <w:rFonts w:ascii="Tahoma" w:hAnsi="Tahoma" w:cs="Tahoma"/>
          <w:b/>
          <w:bCs/>
          <w:sz w:val="22"/>
          <w:szCs w:val="22"/>
        </w:rPr>
        <w:t xml:space="preserve"> </w:t>
      </w:r>
      <w:r w:rsidRPr="00F44BDE">
        <w:rPr>
          <w:rFonts w:ascii="Tahoma" w:hAnsi="Tahoma" w:cs="Tahoma"/>
          <w:bCs/>
          <w:sz w:val="22"/>
          <w:szCs w:val="22"/>
        </w:rPr>
        <w:t>la cual se realizará</w:t>
      </w:r>
      <w:r w:rsidRPr="00F44BDE">
        <w:rPr>
          <w:rFonts w:ascii="Tahoma" w:hAnsi="Tahoma" w:cs="Tahoma"/>
          <w:b/>
          <w:bCs/>
          <w:sz w:val="22"/>
          <w:szCs w:val="22"/>
        </w:rPr>
        <w:t xml:space="preserve"> </w:t>
      </w:r>
      <w:r w:rsidR="001C2161" w:rsidRPr="00FF2F0F">
        <w:rPr>
          <w:rFonts w:ascii="Tahoma" w:hAnsi="Tahoma" w:cs="Tahoma"/>
          <w:bCs/>
          <w:sz w:val="22"/>
          <w:szCs w:val="22"/>
        </w:rPr>
        <w:t>el día</w:t>
      </w:r>
      <w:r w:rsidR="001C2161" w:rsidRPr="00FF2F0F">
        <w:rPr>
          <w:rFonts w:ascii="Tahoma" w:hAnsi="Tahoma" w:cs="Tahoma"/>
          <w:b/>
          <w:bCs/>
          <w:sz w:val="22"/>
          <w:szCs w:val="22"/>
        </w:rPr>
        <w:t xml:space="preserve"> </w:t>
      </w:r>
      <w:r w:rsidR="00234A95">
        <w:rPr>
          <w:rFonts w:ascii="Tahoma" w:hAnsi="Tahoma" w:cs="Tahoma"/>
          <w:b/>
          <w:bCs/>
          <w:sz w:val="22"/>
          <w:szCs w:val="22"/>
        </w:rPr>
        <w:t xml:space="preserve">20 </w:t>
      </w:r>
      <w:r w:rsidR="001C2161" w:rsidRPr="00FF2F0F">
        <w:rPr>
          <w:rFonts w:ascii="Tahoma" w:hAnsi="Tahoma" w:cs="Tahoma"/>
          <w:b/>
          <w:bCs/>
          <w:sz w:val="22"/>
          <w:szCs w:val="22"/>
        </w:rPr>
        <w:t xml:space="preserve">de </w:t>
      </w:r>
      <w:r w:rsidR="00FF2F0F" w:rsidRPr="00FF2F0F">
        <w:rPr>
          <w:rFonts w:ascii="Tahoma" w:hAnsi="Tahoma" w:cs="Tahoma"/>
          <w:b/>
          <w:bCs/>
          <w:sz w:val="22"/>
          <w:szCs w:val="22"/>
        </w:rPr>
        <w:t>mayo</w:t>
      </w:r>
      <w:r w:rsidR="00F44BDE" w:rsidRPr="00FF2F0F">
        <w:rPr>
          <w:rFonts w:ascii="Tahoma" w:hAnsi="Tahoma" w:cs="Tahoma"/>
          <w:b/>
          <w:bCs/>
          <w:sz w:val="22"/>
          <w:szCs w:val="22"/>
        </w:rPr>
        <w:t xml:space="preserve"> </w:t>
      </w:r>
      <w:r w:rsidR="001C2161" w:rsidRPr="00FF2F0F">
        <w:rPr>
          <w:rFonts w:ascii="Tahoma" w:hAnsi="Tahoma" w:cs="Tahoma"/>
          <w:b/>
          <w:bCs/>
          <w:sz w:val="22"/>
          <w:szCs w:val="22"/>
        </w:rPr>
        <w:t xml:space="preserve">de 2011 </w:t>
      </w:r>
      <w:r w:rsidR="001C2161" w:rsidRPr="00FF2F0F">
        <w:rPr>
          <w:rFonts w:ascii="Tahoma" w:hAnsi="Tahoma" w:cs="Tahoma"/>
          <w:bCs/>
          <w:sz w:val="22"/>
          <w:szCs w:val="22"/>
        </w:rPr>
        <w:t>a las</w:t>
      </w:r>
      <w:r w:rsidR="001C2161" w:rsidRPr="00FF2F0F">
        <w:rPr>
          <w:rFonts w:ascii="Tahoma" w:hAnsi="Tahoma" w:cs="Tahoma"/>
          <w:b/>
          <w:bCs/>
          <w:sz w:val="22"/>
          <w:szCs w:val="22"/>
        </w:rPr>
        <w:t xml:space="preserve"> </w:t>
      </w:r>
      <w:r w:rsidR="004963C3" w:rsidRPr="00FF2F0F">
        <w:rPr>
          <w:rFonts w:ascii="Tahoma" w:hAnsi="Tahoma" w:cs="Tahoma"/>
          <w:b/>
          <w:bCs/>
          <w:sz w:val="22"/>
          <w:szCs w:val="22"/>
        </w:rPr>
        <w:t>1</w:t>
      </w:r>
      <w:r w:rsidR="00FF2F0F" w:rsidRPr="00FF2F0F">
        <w:rPr>
          <w:rFonts w:ascii="Tahoma" w:hAnsi="Tahoma" w:cs="Tahoma"/>
          <w:b/>
          <w:bCs/>
          <w:sz w:val="22"/>
          <w:szCs w:val="22"/>
        </w:rPr>
        <w:t>1</w:t>
      </w:r>
      <w:r w:rsidR="00431AF6" w:rsidRPr="00FF2F0F">
        <w:rPr>
          <w:rFonts w:ascii="Tahoma" w:hAnsi="Tahoma" w:cs="Tahoma"/>
          <w:b/>
          <w:bCs/>
          <w:sz w:val="22"/>
          <w:szCs w:val="22"/>
        </w:rPr>
        <w:t>:</w:t>
      </w:r>
      <w:r w:rsidR="001C2161" w:rsidRPr="00FF2F0F">
        <w:rPr>
          <w:rFonts w:ascii="Tahoma" w:hAnsi="Tahoma" w:cs="Tahoma"/>
          <w:b/>
          <w:bCs/>
          <w:sz w:val="22"/>
          <w:szCs w:val="22"/>
        </w:rPr>
        <w:t>00 horas</w:t>
      </w:r>
      <w:r w:rsidR="001C2161" w:rsidRPr="00FF2F0F">
        <w:rPr>
          <w:rFonts w:ascii="Tahoma" w:hAnsi="Tahoma" w:cs="Tahoma"/>
          <w:bCs/>
          <w:sz w:val="22"/>
          <w:szCs w:val="22"/>
        </w:rPr>
        <w:t xml:space="preserve">, en las instalaciones del </w:t>
      </w:r>
      <w:r w:rsidR="001C2161" w:rsidRPr="00FF2F0F">
        <w:rPr>
          <w:rFonts w:ascii="Tahoma" w:hAnsi="Tahoma" w:cs="Tahoma"/>
          <w:color w:val="000000"/>
          <w:sz w:val="22"/>
          <w:szCs w:val="22"/>
          <w:lang w:val="es-ES_tradnl"/>
        </w:rPr>
        <w:t>Centro de Reinserción Social El Hongo III de la Secretaría de Seguridad Pública del Estado de Baja California, con domicilio en Carretera Libre Tecate-Mexicali, Ejido Baja California Km. 94</w:t>
      </w:r>
      <w:r w:rsidR="001C2161" w:rsidRPr="003565E6">
        <w:rPr>
          <w:rFonts w:ascii="Tahoma" w:hAnsi="Tahoma" w:cs="Tahoma"/>
          <w:color w:val="000000"/>
          <w:sz w:val="22"/>
          <w:szCs w:val="22"/>
          <w:lang w:val="es-ES_tradnl"/>
        </w:rPr>
        <w:t xml:space="preserve"> en el Municipio de Tecate, Baja California, C.P. 21205.</w:t>
      </w:r>
    </w:p>
    <w:p w:rsidR="00022D1F" w:rsidRPr="003565E6" w:rsidRDefault="00022D1F" w:rsidP="001C2161">
      <w:pPr>
        <w:ind w:left="360"/>
        <w:jc w:val="both"/>
        <w:rPr>
          <w:rFonts w:ascii="Tahoma" w:hAnsi="Tahoma" w:cs="Tahoma"/>
          <w:color w:val="000000"/>
          <w:sz w:val="22"/>
          <w:szCs w:val="22"/>
          <w:lang w:val="es-ES_tradnl"/>
        </w:rPr>
      </w:pPr>
    </w:p>
    <w:p w:rsidR="001C2161" w:rsidRPr="003565E6" w:rsidRDefault="001C2161" w:rsidP="001C2161">
      <w:pPr>
        <w:ind w:left="360"/>
        <w:jc w:val="both"/>
        <w:rPr>
          <w:rFonts w:ascii="Tahoma" w:hAnsi="Tahoma" w:cs="Tahoma"/>
          <w:b/>
          <w:bCs/>
          <w:sz w:val="22"/>
          <w:szCs w:val="22"/>
        </w:rPr>
      </w:pPr>
      <w:r w:rsidRPr="003565E6">
        <w:rPr>
          <w:rFonts w:ascii="Tahoma" w:hAnsi="Tahoma" w:cs="Tahoma"/>
          <w:color w:val="000000"/>
          <w:sz w:val="22"/>
          <w:szCs w:val="22"/>
          <w:lang w:val="es-ES_tradnl"/>
        </w:rPr>
        <w:t>Los licitantes interesados deberán considerar sus propios medios para el traslado hasta el sitio arriba señalado.</w:t>
      </w:r>
      <w:r w:rsidR="003E4D97" w:rsidRPr="003565E6">
        <w:rPr>
          <w:rFonts w:ascii="Tahoma" w:hAnsi="Tahoma" w:cs="Tahoma"/>
          <w:color w:val="000000"/>
          <w:sz w:val="22"/>
          <w:szCs w:val="22"/>
          <w:lang w:val="es-ES_tradnl"/>
        </w:rPr>
        <w:t xml:space="preserve"> </w:t>
      </w:r>
      <w:r w:rsidRPr="003565E6">
        <w:rPr>
          <w:rFonts w:ascii="Tahoma" w:hAnsi="Tahoma" w:cs="Tahoma"/>
          <w:color w:val="000000"/>
          <w:sz w:val="22"/>
          <w:szCs w:val="22"/>
          <w:lang w:val="es-ES_tradnl"/>
        </w:rPr>
        <w:t>Previo al inicio del recorrido se reali</w:t>
      </w:r>
      <w:r w:rsidR="003E4D97" w:rsidRPr="003565E6">
        <w:rPr>
          <w:rFonts w:ascii="Tahoma" w:hAnsi="Tahoma" w:cs="Tahoma"/>
          <w:color w:val="000000"/>
          <w:sz w:val="22"/>
          <w:szCs w:val="22"/>
          <w:lang w:val="es-ES_tradnl"/>
        </w:rPr>
        <w:t xml:space="preserve">zará el registro de asistencia, </w:t>
      </w:r>
      <w:r w:rsidRPr="003565E6">
        <w:rPr>
          <w:rFonts w:ascii="Tahoma" w:hAnsi="Tahoma" w:cs="Tahoma"/>
          <w:color w:val="000000"/>
          <w:sz w:val="22"/>
          <w:szCs w:val="22"/>
          <w:lang w:val="es-ES_tradnl"/>
        </w:rPr>
        <w:t>en la cual se har</w:t>
      </w:r>
      <w:r w:rsidR="003E4D97" w:rsidRPr="003565E6">
        <w:rPr>
          <w:rFonts w:ascii="Tahoma" w:hAnsi="Tahoma" w:cs="Tahoma"/>
          <w:color w:val="000000"/>
          <w:sz w:val="22"/>
          <w:szCs w:val="22"/>
          <w:lang w:val="es-ES_tradnl"/>
        </w:rPr>
        <w:t>á</w:t>
      </w:r>
      <w:r w:rsidRPr="003565E6">
        <w:rPr>
          <w:rFonts w:ascii="Tahoma" w:hAnsi="Tahoma" w:cs="Tahoma"/>
          <w:color w:val="000000"/>
          <w:sz w:val="22"/>
          <w:szCs w:val="22"/>
          <w:lang w:val="es-ES_tradnl"/>
        </w:rPr>
        <w:t xml:space="preserve"> constar quienes participaron.</w:t>
      </w:r>
      <w:r w:rsidR="003E4D97" w:rsidRPr="003565E6">
        <w:rPr>
          <w:rFonts w:ascii="Tahoma" w:hAnsi="Tahoma" w:cs="Tahoma"/>
          <w:color w:val="000000"/>
          <w:sz w:val="22"/>
          <w:szCs w:val="22"/>
          <w:lang w:val="es-ES_tradnl"/>
        </w:rPr>
        <w:t xml:space="preserve"> </w:t>
      </w:r>
      <w:r w:rsidRPr="003565E6">
        <w:rPr>
          <w:rFonts w:ascii="Tahoma" w:hAnsi="Tahoma" w:cs="Tahoma"/>
          <w:color w:val="000000"/>
          <w:sz w:val="22"/>
          <w:szCs w:val="22"/>
          <w:lang w:val="es-ES_tradnl"/>
        </w:rPr>
        <w:t>Las preguntas que resulten de dicha visita no se responderán en el momento, ya que se deberán plantear por escrito</w:t>
      </w:r>
      <w:r w:rsidR="003E4D97" w:rsidRPr="003565E6">
        <w:rPr>
          <w:rFonts w:ascii="Tahoma" w:hAnsi="Tahoma" w:cs="Tahoma"/>
          <w:color w:val="000000"/>
          <w:sz w:val="22"/>
          <w:szCs w:val="22"/>
          <w:lang w:val="es-ES_tradnl"/>
        </w:rPr>
        <w:t xml:space="preserve"> (solicitud de aclaración), </w:t>
      </w:r>
      <w:r w:rsidRPr="003565E6">
        <w:rPr>
          <w:rFonts w:ascii="Tahoma" w:hAnsi="Tahoma" w:cs="Tahoma"/>
          <w:color w:val="000000"/>
          <w:sz w:val="22"/>
          <w:szCs w:val="22"/>
          <w:lang w:val="es-ES_tradnl"/>
        </w:rPr>
        <w:t>de acuerdo a lo establecido en el punto</w:t>
      </w:r>
      <w:r w:rsidR="003E4D97" w:rsidRPr="003565E6">
        <w:rPr>
          <w:rFonts w:ascii="Tahoma" w:hAnsi="Tahoma" w:cs="Tahoma"/>
          <w:color w:val="000000"/>
          <w:sz w:val="22"/>
          <w:szCs w:val="22"/>
          <w:lang w:val="es-ES_tradnl"/>
        </w:rPr>
        <w:t xml:space="preserve"> 3</w:t>
      </w:r>
      <w:r w:rsidR="003B1A91">
        <w:rPr>
          <w:rFonts w:ascii="Tahoma" w:hAnsi="Tahoma" w:cs="Tahoma"/>
          <w:color w:val="000000"/>
          <w:sz w:val="22"/>
          <w:szCs w:val="22"/>
          <w:lang w:val="es-ES_tradnl"/>
        </w:rPr>
        <w:t>2</w:t>
      </w:r>
      <w:r w:rsidR="003E4D97" w:rsidRPr="003565E6">
        <w:rPr>
          <w:rFonts w:ascii="Tahoma" w:hAnsi="Tahoma" w:cs="Tahoma"/>
          <w:color w:val="000000"/>
          <w:sz w:val="22"/>
          <w:szCs w:val="22"/>
          <w:lang w:val="es-ES_tradnl"/>
        </w:rPr>
        <w:t xml:space="preserve"> de la presente convocatoria; l</w:t>
      </w:r>
      <w:r w:rsidRPr="003565E6">
        <w:rPr>
          <w:rFonts w:ascii="Tahoma" w:hAnsi="Tahoma" w:cs="Tahoma"/>
          <w:color w:val="000000"/>
          <w:sz w:val="22"/>
          <w:szCs w:val="22"/>
          <w:lang w:val="es-ES_tradnl"/>
        </w:rPr>
        <w:t>a asistencia de los licitantes a la Visita a Instalaciones no es obligatoria.</w:t>
      </w:r>
    </w:p>
    <w:p w:rsidR="001762B3" w:rsidRPr="003565E6" w:rsidRDefault="001762B3" w:rsidP="001762B3">
      <w:pPr>
        <w:jc w:val="both"/>
        <w:rPr>
          <w:rFonts w:ascii="Tahoma" w:hAnsi="Tahoma" w:cs="Tahoma"/>
          <w:bCs/>
          <w:sz w:val="22"/>
          <w:szCs w:val="22"/>
        </w:rPr>
      </w:pPr>
    </w:p>
    <w:p w:rsidR="00751057" w:rsidRPr="00B81D31" w:rsidRDefault="001762B3" w:rsidP="003E4D97">
      <w:pPr>
        <w:numPr>
          <w:ilvl w:val="0"/>
          <w:numId w:val="1"/>
        </w:numPr>
        <w:jc w:val="both"/>
        <w:rPr>
          <w:rFonts w:ascii="Tahoma" w:hAnsi="Tahoma" w:cs="Tahoma"/>
          <w:bCs/>
          <w:sz w:val="22"/>
          <w:szCs w:val="22"/>
        </w:rPr>
      </w:pPr>
      <w:r w:rsidRPr="00B81D31">
        <w:rPr>
          <w:rFonts w:ascii="Tahoma" w:hAnsi="Tahoma" w:cs="Tahoma"/>
          <w:b/>
          <w:bCs/>
          <w:sz w:val="22"/>
          <w:szCs w:val="22"/>
        </w:rPr>
        <w:t>Las solicitudes de aclaración</w:t>
      </w:r>
      <w:r w:rsidRPr="00B81D31">
        <w:rPr>
          <w:rFonts w:ascii="Tahoma" w:hAnsi="Tahoma" w:cs="Tahoma"/>
          <w:bCs/>
          <w:sz w:val="22"/>
          <w:szCs w:val="22"/>
        </w:rPr>
        <w:t xml:space="preserve"> se harán acompañar de un escrito,</w:t>
      </w:r>
      <w:r w:rsidRPr="00B81D31">
        <w:rPr>
          <w:rFonts w:ascii="Tahoma" w:hAnsi="Tahoma" w:cs="Tahoma"/>
          <w:b/>
          <w:bCs/>
          <w:sz w:val="22"/>
          <w:szCs w:val="22"/>
        </w:rPr>
        <w:t xml:space="preserve"> en el que expresen su interés en participar en la licitación</w:t>
      </w:r>
      <w:r w:rsidRPr="00B81D31">
        <w:rPr>
          <w:rFonts w:ascii="Tahoma" w:hAnsi="Tahoma" w:cs="Tahoma"/>
          <w:bCs/>
          <w:sz w:val="22"/>
          <w:szCs w:val="22"/>
        </w:rPr>
        <w:t>, por si o en representación de un tercero, manifestando en todos los casos los datos generales del interesado y, en su caso, del representante</w:t>
      </w:r>
      <w:r w:rsidR="00B7649B" w:rsidRPr="00B81D31">
        <w:rPr>
          <w:rFonts w:ascii="Tahoma" w:hAnsi="Tahoma" w:cs="Tahoma"/>
          <w:bCs/>
          <w:sz w:val="22"/>
          <w:szCs w:val="22"/>
        </w:rPr>
        <w:t xml:space="preserve">, esto de acuerdo a lo establecido </w:t>
      </w:r>
      <w:r w:rsidRPr="00B81D31">
        <w:rPr>
          <w:rFonts w:ascii="Tahoma" w:hAnsi="Tahoma" w:cs="Tahoma"/>
          <w:bCs/>
          <w:sz w:val="22"/>
          <w:szCs w:val="22"/>
        </w:rPr>
        <w:t>en el artículo 33</w:t>
      </w:r>
      <w:r w:rsidR="00B7649B" w:rsidRPr="00B81D31">
        <w:rPr>
          <w:rFonts w:ascii="Tahoma" w:hAnsi="Tahoma" w:cs="Tahoma"/>
          <w:bCs/>
          <w:sz w:val="22"/>
          <w:szCs w:val="22"/>
        </w:rPr>
        <w:t>B</w:t>
      </w:r>
      <w:r w:rsidRPr="00B81D31">
        <w:rPr>
          <w:rFonts w:ascii="Tahoma" w:hAnsi="Tahoma" w:cs="Tahoma"/>
          <w:bCs/>
          <w:sz w:val="22"/>
          <w:szCs w:val="22"/>
        </w:rPr>
        <w:t xml:space="preserve">is de la </w:t>
      </w:r>
      <w:r w:rsidR="00B7649B" w:rsidRPr="00B81D31">
        <w:rPr>
          <w:rFonts w:ascii="Tahoma" w:hAnsi="Tahoma" w:cs="Tahoma"/>
          <w:bCs/>
          <w:sz w:val="22"/>
          <w:szCs w:val="22"/>
        </w:rPr>
        <w:t>“</w:t>
      </w:r>
      <w:r w:rsidRPr="00B81D31">
        <w:rPr>
          <w:rFonts w:ascii="Tahoma" w:hAnsi="Tahoma" w:cs="Tahoma"/>
          <w:bCs/>
          <w:sz w:val="22"/>
          <w:szCs w:val="22"/>
        </w:rPr>
        <w:t>Ley</w:t>
      </w:r>
      <w:r w:rsidR="00B7649B" w:rsidRPr="00B81D31">
        <w:rPr>
          <w:rFonts w:ascii="Tahoma" w:hAnsi="Tahoma" w:cs="Tahoma"/>
          <w:bCs/>
          <w:sz w:val="22"/>
          <w:szCs w:val="22"/>
        </w:rPr>
        <w:t>”</w:t>
      </w:r>
      <w:r w:rsidR="00192DB0" w:rsidRPr="00B81D31">
        <w:rPr>
          <w:rFonts w:ascii="Tahoma" w:hAnsi="Tahoma" w:cs="Tahoma"/>
          <w:bCs/>
          <w:sz w:val="22"/>
          <w:szCs w:val="22"/>
        </w:rPr>
        <w:t xml:space="preserve">, </w:t>
      </w:r>
      <w:r w:rsidR="003E4D97" w:rsidRPr="00B81D31">
        <w:rPr>
          <w:rFonts w:ascii="Tahoma" w:hAnsi="Tahoma" w:cs="Tahoma"/>
          <w:bCs/>
          <w:sz w:val="22"/>
          <w:szCs w:val="22"/>
        </w:rPr>
        <w:t xml:space="preserve"> </w:t>
      </w:r>
      <w:r w:rsidR="00192DB0" w:rsidRPr="00B81D31">
        <w:rPr>
          <w:rFonts w:ascii="Tahoma" w:hAnsi="Tahoma" w:cs="Tahoma"/>
          <w:bCs/>
          <w:sz w:val="22"/>
          <w:szCs w:val="22"/>
        </w:rPr>
        <w:t>dicho</w:t>
      </w:r>
      <w:r w:rsidR="00B7649B" w:rsidRPr="00B81D31">
        <w:rPr>
          <w:rFonts w:ascii="Tahoma" w:hAnsi="Tahoma" w:cs="Tahoma"/>
          <w:bCs/>
          <w:sz w:val="22"/>
          <w:szCs w:val="22"/>
        </w:rPr>
        <w:t xml:space="preserve"> </w:t>
      </w:r>
      <w:r w:rsidRPr="00B81D31">
        <w:rPr>
          <w:rFonts w:ascii="Tahoma" w:hAnsi="Tahoma" w:cs="Tahoma"/>
          <w:bCs/>
          <w:sz w:val="22"/>
          <w:szCs w:val="22"/>
        </w:rPr>
        <w:t>escrito</w:t>
      </w:r>
      <w:r w:rsidR="003E4D97" w:rsidRPr="00B81D31">
        <w:rPr>
          <w:rFonts w:ascii="Tahoma" w:hAnsi="Tahoma" w:cs="Tahoma"/>
          <w:bCs/>
          <w:sz w:val="22"/>
          <w:szCs w:val="22"/>
        </w:rPr>
        <w:t xml:space="preserve"> </w:t>
      </w:r>
      <w:r w:rsidRPr="00B81D31">
        <w:rPr>
          <w:rFonts w:ascii="Tahoma" w:hAnsi="Tahoma" w:cs="Tahoma"/>
          <w:bCs/>
          <w:sz w:val="22"/>
          <w:szCs w:val="22"/>
        </w:rPr>
        <w:t xml:space="preserve"> deberá </w:t>
      </w:r>
      <w:r w:rsidR="003E4D97" w:rsidRPr="00B81D31">
        <w:rPr>
          <w:rFonts w:ascii="Tahoma" w:hAnsi="Tahoma" w:cs="Tahoma"/>
          <w:bCs/>
          <w:sz w:val="22"/>
          <w:szCs w:val="22"/>
        </w:rPr>
        <w:t xml:space="preserve"> </w:t>
      </w:r>
      <w:r w:rsidRPr="00B81D31">
        <w:rPr>
          <w:rFonts w:ascii="Tahoma" w:hAnsi="Tahoma" w:cs="Tahoma"/>
          <w:bCs/>
          <w:sz w:val="22"/>
          <w:szCs w:val="22"/>
        </w:rPr>
        <w:t>contener l</w:t>
      </w:r>
      <w:r w:rsidR="00192DB0" w:rsidRPr="00B81D31">
        <w:rPr>
          <w:rFonts w:ascii="Tahoma" w:hAnsi="Tahoma" w:cs="Tahoma"/>
          <w:bCs/>
          <w:sz w:val="22"/>
          <w:szCs w:val="22"/>
        </w:rPr>
        <w:t>a</w:t>
      </w:r>
      <w:r w:rsidR="003E4D97" w:rsidRPr="00B81D31">
        <w:rPr>
          <w:rFonts w:ascii="Tahoma" w:hAnsi="Tahoma" w:cs="Tahoma"/>
          <w:bCs/>
          <w:sz w:val="22"/>
          <w:szCs w:val="22"/>
        </w:rPr>
        <w:t xml:space="preserve"> </w:t>
      </w:r>
      <w:r w:rsidR="00192DB0" w:rsidRPr="00B81D31">
        <w:rPr>
          <w:rFonts w:ascii="Tahoma" w:hAnsi="Tahoma" w:cs="Tahoma"/>
          <w:bCs/>
          <w:sz w:val="22"/>
          <w:szCs w:val="22"/>
        </w:rPr>
        <w:t xml:space="preserve"> información </w:t>
      </w:r>
      <w:r w:rsidR="003E4D97" w:rsidRPr="00B81D31">
        <w:rPr>
          <w:rFonts w:ascii="Tahoma" w:hAnsi="Tahoma" w:cs="Tahoma"/>
          <w:bCs/>
          <w:sz w:val="22"/>
          <w:szCs w:val="22"/>
        </w:rPr>
        <w:t xml:space="preserve"> </w:t>
      </w:r>
      <w:r w:rsidR="00192DB0" w:rsidRPr="00B81D31">
        <w:rPr>
          <w:rFonts w:ascii="Tahoma" w:hAnsi="Tahoma" w:cs="Tahoma"/>
          <w:bCs/>
          <w:sz w:val="22"/>
          <w:szCs w:val="22"/>
        </w:rPr>
        <w:t>señalada</w:t>
      </w:r>
      <w:r w:rsidRPr="00B81D31">
        <w:rPr>
          <w:rFonts w:ascii="Tahoma" w:hAnsi="Tahoma" w:cs="Tahoma"/>
          <w:bCs/>
          <w:sz w:val="22"/>
          <w:szCs w:val="22"/>
        </w:rPr>
        <w:t xml:space="preserve"> en el artículo 48 fracción V del </w:t>
      </w:r>
      <w:r w:rsidR="00192DB0" w:rsidRPr="00B81D31">
        <w:rPr>
          <w:rFonts w:ascii="Tahoma" w:hAnsi="Tahoma" w:cs="Tahoma"/>
          <w:bCs/>
          <w:sz w:val="22"/>
          <w:szCs w:val="22"/>
        </w:rPr>
        <w:t>“</w:t>
      </w:r>
      <w:r w:rsidRPr="00B81D31">
        <w:rPr>
          <w:rFonts w:ascii="Tahoma" w:hAnsi="Tahoma" w:cs="Tahoma"/>
          <w:bCs/>
          <w:sz w:val="22"/>
          <w:szCs w:val="22"/>
        </w:rPr>
        <w:t>Reglamento</w:t>
      </w:r>
      <w:r w:rsidR="00192DB0" w:rsidRPr="00B81D31">
        <w:rPr>
          <w:rFonts w:ascii="Tahoma" w:hAnsi="Tahoma" w:cs="Tahoma"/>
          <w:bCs/>
          <w:sz w:val="22"/>
          <w:szCs w:val="22"/>
        </w:rPr>
        <w:t>”</w:t>
      </w:r>
      <w:r w:rsidRPr="00B81D31">
        <w:rPr>
          <w:rFonts w:ascii="Tahoma" w:hAnsi="Tahoma" w:cs="Tahoma"/>
          <w:bCs/>
          <w:sz w:val="22"/>
          <w:szCs w:val="22"/>
        </w:rPr>
        <w:t xml:space="preserve"> de la </w:t>
      </w:r>
      <w:r w:rsidR="00192DB0" w:rsidRPr="00B81D31">
        <w:rPr>
          <w:rFonts w:ascii="Tahoma" w:hAnsi="Tahoma" w:cs="Tahoma"/>
          <w:bCs/>
          <w:sz w:val="22"/>
          <w:szCs w:val="22"/>
        </w:rPr>
        <w:t>“</w:t>
      </w:r>
      <w:r w:rsidRPr="00B81D31">
        <w:rPr>
          <w:rFonts w:ascii="Tahoma" w:hAnsi="Tahoma" w:cs="Tahoma"/>
          <w:bCs/>
          <w:sz w:val="22"/>
          <w:szCs w:val="22"/>
        </w:rPr>
        <w:t>Ley</w:t>
      </w:r>
      <w:r w:rsidR="00192DB0" w:rsidRPr="00B81D31">
        <w:rPr>
          <w:rFonts w:ascii="Tahoma" w:hAnsi="Tahoma" w:cs="Tahoma"/>
          <w:bCs/>
          <w:sz w:val="22"/>
          <w:szCs w:val="22"/>
        </w:rPr>
        <w:t>”</w:t>
      </w:r>
      <w:r w:rsidRPr="00B81D31">
        <w:rPr>
          <w:rFonts w:ascii="Tahoma" w:hAnsi="Tahoma" w:cs="Tahoma"/>
          <w:bCs/>
          <w:sz w:val="22"/>
          <w:szCs w:val="22"/>
        </w:rPr>
        <w:t>, a efecto de que la convocante considere su participación</w:t>
      </w:r>
      <w:r w:rsidR="00751057" w:rsidRPr="00B81D31">
        <w:rPr>
          <w:rFonts w:ascii="Tahoma" w:hAnsi="Tahoma" w:cs="Tahoma"/>
          <w:bCs/>
          <w:sz w:val="22"/>
          <w:szCs w:val="22"/>
        </w:rPr>
        <w:t>.</w:t>
      </w:r>
    </w:p>
    <w:p w:rsidR="003B1A91" w:rsidRDefault="003B1A91" w:rsidP="00C4129C">
      <w:pPr>
        <w:ind w:left="360"/>
        <w:jc w:val="both"/>
        <w:rPr>
          <w:rFonts w:ascii="Tahoma" w:hAnsi="Tahoma" w:cs="Tahoma"/>
          <w:bCs/>
          <w:sz w:val="22"/>
          <w:szCs w:val="22"/>
        </w:rPr>
      </w:pPr>
    </w:p>
    <w:p w:rsidR="001762B3" w:rsidRPr="003565E6" w:rsidRDefault="00751057" w:rsidP="00C4129C">
      <w:pPr>
        <w:ind w:left="360"/>
        <w:jc w:val="both"/>
        <w:rPr>
          <w:rFonts w:ascii="Tahoma" w:hAnsi="Tahoma" w:cs="Tahoma"/>
          <w:bCs/>
          <w:sz w:val="22"/>
          <w:szCs w:val="22"/>
        </w:rPr>
      </w:pPr>
      <w:r w:rsidRPr="003565E6">
        <w:rPr>
          <w:rFonts w:ascii="Tahoma" w:hAnsi="Tahoma" w:cs="Tahoma"/>
          <w:bCs/>
          <w:sz w:val="22"/>
          <w:szCs w:val="22"/>
        </w:rPr>
        <w:t>L</w:t>
      </w:r>
      <w:r w:rsidR="001762B3" w:rsidRPr="003565E6">
        <w:rPr>
          <w:rFonts w:ascii="Tahoma" w:hAnsi="Tahoma" w:cs="Tahoma"/>
          <w:bCs/>
          <w:sz w:val="22"/>
          <w:szCs w:val="22"/>
        </w:rPr>
        <w:t xml:space="preserve">as solicitudes </w:t>
      </w:r>
      <w:r w:rsidR="00F65C2A" w:rsidRPr="003565E6">
        <w:rPr>
          <w:rFonts w:ascii="Tahoma" w:hAnsi="Tahoma" w:cs="Tahoma"/>
          <w:bCs/>
          <w:sz w:val="22"/>
          <w:szCs w:val="22"/>
        </w:rPr>
        <w:t xml:space="preserve">de aclaración </w:t>
      </w:r>
      <w:r w:rsidR="00B81D31">
        <w:rPr>
          <w:rFonts w:ascii="Tahoma" w:hAnsi="Tahoma" w:cs="Tahoma"/>
          <w:bCs/>
          <w:sz w:val="22"/>
          <w:szCs w:val="22"/>
        </w:rPr>
        <w:t>deberán</w:t>
      </w:r>
      <w:r w:rsidR="001762B3" w:rsidRPr="003565E6">
        <w:rPr>
          <w:rFonts w:ascii="Tahoma" w:hAnsi="Tahoma" w:cs="Tahoma"/>
          <w:bCs/>
          <w:sz w:val="22"/>
          <w:szCs w:val="22"/>
        </w:rPr>
        <w:t xml:space="preserve"> enviarse a través de los siguientes medios: </w:t>
      </w:r>
      <w:r w:rsidR="00F65C2A" w:rsidRPr="003565E6">
        <w:rPr>
          <w:rFonts w:ascii="Tahoma" w:hAnsi="Tahoma" w:cs="Tahoma"/>
          <w:sz w:val="22"/>
          <w:szCs w:val="22"/>
        </w:rPr>
        <w:t xml:space="preserve">vía Fax al número (686) 558-11-51, </w:t>
      </w:r>
      <w:r w:rsidR="00F65C2A" w:rsidRPr="00F44BDE">
        <w:rPr>
          <w:rFonts w:ascii="Tahoma" w:hAnsi="Tahoma" w:cs="Tahoma"/>
          <w:sz w:val="22"/>
          <w:szCs w:val="22"/>
        </w:rPr>
        <w:t>departamento “2” opción “</w:t>
      </w:r>
      <w:r w:rsidR="00C4129C" w:rsidRPr="00F44BDE">
        <w:rPr>
          <w:rFonts w:ascii="Tahoma" w:hAnsi="Tahoma" w:cs="Tahoma"/>
          <w:sz w:val="22"/>
          <w:szCs w:val="22"/>
        </w:rPr>
        <w:t>7”</w:t>
      </w:r>
      <w:r w:rsidR="00F65C2A" w:rsidRPr="00F44BDE">
        <w:rPr>
          <w:rFonts w:ascii="Tahoma" w:hAnsi="Tahoma" w:cs="Tahoma"/>
          <w:sz w:val="22"/>
          <w:szCs w:val="22"/>
        </w:rPr>
        <w:t xml:space="preserve">; al correo electrónico </w:t>
      </w:r>
      <w:hyperlink r:id="rId11" w:history="1">
        <w:r w:rsidR="00C4129C" w:rsidRPr="00F44BDE">
          <w:rPr>
            <w:rStyle w:val="Hipervnculo"/>
            <w:rFonts w:ascii="Tahoma" w:hAnsi="Tahoma" w:cs="Tahoma"/>
            <w:b/>
            <w:sz w:val="22"/>
            <w:szCs w:val="22"/>
          </w:rPr>
          <w:t>svalenzuela@baja.gob.mx</w:t>
        </w:r>
      </w:hyperlink>
      <w:r w:rsidR="00F65C2A" w:rsidRPr="00F44BDE">
        <w:rPr>
          <w:rFonts w:ascii="Tahoma" w:hAnsi="Tahoma" w:cs="Tahoma"/>
          <w:color w:val="0000FF"/>
          <w:sz w:val="22"/>
          <w:szCs w:val="22"/>
        </w:rPr>
        <w:t xml:space="preserve"> </w:t>
      </w:r>
      <w:r w:rsidR="001762B3" w:rsidRPr="00F44BDE">
        <w:rPr>
          <w:rFonts w:ascii="Tahoma" w:hAnsi="Tahoma" w:cs="Tahoma"/>
          <w:bCs/>
          <w:sz w:val="22"/>
          <w:szCs w:val="22"/>
        </w:rPr>
        <w:t xml:space="preserve">o </w:t>
      </w:r>
      <w:r w:rsidR="00F65C2A" w:rsidRPr="00FF2F0F">
        <w:rPr>
          <w:rFonts w:ascii="Tahoma" w:hAnsi="Tahoma" w:cs="Tahoma"/>
          <w:bCs/>
          <w:sz w:val="22"/>
          <w:szCs w:val="22"/>
        </w:rPr>
        <w:t>entregarlos personalmente en la d</w:t>
      </w:r>
      <w:r w:rsidR="00EE54EB" w:rsidRPr="00FF2F0F">
        <w:rPr>
          <w:rFonts w:ascii="Tahoma" w:hAnsi="Tahoma" w:cs="Tahoma"/>
          <w:bCs/>
          <w:sz w:val="22"/>
          <w:szCs w:val="22"/>
        </w:rPr>
        <w:t>irección señalada en el punto núm</w:t>
      </w:r>
      <w:r w:rsidR="00F65C2A" w:rsidRPr="00FF2F0F">
        <w:rPr>
          <w:rFonts w:ascii="Tahoma" w:hAnsi="Tahoma" w:cs="Tahoma"/>
          <w:bCs/>
          <w:sz w:val="22"/>
          <w:szCs w:val="22"/>
        </w:rPr>
        <w:t>ero 1 de la presente convocatoria;</w:t>
      </w:r>
      <w:r w:rsidR="00FF2F0F" w:rsidRPr="00FF2F0F">
        <w:rPr>
          <w:rFonts w:ascii="Tahoma" w:hAnsi="Tahoma" w:cs="Tahoma"/>
          <w:bCs/>
          <w:sz w:val="22"/>
          <w:szCs w:val="22"/>
        </w:rPr>
        <w:t xml:space="preserve"> </w:t>
      </w:r>
      <w:r w:rsidR="00F65C2A" w:rsidRPr="00FF2F0F">
        <w:rPr>
          <w:rFonts w:ascii="Tahoma" w:hAnsi="Tahoma" w:cs="Tahoma"/>
          <w:b/>
          <w:bCs/>
          <w:sz w:val="22"/>
          <w:szCs w:val="22"/>
        </w:rPr>
        <w:t>dichas solicitudes deberán enviarse</w:t>
      </w:r>
      <w:r w:rsidR="001762B3" w:rsidRPr="00FF2F0F">
        <w:rPr>
          <w:rFonts w:ascii="Tahoma" w:hAnsi="Tahoma" w:cs="Tahoma"/>
          <w:b/>
          <w:bCs/>
          <w:sz w:val="22"/>
          <w:szCs w:val="22"/>
        </w:rPr>
        <w:t xml:space="preserve"> a más tardar el día </w:t>
      </w:r>
      <w:r w:rsidR="00234A95">
        <w:rPr>
          <w:rFonts w:ascii="Tahoma" w:hAnsi="Tahoma" w:cs="Tahoma"/>
          <w:b/>
          <w:bCs/>
          <w:sz w:val="22"/>
          <w:szCs w:val="22"/>
        </w:rPr>
        <w:t>25</w:t>
      </w:r>
      <w:r w:rsidR="00011F6B" w:rsidRPr="00FF2F0F">
        <w:rPr>
          <w:rFonts w:ascii="Tahoma" w:hAnsi="Tahoma" w:cs="Tahoma"/>
          <w:b/>
          <w:bCs/>
          <w:sz w:val="22"/>
          <w:szCs w:val="22"/>
        </w:rPr>
        <w:t xml:space="preserve"> </w:t>
      </w:r>
      <w:r w:rsidR="001762B3" w:rsidRPr="00FF2F0F">
        <w:rPr>
          <w:rFonts w:ascii="Tahoma" w:hAnsi="Tahoma" w:cs="Tahoma"/>
          <w:b/>
          <w:bCs/>
          <w:sz w:val="22"/>
          <w:szCs w:val="22"/>
        </w:rPr>
        <w:t>de</w:t>
      </w:r>
      <w:r w:rsidR="00EE54EB" w:rsidRPr="00FF2F0F">
        <w:rPr>
          <w:rFonts w:ascii="Tahoma" w:hAnsi="Tahoma" w:cs="Tahoma"/>
          <w:b/>
          <w:bCs/>
          <w:sz w:val="22"/>
          <w:szCs w:val="22"/>
        </w:rPr>
        <w:t xml:space="preserve"> </w:t>
      </w:r>
      <w:r w:rsidR="00FF2F0F" w:rsidRPr="00FF2F0F">
        <w:rPr>
          <w:rFonts w:ascii="Tahoma" w:hAnsi="Tahoma" w:cs="Tahoma"/>
          <w:b/>
          <w:bCs/>
          <w:sz w:val="22"/>
          <w:szCs w:val="22"/>
        </w:rPr>
        <w:t xml:space="preserve">mayo </w:t>
      </w:r>
      <w:r w:rsidR="00F44BDE" w:rsidRPr="00FF2F0F">
        <w:rPr>
          <w:rFonts w:ascii="Tahoma" w:hAnsi="Tahoma" w:cs="Tahoma"/>
          <w:b/>
          <w:bCs/>
          <w:sz w:val="22"/>
          <w:szCs w:val="22"/>
        </w:rPr>
        <w:t>de</w:t>
      </w:r>
      <w:r w:rsidR="001762B3" w:rsidRPr="00FF2F0F">
        <w:rPr>
          <w:rFonts w:ascii="Tahoma" w:hAnsi="Tahoma" w:cs="Tahoma"/>
          <w:b/>
          <w:bCs/>
          <w:sz w:val="22"/>
          <w:szCs w:val="22"/>
        </w:rPr>
        <w:t xml:space="preserve"> 201</w:t>
      </w:r>
      <w:r w:rsidR="00C4129C" w:rsidRPr="00FF2F0F">
        <w:rPr>
          <w:rFonts w:ascii="Tahoma" w:hAnsi="Tahoma" w:cs="Tahoma"/>
          <w:b/>
          <w:bCs/>
          <w:sz w:val="22"/>
          <w:szCs w:val="22"/>
        </w:rPr>
        <w:t>1</w:t>
      </w:r>
      <w:r w:rsidR="001762B3" w:rsidRPr="00FF2F0F">
        <w:rPr>
          <w:rFonts w:ascii="Tahoma" w:hAnsi="Tahoma" w:cs="Tahoma"/>
          <w:b/>
          <w:bCs/>
          <w:sz w:val="22"/>
          <w:szCs w:val="22"/>
        </w:rPr>
        <w:t xml:space="preserve"> hasta las </w:t>
      </w:r>
      <w:r w:rsidR="00EE54EB" w:rsidRPr="00FF2F0F">
        <w:rPr>
          <w:rFonts w:ascii="Tahoma" w:hAnsi="Tahoma" w:cs="Tahoma"/>
          <w:b/>
          <w:bCs/>
          <w:sz w:val="22"/>
          <w:szCs w:val="22"/>
        </w:rPr>
        <w:t>1</w:t>
      </w:r>
      <w:r w:rsidR="00FF2F0F" w:rsidRPr="00FF2F0F">
        <w:rPr>
          <w:rFonts w:ascii="Tahoma" w:hAnsi="Tahoma" w:cs="Tahoma"/>
          <w:b/>
          <w:bCs/>
          <w:sz w:val="22"/>
          <w:szCs w:val="22"/>
        </w:rPr>
        <w:t>2</w:t>
      </w:r>
      <w:r w:rsidR="001762B3" w:rsidRPr="00FF2F0F">
        <w:rPr>
          <w:rFonts w:ascii="Tahoma" w:hAnsi="Tahoma" w:cs="Tahoma"/>
          <w:b/>
          <w:bCs/>
          <w:sz w:val="22"/>
          <w:szCs w:val="22"/>
        </w:rPr>
        <w:t>:00 horas</w:t>
      </w:r>
      <w:r w:rsidR="00F65C2A" w:rsidRPr="00FF2F0F">
        <w:rPr>
          <w:rFonts w:ascii="Tahoma" w:hAnsi="Tahoma" w:cs="Tahoma"/>
          <w:b/>
          <w:bCs/>
          <w:sz w:val="22"/>
          <w:szCs w:val="22"/>
        </w:rPr>
        <w:t>,</w:t>
      </w:r>
      <w:r w:rsidR="001762B3" w:rsidRPr="00FF2F0F">
        <w:rPr>
          <w:rFonts w:ascii="Tahoma" w:hAnsi="Tahoma" w:cs="Tahoma"/>
          <w:bCs/>
          <w:sz w:val="22"/>
          <w:szCs w:val="22"/>
        </w:rPr>
        <w:t xml:space="preserve"> </w:t>
      </w:r>
      <w:r w:rsidR="00C4129C" w:rsidRPr="00FF2F0F">
        <w:rPr>
          <w:rFonts w:ascii="Tahoma" w:hAnsi="Tahoma" w:cs="Tahoma"/>
          <w:b/>
          <w:bCs/>
          <w:sz w:val="22"/>
          <w:szCs w:val="22"/>
        </w:rPr>
        <w:t xml:space="preserve">debiendo </w:t>
      </w:r>
      <w:r w:rsidR="001762B3" w:rsidRPr="00FF2F0F">
        <w:rPr>
          <w:rFonts w:ascii="Tahoma" w:hAnsi="Tahoma" w:cs="Tahoma"/>
          <w:b/>
          <w:bCs/>
          <w:sz w:val="22"/>
          <w:szCs w:val="22"/>
        </w:rPr>
        <w:t>confirmar su correcta recepción</w:t>
      </w:r>
      <w:r w:rsidR="00C37768" w:rsidRPr="00FF2F0F">
        <w:rPr>
          <w:rFonts w:ascii="Tahoma" w:hAnsi="Tahoma" w:cs="Tahoma"/>
          <w:b/>
          <w:bCs/>
          <w:sz w:val="22"/>
          <w:szCs w:val="22"/>
        </w:rPr>
        <w:t>.</w:t>
      </w:r>
    </w:p>
    <w:p w:rsidR="00C37768" w:rsidRPr="003565E6" w:rsidRDefault="00C37768" w:rsidP="00C37768">
      <w:pPr>
        <w:pStyle w:val="Prrafodelista"/>
        <w:rPr>
          <w:rFonts w:ascii="Tahoma" w:hAnsi="Tahoma" w:cs="Tahoma"/>
          <w:bCs/>
          <w:sz w:val="22"/>
          <w:szCs w:val="22"/>
        </w:rPr>
      </w:pPr>
    </w:p>
    <w:p w:rsidR="00C37768" w:rsidRPr="003565E6" w:rsidRDefault="00C37768" w:rsidP="003F6E93">
      <w:pPr>
        <w:numPr>
          <w:ilvl w:val="0"/>
          <w:numId w:val="1"/>
        </w:numPr>
        <w:jc w:val="both"/>
        <w:rPr>
          <w:rFonts w:ascii="Tahoma" w:hAnsi="Tahoma" w:cs="Tahoma"/>
          <w:bCs/>
          <w:sz w:val="22"/>
          <w:szCs w:val="22"/>
        </w:rPr>
      </w:pPr>
      <w:r w:rsidRPr="003565E6">
        <w:rPr>
          <w:rFonts w:ascii="Tahoma" w:hAnsi="Tahoma" w:cs="Tahoma"/>
          <w:bCs/>
          <w:sz w:val="22"/>
          <w:szCs w:val="22"/>
        </w:rPr>
        <w:lastRenderedPageBreak/>
        <w:t xml:space="preserve">Si los interesados en participar en el acto junta de aclaraciones no presentan el escrito señalado en el párrafo anterior, la convocante les permitirá el acceso a dicho evento en calidad de observador, para lo cual se sujetarán a las disposiciones establecidas en el </w:t>
      </w:r>
      <w:r w:rsidRPr="003565E6">
        <w:rPr>
          <w:rFonts w:ascii="Tahoma" w:hAnsi="Tahoma" w:cs="Tahoma"/>
          <w:b/>
          <w:bCs/>
          <w:sz w:val="22"/>
          <w:szCs w:val="22"/>
        </w:rPr>
        <w:t>numeral 4, de la Sección I</w:t>
      </w:r>
      <w:r w:rsidRPr="003565E6">
        <w:rPr>
          <w:rFonts w:ascii="Tahoma" w:hAnsi="Tahoma" w:cs="Tahoma"/>
          <w:bCs/>
          <w:sz w:val="22"/>
          <w:szCs w:val="22"/>
        </w:rPr>
        <w:t xml:space="preserve"> de la presente convocatoria.</w:t>
      </w:r>
    </w:p>
    <w:p w:rsidR="00B77094" w:rsidRPr="003565E6" w:rsidRDefault="00B77094" w:rsidP="00B77094">
      <w:pPr>
        <w:jc w:val="both"/>
        <w:rPr>
          <w:rFonts w:ascii="Tahoma" w:hAnsi="Tahoma" w:cs="Tahoma"/>
          <w:bCs/>
          <w:sz w:val="22"/>
          <w:szCs w:val="22"/>
        </w:rPr>
      </w:pPr>
    </w:p>
    <w:p w:rsidR="00B77094" w:rsidRDefault="00B77094" w:rsidP="003F6E93">
      <w:pPr>
        <w:numPr>
          <w:ilvl w:val="0"/>
          <w:numId w:val="1"/>
        </w:numPr>
        <w:jc w:val="both"/>
        <w:rPr>
          <w:rFonts w:ascii="Tahoma" w:hAnsi="Tahoma" w:cs="Tahoma"/>
          <w:bCs/>
          <w:sz w:val="22"/>
          <w:szCs w:val="22"/>
        </w:rPr>
      </w:pPr>
      <w:r w:rsidRPr="003565E6">
        <w:rPr>
          <w:rFonts w:ascii="Tahoma" w:hAnsi="Tahoma" w:cs="Tahoma"/>
          <w:bCs/>
          <w:sz w:val="22"/>
          <w:szCs w:val="22"/>
        </w:rPr>
        <w:t>Los licitantes que no formulen cuestionarios se entenderán que están totalmente conformes con todo lo establecido en las presentes bases y lo aclarado en la Junta de Aclaraciones, asistan o no a dicho acto.</w:t>
      </w:r>
    </w:p>
    <w:p w:rsidR="007D7FB9" w:rsidRDefault="007D7FB9" w:rsidP="003B1A91">
      <w:pPr>
        <w:ind w:left="360"/>
        <w:jc w:val="both"/>
        <w:rPr>
          <w:rFonts w:ascii="Tahoma" w:hAnsi="Tahoma" w:cs="Tahoma"/>
          <w:bCs/>
          <w:sz w:val="22"/>
          <w:szCs w:val="22"/>
        </w:rPr>
      </w:pPr>
    </w:p>
    <w:p w:rsidR="00B77094" w:rsidRPr="003565E6" w:rsidRDefault="00B77094" w:rsidP="00B77094">
      <w:pPr>
        <w:jc w:val="center"/>
        <w:rPr>
          <w:rFonts w:ascii="Tahoma" w:hAnsi="Tahoma" w:cs="Tahoma"/>
          <w:b/>
          <w:sz w:val="28"/>
          <w:szCs w:val="28"/>
          <w:u w:val="single"/>
        </w:rPr>
      </w:pPr>
      <w:r w:rsidRPr="003565E6">
        <w:rPr>
          <w:rFonts w:ascii="Tahoma" w:hAnsi="Tahoma" w:cs="Tahoma"/>
          <w:b/>
          <w:sz w:val="28"/>
          <w:szCs w:val="28"/>
          <w:u w:val="single"/>
        </w:rPr>
        <w:t>ACTOS DE LA LICITACION</w:t>
      </w:r>
    </w:p>
    <w:p w:rsidR="00945996" w:rsidRPr="003565E6" w:rsidRDefault="00945996" w:rsidP="001D7FCE">
      <w:pPr>
        <w:ind w:left="360"/>
        <w:jc w:val="both"/>
        <w:rPr>
          <w:rFonts w:ascii="Tahoma" w:hAnsi="Tahoma" w:cs="Tahoma"/>
          <w:bCs/>
          <w:sz w:val="22"/>
          <w:szCs w:val="22"/>
        </w:rPr>
      </w:pPr>
    </w:p>
    <w:p w:rsidR="00223858" w:rsidRPr="003565E6" w:rsidRDefault="000E5F16" w:rsidP="000E5F16">
      <w:pPr>
        <w:pStyle w:val="Ttulo2"/>
        <w:jc w:val="center"/>
        <w:rPr>
          <w:rFonts w:ascii="Tahoma" w:hAnsi="Tahoma" w:cs="Tahoma"/>
          <w:bCs/>
          <w:sz w:val="22"/>
          <w:szCs w:val="22"/>
        </w:rPr>
      </w:pPr>
      <w:r w:rsidRPr="003565E6">
        <w:rPr>
          <w:rFonts w:ascii="Tahoma" w:hAnsi="Tahoma" w:cs="Tahoma"/>
          <w:bCs/>
          <w:sz w:val="22"/>
          <w:szCs w:val="22"/>
        </w:rPr>
        <w:t xml:space="preserve">SECCION V. </w:t>
      </w:r>
      <w:r w:rsidR="00B77094" w:rsidRPr="003565E6">
        <w:rPr>
          <w:rFonts w:ascii="Tahoma" w:hAnsi="Tahoma" w:cs="Tahoma"/>
          <w:bCs/>
          <w:sz w:val="22"/>
          <w:szCs w:val="22"/>
        </w:rPr>
        <w:t>JUNTA DE ACLARACIONES</w:t>
      </w:r>
      <w:r w:rsidRPr="003565E6">
        <w:rPr>
          <w:rFonts w:ascii="Tahoma" w:hAnsi="Tahoma" w:cs="Tahoma"/>
          <w:bCs/>
          <w:sz w:val="22"/>
          <w:szCs w:val="22"/>
        </w:rPr>
        <w:t>.</w:t>
      </w:r>
    </w:p>
    <w:p w:rsidR="000E5F16" w:rsidRPr="003565E6" w:rsidRDefault="000E5F16" w:rsidP="001D7FCE">
      <w:pPr>
        <w:ind w:left="360"/>
        <w:jc w:val="both"/>
        <w:rPr>
          <w:rFonts w:ascii="Tahoma" w:hAnsi="Tahoma" w:cs="Tahoma"/>
          <w:bCs/>
          <w:sz w:val="22"/>
          <w:szCs w:val="22"/>
        </w:rPr>
      </w:pPr>
    </w:p>
    <w:p w:rsidR="00280FBD" w:rsidRPr="003565E6" w:rsidRDefault="00A96252" w:rsidP="00A32A18">
      <w:pPr>
        <w:numPr>
          <w:ilvl w:val="0"/>
          <w:numId w:val="1"/>
        </w:numPr>
        <w:jc w:val="both"/>
        <w:rPr>
          <w:rFonts w:ascii="Tahoma" w:hAnsi="Tahoma" w:cs="Tahoma"/>
          <w:bCs/>
          <w:sz w:val="22"/>
          <w:szCs w:val="22"/>
        </w:rPr>
      </w:pPr>
      <w:r w:rsidRPr="003565E6">
        <w:rPr>
          <w:rFonts w:ascii="Tahoma" w:hAnsi="Tahoma" w:cs="Tahoma"/>
          <w:bCs/>
          <w:sz w:val="22"/>
          <w:szCs w:val="22"/>
        </w:rPr>
        <w:t>El</w:t>
      </w:r>
      <w:r w:rsidRPr="003565E6">
        <w:rPr>
          <w:rFonts w:ascii="Tahoma" w:hAnsi="Tahoma" w:cs="Tahoma"/>
          <w:sz w:val="22"/>
          <w:szCs w:val="22"/>
        </w:rPr>
        <w:t xml:space="preserve"> acto de junta de </w:t>
      </w:r>
      <w:r w:rsidRPr="00FF2F0F">
        <w:rPr>
          <w:rFonts w:ascii="Tahoma" w:hAnsi="Tahoma" w:cs="Tahoma"/>
          <w:sz w:val="22"/>
          <w:szCs w:val="22"/>
        </w:rPr>
        <w:t xml:space="preserve">aclaraciones a la convocatoria </w:t>
      </w:r>
      <w:r w:rsidRPr="00FF2F0F">
        <w:rPr>
          <w:rFonts w:ascii="Tahoma" w:hAnsi="Tahoma" w:cs="Tahoma"/>
          <w:bCs/>
          <w:sz w:val="22"/>
          <w:szCs w:val="22"/>
        </w:rPr>
        <w:t>se llevará de manera presencial el</w:t>
      </w:r>
      <w:r w:rsidRPr="00FF2F0F">
        <w:rPr>
          <w:rFonts w:ascii="Tahoma" w:hAnsi="Tahoma" w:cs="Tahoma"/>
          <w:sz w:val="22"/>
          <w:szCs w:val="22"/>
        </w:rPr>
        <w:t xml:space="preserve"> </w:t>
      </w:r>
      <w:r w:rsidRPr="00FF2F0F">
        <w:rPr>
          <w:rFonts w:ascii="Tahoma" w:hAnsi="Tahoma" w:cs="Tahoma"/>
          <w:bCs/>
          <w:color w:val="000000"/>
          <w:sz w:val="22"/>
          <w:szCs w:val="22"/>
        </w:rPr>
        <w:t>día</w:t>
      </w:r>
      <w:r w:rsidRPr="00FF2F0F">
        <w:rPr>
          <w:rFonts w:ascii="Tahoma" w:hAnsi="Tahoma" w:cs="Tahoma"/>
          <w:b/>
          <w:bCs/>
          <w:color w:val="000000"/>
          <w:sz w:val="22"/>
          <w:szCs w:val="22"/>
        </w:rPr>
        <w:t xml:space="preserve"> </w:t>
      </w:r>
      <w:r w:rsidR="00DA7B3D">
        <w:rPr>
          <w:rFonts w:ascii="Tahoma" w:hAnsi="Tahoma" w:cs="Tahoma"/>
          <w:b/>
          <w:bCs/>
          <w:sz w:val="22"/>
          <w:szCs w:val="22"/>
          <w:u w:val="single"/>
        </w:rPr>
        <w:t>2</w:t>
      </w:r>
      <w:r w:rsidR="007D7FB9">
        <w:rPr>
          <w:rFonts w:ascii="Tahoma" w:hAnsi="Tahoma" w:cs="Tahoma"/>
          <w:b/>
          <w:bCs/>
          <w:sz w:val="22"/>
          <w:szCs w:val="22"/>
          <w:u w:val="single"/>
        </w:rPr>
        <w:t>6</w:t>
      </w:r>
      <w:r w:rsidRPr="00FF2F0F">
        <w:rPr>
          <w:rFonts w:ascii="Tahoma" w:hAnsi="Tahoma" w:cs="Tahoma"/>
          <w:b/>
          <w:bCs/>
          <w:sz w:val="22"/>
          <w:szCs w:val="22"/>
          <w:u w:val="single"/>
        </w:rPr>
        <w:t xml:space="preserve"> de </w:t>
      </w:r>
      <w:r w:rsidR="00FF2F0F" w:rsidRPr="00FF2F0F">
        <w:rPr>
          <w:rFonts w:ascii="Tahoma" w:hAnsi="Tahoma" w:cs="Tahoma"/>
          <w:b/>
          <w:bCs/>
          <w:sz w:val="22"/>
          <w:szCs w:val="22"/>
          <w:u w:val="single"/>
        </w:rPr>
        <w:t>mayo</w:t>
      </w:r>
      <w:r w:rsidR="00131B0A" w:rsidRPr="00FF2F0F">
        <w:rPr>
          <w:rFonts w:ascii="Tahoma" w:hAnsi="Tahoma" w:cs="Tahoma"/>
          <w:b/>
          <w:bCs/>
          <w:sz w:val="22"/>
          <w:szCs w:val="22"/>
          <w:u w:val="single"/>
        </w:rPr>
        <w:t xml:space="preserve"> </w:t>
      </w:r>
      <w:r w:rsidR="00C4129C" w:rsidRPr="00FF2F0F">
        <w:rPr>
          <w:rFonts w:ascii="Tahoma" w:hAnsi="Tahoma" w:cs="Tahoma"/>
          <w:b/>
          <w:bCs/>
          <w:sz w:val="22"/>
          <w:szCs w:val="22"/>
          <w:u w:val="single"/>
        </w:rPr>
        <w:t>d</w:t>
      </w:r>
      <w:r w:rsidRPr="00FF2F0F">
        <w:rPr>
          <w:rFonts w:ascii="Tahoma" w:hAnsi="Tahoma" w:cs="Tahoma"/>
          <w:b/>
          <w:bCs/>
          <w:sz w:val="22"/>
          <w:szCs w:val="22"/>
          <w:u w:val="single"/>
        </w:rPr>
        <w:t>e 201</w:t>
      </w:r>
      <w:r w:rsidR="00C4129C" w:rsidRPr="00FF2F0F">
        <w:rPr>
          <w:rFonts w:ascii="Tahoma" w:hAnsi="Tahoma" w:cs="Tahoma"/>
          <w:b/>
          <w:bCs/>
          <w:sz w:val="22"/>
          <w:szCs w:val="22"/>
          <w:u w:val="single"/>
        </w:rPr>
        <w:t>1</w:t>
      </w:r>
      <w:r w:rsidRPr="00FF2F0F">
        <w:rPr>
          <w:rFonts w:ascii="Tahoma" w:hAnsi="Tahoma" w:cs="Tahoma"/>
          <w:b/>
          <w:bCs/>
          <w:sz w:val="22"/>
          <w:szCs w:val="22"/>
          <w:u w:val="single"/>
        </w:rPr>
        <w:t xml:space="preserve"> a las </w:t>
      </w:r>
      <w:r w:rsidR="00EE54EB" w:rsidRPr="00FF2F0F">
        <w:rPr>
          <w:rFonts w:ascii="Tahoma" w:hAnsi="Tahoma" w:cs="Tahoma"/>
          <w:b/>
          <w:bCs/>
          <w:sz w:val="22"/>
          <w:szCs w:val="22"/>
          <w:u w:val="single"/>
        </w:rPr>
        <w:t>1</w:t>
      </w:r>
      <w:r w:rsidR="00131B0A" w:rsidRPr="00FF2F0F">
        <w:rPr>
          <w:rFonts w:ascii="Tahoma" w:hAnsi="Tahoma" w:cs="Tahoma"/>
          <w:b/>
          <w:bCs/>
          <w:sz w:val="22"/>
          <w:szCs w:val="22"/>
          <w:u w:val="single"/>
        </w:rPr>
        <w:t>2</w:t>
      </w:r>
      <w:r w:rsidRPr="00FF2F0F">
        <w:rPr>
          <w:rFonts w:ascii="Tahoma" w:hAnsi="Tahoma" w:cs="Tahoma"/>
          <w:b/>
          <w:bCs/>
          <w:sz w:val="22"/>
          <w:szCs w:val="22"/>
          <w:u w:val="single"/>
        </w:rPr>
        <w:t>:00 horas</w:t>
      </w:r>
      <w:r w:rsidRPr="00FF2F0F">
        <w:rPr>
          <w:rFonts w:ascii="Tahoma" w:hAnsi="Tahoma" w:cs="Tahoma"/>
          <w:sz w:val="22"/>
          <w:szCs w:val="22"/>
        </w:rPr>
        <w:t>, en el domicilio de “La Convocante”. En caso necesario, ésta podrá programar las juntas de</w:t>
      </w:r>
      <w:r w:rsidRPr="003565E6">
        <w:rPr>
          <w:rFonts w:ascii="Tahoma" w:hAnsi="Tahoma" w:cs="Tahoma"/>
          <w:sz w:val="22"/>
          <w:szCs w:val="22"/>
        </w:rPr>
        <w:t xml:space="preserve"> aclaraciones que considere pertinentes, considerando siempre que deberá haber seis días naturales como mínimo entre el día de la última junta de aclaraciones y la fecha del acto de presentación y apertura de proposiciones</w:t>
      </w:r>
      <w:r w:rsidR="00B7765D" w:rsidRPr="003565E6">
        <w:rPr>
          <w:rFonts w:ascii="Tahoma" w:hAnsi="Tahoma" w:cs="Tahoma"/>
          <w:bCs/>
          <w:sz w:val="22"/>
          <w:szCs w:val="22"/>
        </w:rPr>
        <w:t>.</w:t>
      </w:r>
    </w:p>
    <w:p w:rsidR="00280FBD" w:rsidRPr="003565E6" w:rsidRDefault="00280FBD" w:rsidP="00280FBD">
      <w:pPr>
        <w:ind w:left="360"/>
        <w:jc w:val="both"/>
        <w:rPr>
          <w:rFonts w:ascii="Tahoma" w:hAnsi="Tahoma" w:cs="Tahoma"/>
          <w:bCs/>
          <w:sz w:val="22"/>
          <w:szCs w:val="22"/>
        </w:rPr>
      </w:pPr>
    </w:p>
    <w:p w:rsidR="001B6F09" w:rsidRPr="003565E6" w:rsidRDefault="00865BB9" w:rsidP="00A32A18">
      <w:pPr>
        <w:numPr>
          <w:ilvl w:val="0"/>
          <w:numId w:val="1"/>
        </w:numPr>
        <w:jc w:val="both"/>
        <w:rPr>
          <w:rFonts w:ascii="Tahoma" w:hAnsi="Tahoma" w:cs="Tahoma"/>
          <w:bCs/>
          <w:sz w:val="22"/>
          <w:szCs w:val="22"/>
        </w:rPr>
      </w:pPr>
      <w:r w:rsidRPr="003565E6">
        <w:rPr>
          <w:rFonts w:ascii="Tahoma" w:hAnsi="Tahoma" w:cs="Tahoma"/>
          <w:color w:val="000000"/>
          <w:sz w:val="22"/>
          <w:szCs w:val="22"/>
        </w:rPr>
        <w:t>En el desarrollo del acto de junta de aclaraciones, “L</w:t>
      </w:r>
      <w:r w:rsidRPr="003565E6">
        <w:rPr>
          <w:rFonts w:ascii="Tahoma" w:hAnsi="Tahoma" w:cs="Tahoma"/>
          <w:sz w:val="22"/>
          <w:szCs w:val="22"/>
        </w:rPr>
        <w:t>a Convocante”</w:t>
      </w:r>
      <w:r w:rsidRPr="003565E6">
        <w:rPr>
          <w:rFonts w:ascii="Tahoma" w:hAnsi="Tahoma" w:cs="Tahoma"/>
          <w:color w:val="000000"/>
          <w:sz w:val="22"/>
          <w:szCs w:val="22"/>
        </w:rPr>
        <w:t xml:space="preserve"> resolverá en forma clara y precisa las dudas o planteamientos formulad</w:t>
      </w:r>
      <w:r w:rsidR="007D7FB9">
        <w:rPr>
          <w:rFonts w:ascii="Tahoma" w:hAnsi="Tahoma" w:cs="Tahoma"/>
          <w:color w:val="000000"/>
          <w:sz w:val="22"/>
          <w:szCs w:val="22"/>
        </w:rPr>
        <w:t>o</w:t>
      </w:r>
      <w:r w:rsidRPr="003565E6">
        <w:rPr>
          <w:rFonts w:ascii="Tahoma" w:hAnsi="Tahoma" w:cs="Tahoma"/>
          <w:color w:val="000000"/>
          <w:sz w:val="22"/>
          <w:szCs w:val="22"/>
        </w:rPr>
        <w:t>s por los licitantes relacionad</w:t>
      </w:r>
      <w:r w:rsidR="007D7FB9">
        <w:rPr>
          <w:rFonts w:ascii="Tahoma" w:hAnsi="Tahoma" w:cs="Tahoma"/>
          <w:color w:val="000000"/>
          <w:sz w:val="22"/>
          <w:szCs w:val="22"/>
        </w:rPr>
        <w:t>o</w:t>
      </w:r>
      <w:r w:rsidRPr="003565E6">
        <w:rPr>
          <w:rFonts w:ascii="Tahoma" w:hAnsi="Tahoma" w:cs="Tahoma"/>
          <w:color w:val="000000"/>
          <w:sz w:val="22"/>
          <w:szCs w:val="22"/>
        </w:rPr>
        <w:t>s con los aspectos c</w:t>
      </w:r>
      <w:r w:rsidR="007D7FB9">
        <w:rPr>
          <w:rFonts w:ascii="Tahoma" w:hAnsi="Tahoma" w:cs="Tahoma"/>
          <w:color w:val="000000"/>
          <w:sz w:val="22"/>
          <w:szCs w:val="22"/>
        </w:rPr>
        <w:t>ontenidos en la convocatoria, lo</w:t>
      </w:r>
      <w:r w:rsidRPr="003565E6">
        <w:rPr>
          <w:rFonts w:ascii="Tahoma" w:hAnsi="Tahoma" w:cs="Tahoma"/>
          <w:color w:val="000000"/>
          <w:sz w:val="22"/>
          <w:szCs w:val="22"/>
        </w:rPr>
        <w:t>s cuales constarán en el acta que para tal efecto se levante, misma que será firmada por los asistentes, con el propósito de que sean consideradas las modificaciones en la elaboración de las propuestas, toda vez que cualquier modificación a la convocatoria de la licitación, que resulte de la o las juntas de aclaraciones, formará parte de la convocatoria y deberá ser considerada por los licitantes en la elaboración de su proposición</w:t>
      </w:r>
      <w:r w:rsidR="001B6F09" w:rsidRPr="003565E6">
        <w:rPr>
          <w:rFonts w:ascii="Tahoma" w:hAnsi="Tahoma" w:cs="Tahoma"/>
          <w:bCs/>
          <w:sz w:val="22"/>
          <w:szCs w:val="22"/>
        </w:rPr>
        <w:t>.</w:t>
      </w:r>
    </w:p>
    <w:p w:rsidR="001B6F09" w:rsidRPr="003565E6" w:rsidRDefault="001B6F09" w:rsidP="001B6F09">
      <w:pPr>
        <w:jc w:val="both"/>
        <w:rPr>
          <w:rFonts w:ascii="Tahoma" w:hAnsi="Tahoma" w:cs="Tahoma"/>
          <w:sz w:val="22"/>
          <w:szCs w:val="22"/>
        </w:rPr>
      </w:pPr>
    </w:p>
    <w:p w:rsidR="00223858" w:rsidRPr="003565E6" w:rsidRDefault="00D25136" w:rsidP="00A32A18">
      <w:pPr>
        <w:numPr>
          <w:ilvl w:val="0"/>
          <w:numId w:val="1"/>
        </w:numPr>
        <w:jc w:val="both"/>
        <w:rPr>
          <w:rFonts w:ascii="Tahoma" w:hAnsi="Tahoma" w:cs="Tahoma"/>
          <w:sz w:val="22"/>
          <w:szCs w:val="22"/>
        </w:rPr>
      </w:pPr>
      <w:r w:rsidRPr="003565E6">
        <w:rPr>
          <w:rFonts w:ascii="Tahoma" w:hAnsi="Tahoma" w:cs="Tahoma"/>
          <w:sz w:val="22"/>
          <w:szCs w:val="22"/>
        </w:rPr>
        <w:t xml:space="preserve">A este acto </w:t>
      </w:r>
      <w:r w:rsidRPr="003565E6">
        <w:rPr>
          <w:rFonts w:ascii="Tahoma" w:hAnsi="Tahoma" w:cs="Tahoma"/>
          <w:b/>
          <w:sz w:val="22"/>
          <w:szCs w:val="22"/>
        </w:rPr>
        <w:t>sólo podrá asistir un representante por licitante</w:t>
      </w:r>
      <w:r w:rsidRPr="003565E6">
        <w:rPr>
          <w:rFonts w:ascii="Tahoma" w:hAnsi="Tahoma" w:cs="Tahoma"/>
          <w:sz w:val="22"/>
          <w:szCs w:val="22"/>
        </w:rPr>
        <w:t xml:space="preserve">, debido a las políticas internas de </w:t>
      </w:r>
      <w:r w:rsidRPr="003565E6">
        <w:rPr>
          <w:rFonts w:ascii="Tahoma" w:hAnsi="Tahoma" w:cs="Tahoma"/>
          <w:color w:val="000000"/>
          <w:sz w:val="22"/>
          <w:szCs w:val="22"/>
        </w:rPr>
        <w:t>“L</w:t>
      </w:r>
      <w:r w:rsidRPr="003565E6">
        <w:rPr>
          <w:rFonts w:ascii="Tahoma" w:hAnsi="Tahoma" w:cs="Tahoma"/>
          <w:sz w:val="22"/>
          <w:szCs w:val="22"/>
        </w:rPr>
        <w:t>a Convocante”, así como las personas que se hayan registrado previamente como observadores de los actos de esta licitación</w:t>
      </w:r>
      <w:r w:rsidRPr="003565E6">
        <w:rPr>
          <w:rFonts w:ascii="Tahoma" w:hAnsi="Tahoma" w:cs="Tahoma"/>
          <w:bCs/>
          <w:sz w:val="22"/>
          <w:szCs w:val="22"/>
        </w:rPr>
        <w:t>.</w:t>
      </w:r>
    </w:p>
    <w:p w:rsidR="001F55D8" w:rsidRPr="003565E6" w:rsidRDefault="001F55D8" w:rsidP="00D25136">
      <w:pPr>
        <w:pStyle w:val="Prrafodelista"/>
        <w:rPr>
          <w:rFonts w:ascii="Tahoma" w:hAnsi="Tahoma" w:cs="Tahoma"/>
          <w:sz w:val="22"/>
          <w:szCs w:val="22"/>
        </w:rPr>
      </w:pPr>
    </w:p>
    <w:p w:rsidR="00D25136" w:rsidRPr="003565E6" w:rsidRDefault="00D25136" w:rsidP="00A32A18">
      <w:pPr>
        <w:numPr>
          <w:ilvl w:val="0"/>
          <w:numId w:val="1"/>
        </w:numPr>
        <w:jc w:val="both"/>
        <w:rPr>
          <w:rFonts w:ascii="Tahoma" w:hAnsi="Tahoma" w:cs="Tahoma"/>
          <w:sz w:val="22"/>
          <w:szCs w:val="22"/>
        </w:rPr>
      </w:pPr>
      <w:r w:rsidRPr="003565E6">
        <w:rPr>
          <w:rFonts w:ascii="Tahoma" w:hAnsi="Tahoma" w:cs="Tahoma"/>
          <w:sz w:val="22"/>
          <w:szCs w:val="22"/>
        </w:rPr>
        <w:t>La</w:t>
      </w:r>
      <w:r w:rsidRPr="003565E6">
        <w:rPr>
          <w:rFonts w:ascii="Tahoma" w:hAnsi="Tahoma" w:cs="Tahoma"/>
          <w:b/>
          <w:sz w:val="22"/>
          <w:szCs w:val="22"/>
        </w:rPr>
        <w:t xml:space="preserve"> asistencia</w:t>
      </w:r>
      <w:r w:rsidRPr="003565E6">
        <w:rPr>
          <w:rFonts w:ascii="Tahoma" w:hAnsi="Tahoma" w:cs="Tahoma"/>
          <w:sz w:val="22"/>
          <w:szCs w:val="22"/>
        </w:rPr>
        <w:t xml:space="preserve"> de los participantes a la o las juntas de aclaraciones </w:t>
      </w:r>
      <w:r w:rsidRPr="003565E6">
        <w:rPr>
          <w:rFonts w:ascii="Tahoma" w:hAnsi="Tahoma" w:cs="Tahoma"/>
          <w:b/>
          <w:sz w:val="22"/>
          <w:szCs w:val="22"/>
        </w:rPr>
        <w:t>será optativa.</w:t>
      </w:r>
    </w:p>
    <w:p w:rsidR="00D25136" w:rsidRPr="003565E6" w:rsidRDefault="00D25136" w:rsidP="00D25136">
      <w:pPr>
        <w:pStyle w:val="Prrafodelista"/>
        <w:rPr>
          <w:rFonts w:ascii="Tahoma" w:hAnsi="Tahoma" w:cs="Tahoma"/>
          <w:sz w:val="22"/>
          <w:szCs w:val="22"/>
        </w:rPr>
      </w:pPr>
    </w:p>
    <w:p w:rsidR="00D25136" w:rsidRPr="003565E6" w:rsidRDefault="00D25136" w:rsidP="00A32A18">
      <w:pPr>
        <w:numPr>
          <w:ilvl w:val="0"/>
          <w:numId w:val="1"/>
        </w:numPr>
        <w:jc w:val="both"/>
        <w:rPr>
          <w:rFonts w:ascii="Tahoma" w:hAnsi="Tahoma" w:cs="Tahoma"/>
          <w:sz w:val="22"/>
          <w:szCs w:val="22"/>
        </w:rPr>
      </w:pPr>
      <w:r w:rsidRPr="003565E6">
        <w:rPr>
          <w:rFonts w:ascii="Tahoma" w:hAnsi="Tahoma" w:cs="Tahoma"/>
          <w:sz w:val="22"/>
          <w:szCs w:val="22"/>
        </w:rPr>
        <w:t>El acta que se derive de la junta de aclaraciones la podrán consul</w:t>
      </w:r>
      <w:r w:rsidR="00BE22F2">
        <w:rPr>
          <w:rFonts w:ascii="Tahoma" w:hAnsi="Tahoma" w:cs="Tahoma"/>
          <w:sz w:val="22"/>
          <w:szCs w:val="22"/>
        </w:rPr>
        <w:t xml:space="preserve">tar los licitantes en </w:t>
      </w:r>
      <w:proofErr w:type="spellStart"/>
      <w:r w:rsidR="00BE22F2">
        <w:rPr>
          <w:rFonts w:ascii="Tahoma" w:hAnsi="Tahoma" w:cs="Tahoma"/>
          <w:sz w:val="22"/>
          <w:szCs w:val="22"/>
        </w:rPr>
        <w:t>CompraNet</w:t>
      </w:r>
      <w:proofErr w:type="spellEnd"/>
      <w:r w:rsidR="00BE22F2">
        <w:rPr>
          <w:rFonts w:ascii="Tahoma" w:hAnsi="Tahoma" w:cs="Tahoma"/>
          <w:sz w:val="22"/>
          <w:szCs w:val="22"/>
        </w:rPr>
        <w:t xml:space="preserve"> y </w:t>
      </w:r>
      <w:proofErr w:type="spellStart"/>
      <w:r w:rsidR="00BE22F2">
        <w:rPr>
          <w:rFonts w:ascii="Tahoma" w:hAnsi="Tahoma" w:cs="Tahoma"/>
          <w:sz w:val="22"/>
          <w:szCs w:val="22"/>
        </w:rPr>
        <w:t>Comprasbc</w:t>
      </w:r>
      <w:proofErr w:type="spellEnd"/>
      <w:r w:rsidR="00BE22F2">
        <w:rPr>
          <w:rFonts w:ascii="Tahoma" w:hAnsi="Tahoma" w:cs="Tahoma"/>
          <w:sz w:val="22"/>
          <w:szCs w:val="22"/>
        </w:rPr>
        <w:t xml:space="preserve">, </w:t>
      </w:r>
      <w:r w:rsidRPr="003565E6">
        <w:rPr>
          <w:rFonts w:ascii="Tahoma" w:hAnsi="Tahoma" w:cs="Tahoma"/>
          <w:sz w:val="22"/>
          <w:szCs w:val="22"/>
        </w:rPr>
        <w:t>donde estará</w:t>
      </w:r>
      <w:r w:rsidR="00BE22F2">
        <w:rPr>
          <w:rFonts w:ascii="Tahoma" w:hAnsi="Tahoma" w:cs="Tahoma"/>
          <w:sz w:val="22"/>
          <w:szCs w:val="22"/>
        </w:rPr>
        <w:t>n</w:t>
      </w:r>
      <w:r w:rsidRPr="003565E6">
        <w:rPr>
          <w:rFonts w:ascii="Tahoma" w:hAnsi="Tahoma" w:cs="Tahoma"/>
          <w:sz w:val="22"/>
          <w:szCs w:val="22"/>
        </w:rPr>
        <w:t xml:space="preserve"> a su disposición a más tardar el día hábil </w:t>
      </w:r>
      <w:r w:rsidR="00BE22F2">
        <w:rPr>
          <w:rFonts w:ascii="Tahoma" w:hAnsi="Tahoma" w:cs="Tahoma"/>
          <w:sz w:val="22"/>
          <w:szCs w:val="22"/>
        </w:rPr>
        <w:t xml:space="preserve"> </w:t>
      </w:r>
      <w:r w:rsidRPr="003565E6">
        <w:rPr>
          <w:rFonts w:ascii="Tahoma" w:hAnsi="Tahoma" w:cs="Tahoma"/>
          <w:sz w:val="22"/>
          <w:szCs w:val="22"/>
        </w:rPr>
        <w:t xml:space="preserve">siguiente de su </w:t>
      </w:r>
      <w:r w:rsidR="00BE22F2">
        <w:rPr>
          <w:rFonts w:ascii="Tahoma" w:hAnsi="Tahoma" w:cs="Tahoma"/>
          <w:sz w:val="22"/>
          <w:szCs w:val="22"/>
        </w:rPr>
        <w:t xml:space="preserve">celebración, </w:t>
      </w:r>
      <w:proofErr w:type="spellStart"/>
      <w:r w:rsidR="00BE22F2">
        <w:rPr>
          <w:rFonts w:ascii="Tahoma" w:hAnsi="Tahoma" w:cs="Tahoma"/>
          <w:sz w:val="22"/>
          <w:szCs w:val="22"/>
        </w:rPr>
        <w:t>asi</w:t>
      </w:r>
      <w:proofErr w:type="spellEnd"/>
      <w:r w:rsidR="00BE22F2">
        <w:rPr>
          <w:rFonts w:ascii="Tahoma" w:hAnsi="Tahoma" w:cs="Tahoma"/>
          <w:sz w:val="22"/>
          <w:szCs w:val="22"/>
        </w:rPr>
        <w:t xml:space="preserve"> mismo estará para su consulta </w:t>
      </w:r>
      <w:r w:rsidRPr="003565E6">
        <w:rPr>
          <w:rFonts w:ascii="Tahoma" w:hAnsi="Tahoma" w:cs="Tahoma"/>
          <w:sz w:val="22"/>
          <w:szCs w:val="22"/>
        </w:rPr>
        <w:t xml:space="preserve">en el domicilio de </w:t>
      </w:r>
      <w:r w:rsidRPr="003565E6">
        <w:rPr>
          <w:rFonts w:ascii="Tahoma" w:hAnsi="Tahoma" w:cs="Tahoma"/>
          <w:color w:val="000000"/>
          <w:sz w:val="22"/>
          <w:szCs w:val="22"/>
        </w:rPr>
        <w:t>“L</w:t>
      </w:r>
      <w:r w:rsidRPr="003565E6">
        <w:rPr>
          <w:rFonts w:ascii="Tahoma" w:hAnsi="Tahoma" w:cs="Tahoma"/>
          <w:sz w:val="22"/>
          <w:szCs w:val="22"/>
        </w:rPr>
        <w:t>a Convocante”, en un plazo no mayor de 1 (uno) día hábil, a partir de la fecha de conclusión del o los actos respectivos. Este procedimiento sustituirá a la notificación y entrega del acta de manera personal.</w:t>
      </w:r>
    </w:p>
    <w:p w:rsidR="0094177D" w:rsidRPr="003565E6" w:rsidRDefault="0094177D" w:rsidP="00841788">
      <w:pPr>
        <w:ind w:left="360"/>
        <w:jc w:val="both"/>
        <w:rPr>
          <w:rFonts w:ascii="Tahoma" w:hAnsi="Tahoma" w:cs="Tahoma"/>
          <w:sz w:val="22"/>
          <w:szCs w:val="22"/>
        </w:rPr>
      </w:pPr>
    </w:p>
    <w:p w:rsidR="0094177D" w:rsidRPr="003565E6" w:rsidRDefault="00F52B14" w:rsidP="00FA4B10">
      <w:pPr>
        <w:pStyle w:val="Ttulo2"/>
        <w:jc w:val="center"/>
        <w:rPr>
          <w:rFonts w:ascii="Tahoma" w:hAnsi="Tahoma" w:cs="Tahoma"/>
          <w:sz w:val="22"/>
          <w:szCs w:val="22"/>
        </w:rPr>
      </w:pPr>
      <w:r w:rsidRPr="003565E6">
        <w:rPr>
          <w:rFonts w:ascii="Tahoma" w:hAnsi="Tahoma" w:cs="Tahoma"/>
          <w:sz w:val="22"/>
          <w:szCs w:val="22"/>
        </w:rPr>
        <w:t>SECCION</w:t>
      </w:r>
      <w:r w:rsidR="0094177D" w:rsidRPr="003565E6">
        <w:rPr>
          <w:rFonts w:ascii="Tahoma" w:hAnsi="Tahoma" w:cs="Tahoma"/>
          <w:sz w:val="22"/>
          <w:szCs w:val="22"/>
        </w:rPr>
        <w:t xml:space="preserve"> V</w:t>
      </w:r>
      <w:r w:rsidR="00737864" w:rsidRPr="003565E6">
        <w:rPr>
          <w:rFonts w:ascii="Tahoma" w:hAnsi="Tahoma" w:cs="Tahoma"/>
          <w:sz w:val="22"/>
          <w:szCs w:val="22"/>
        </w:rPr>
        <w:t>I</w:t>
      </w:r>
      <w:r w:rsidR="0094177D" w:rsidRPr="003565E6">
        <w:rPr>
          <w:rFonts w:ascii="Tahoma" w:hAnsi="Tahoma" w:cs="Tahoma"/>
          <w:sz w:val="22"/>
          <w:szCs w:val="22"/>
        </w:rPr>
        <w:t>.</w:t>
      </w:r>
      <w:r w:rsidR="0094177D" w:rsidRPr="003565E6">
        <w:rPr>
          <w:rFonts w:ascii="Tahoma" w:hAnsi="Tahoma" w:cs="Tahoma"/>
          <w:sz w:val="22"/>
          <w:szCs w:val="22"/>
        </w:rPr>
        <w:tab/>
      </w:r>
      <w:r w:rsidR="00363D1E" w:rsidRPr="003565E6">
        <w:rPr>
          <w:rFonts w:ascii="Tahoma" w:hAnsi="Tahoma" w:cs="Tahoma"/>
          <w:sz w:val="22"/>
          <w:szCs w:val="22"/>
        </w:rPr>
        <w:t xml:space="preserve"> </w:t>
      </w:r>
      <w:r w:rsidR="000177E9" w:rsidRPr="003565E6">
        <w:rPr>
          <w:rFonts w:ascii="Tahoma" w:hAnsi="Tahoma" w:cs="Tahoma"/>
          <w:sz w:val="22"/>
          <w:szCs w:val="22"/>
        </w:rPr>
        <w:t>REGISTRO</w:t>
      </w:r>
      <w:r w:rsidR="0094177D" w:rsidRPr="003565E6">
        <w:rPr>
          <w:rFonts w:ascii="Tahoma" w:hAnsi="Tahoma" w:cs="Tahoma"/>
          <w:sz w:val="22"/>
          <w:szCs w:val="22"/>
        </w:rPr>
        <w:t xml:space="preserve"> Y APERTURA DE PROPOSICIONES</w:t>
      </w:r>
    </w:p>
    <w:p w:rsidR="0094177D" w:rsidRPr="003565E6" w:rsidRDefault="0094177D">
      <w:pPr>
        <w:jc w:val="both"/>
        <w:rPr>
          <w:rFonts w:ascii="Tahoma" w:hAnsi="Tahoma" w:cs="Tahoma"/>
          <w:sz w:val="22"/>
          <w:szCs w:val="22"/>
        </w:rPr>
      </w:pPr>
    </w:p>
    <w:p w:rsidR="000177E9" w:rsidRPr="00061679" w:rsidRDefault="00874D54" w:rsidP="00DA7B3D">
      <w:pPr>
        <w:numPr>
          <w:ilvl w:val="0"/>
          <w:numId w:val="1"/>
        </w:numPr>
        <w:jc w:val="both"/>
        <w:rPr>
          <w:rFonts w:ascii="Tahoma" w:hAnsi="Tahoma" w:cs="Tahoma"/>
          <w:sz w:val="22"/>
          <w:szCs w:val="22"/>
          <w:u w:val="single"/>
          <w:lang w:val="es-ES_tradnl"/>
        </w:rPr>
      </w:pPr>
      <w:r w:rsidRPr="00131B0A">
        <w:rPr>
          <w:rFonts w:ascii="Tahoma" w:hAnsi="Tahoma" w:cs="Tahoma"/>
          <w:b/>
          <w:sz w:val="22"/>
          <w:szCs w:val="22"/>
        </w:rPr>
        <w:t>El</w:t>
      </w:r>
      <w:r w:rsidR="00717563" w:rsidRPr="00131B0A">
        <w:rPr>
          <w:rFonts w:ascii="Tahoma" w:hAnsi="Tahoma" w:cs="Tahoma"/>
          <w:b/>
          <w:sz w:val="22"/>
          <w:szCs w:val="22"/>
        </w:rPr>
        <w:t xml:space="preserve"> registro de participantes</w:t>
      </w:r>
      <w:r w:rsidR="00F52B14" w:rsidRPr="00131B0A">
        <w:rPr>
          <w:rFonts w:ascii="Tahoma" w:hAnsi="Tahoma" w:cs="Tahoma"/>
          <w:b/>
          <w:sz w:val="22"/>
          <w:szCs w:val="22"/>
        </w:rPr>
        <w:t>.-</w:t>
      </w:r>
      <w:r w:rsidR="000177E9" w:rsidRPr="00131B0A">
        <w:rPr>
          <w:rFonts w:ascii="Tahoma" w:hAnsi="Tahoma" w:cs="Tahoma"/>
          <w:sz w:val="22"/>
          <w:szCs w:val="22"/>
          <w:lang w:val="es-ES_tradnl"/>
        </w:rPr>
        <w:t xml:space="preserve"> Las </w:t>
      </w:r>
      <w:r w:rsidR="002F527D" w:rsidRPr="00131B0A">
        <w:rPr>
          <w:rFonts w:ascii="Tahoma" w:hAnsi="Tahoma" w:cs="Tahoma"/>
          <w:sz w:val="22"/>
          <w:szCs w:val="22"/>
          <w:lang w:val="es-ES_tradnl"/>
        </w:rPr>
        <w:t>proposiciones</w:t>
      </w:r>
      <w:r w:rsidR="000177E9" w:rsidRPr="00131B0A">
        <w:rPr>
          <w:rFonts w:ascii="Tahoma" w:hAnsi="Tahoma" w:cs="Tahoma"/>
          <w:sz w:val="22"/>
          <w:szCs w:val="22"/>
          <w:lang w:val="es-ES_tradnl"/>
        </w:rPr>
        <w:t xml:space="preserve"> a sobre cerrado deberán ser presentadas y registradas en el reloj </w:t>
      </w:r>
      <w:proofErr w:type="spellStart"/>
      <w:r w:rsidR="000177E9" w:rsidRPr="00131B0A">
        <w:rPr>
          <w:rFonts w:ascii="Tahoma" w:hAnsi="Tahoma" w:cs="Tahoma"/>
          <w:sz w:val="22"/>
          <w:szCs w:val="22"/>
          <w:lang w:val="es-ES_tradnl"/>
        </w:rPr>
        <w:t>checador</w:t>
      </w:r>
      <w:proofErr w:type="spellEnd"/>
      <w:r w:rsidR="000177E9" w:rsidRPr="00131B0A">
        <w:rPr>
          <w:rFonts w:ascii="Tahoma" w:hAnsi="Tahoma" w:cs="Tahoma"/>
          <w:sz w:val="22"/>
          <w:szCs w:val="22"/>
          <w:lang w:val="es-ES_tradnl"/>
        </w:rPr>
        <w:t xml:space="preserve"> por los mismos licitantes, en el área de la Recepción de la Dirección de Adquisiciones de Oficialía Mayor d</w:t>
      </w:r>
      <w:r w:rsidR="00F52B14" w:rsidRPr="00131B0A">
        <w:rPr>
          <w:rFonts w:ascii="Tahoma" w:hAnsi="Tahoma" w:cs="Tahoma"/>
          <w:sz w:val="22"/>
          <w:szCs w:val="22"/>
          <w:lang w:val="es-ES_tradnl"/>
        </w:rPr>
        <w:t xml:space="preserve">e Gobierno, ubicada en el 3er. </w:t>
      </w:r>
      <w:r w:rsidR="003B1A91" w:rsidRPr="00131B0A">
        <w:rPr>
          <w:rFonts w:ascii="Tahoma" w:hAnsi="Tahoma" w:cs="Tahoma"/>
          <w:sz w:val="22"/>
          <w:szCs w:val="22"/>
          <w:lang w:val="es-ES_tradnl"/>
        </w:rPr>
        <w:t>P</w:t>
      </w:r>
      <w:r w:rsidR="003B1A91">
        <w:rPr>
          <w:rFonts w:ascii="Tahoma" w:hAnsi="Tahoma" w:cs="Tahoma"/>
          <w:sz w:val="22"/>
          <w:szCs w:val="22"/>
          <w:lang w:val="es-ES_tradnl"/>
        </w:rPr>
        <w:t xml:space="preserve">iso </w:t>
      </w:r>
      <w:r w:rsidR="000177E9" w:rsidRPr="00131B0A">
        <w:rPr>
          <w:rFonts w:ascii="Tahoma" w:hAnsi="Tahoma" w:cs="Tahoma"/>
          <w:sz w:val="22"/>
          <w:szCs w:val="22"/>
          <w:lang w:val="es-ES_tradnl"/>
        </w:rPr>
        <w:t>del Edificio del Poder Ejecutivo del Estado de Baja California, en Calzada In</w:t>
      </w:r>
      <w:r w:rsidR="00F52B14" w:rsidRPr="00131B0A">
        <w:rPr>
          <w:rFonts w:ascii="Tahoma" w:hAnsi="Tahoma" w:cs="Tahoma"/>
          <w:sz w:val="22"/>
          <w:szCs w:val="22"/>
          <w:lang w:val="es-ES_tradnl"/>
        </w:rPr>
        <w:t>dependencia</w:t>
      </w:r>
      <w:r w:rsidR="000177E9" w:rsidRPr="00131B0A">
        <w:rPr>
          <w:rFonts w:ascii="Tahoma" w:hAnsi="Tahoma" w:cs="Tahoma"/>
          <w:sz w:val="22"/>
          <w:szCs w:val="22"/>
          <w:lang w:val="es-ES_tradnl"/>
        </w:rPr>
        <w:t xml:space="preserve"> número 994, </w:t>
      </w:r>
      <w:r w:rsidR="00F52B14" w:rsidRPr="00131B0A">
        <w:rPr>
          <w:rFonts w:ascii="Tahoma" w:hAnsi="Tahoma" w:cs="Tahoma"/>
          <w:sz w:val="22"/>
          <w:szCs w:val="22"/>
          <w:lang w:val="es-ES_tradnl"/>
        </w:rPr>
        <w:t xml:space="preserve">del </w:t>
      </w:r>
      <w:r w:rsidR="000177E9" w:rsidRPr="00131B0A">
        <w:rPr>
          <w:rFonts w:ascii="Tahoma" w:hAnsi="Tahoma" w:cs="Tahoma"/>
          <w:sz w:val="22"/>
          <w:szCs w:val="22"/>
          <w:lang w:val="es-ES_tradnl"/>
        </w:rPr>
        <w:t xml:space="preserve">Centro Cívico en la </w:t>
      </w:r>
      <w:r w:rsidR="00DA0609" w:rsidRPr="00131B0A">
        <w:rPr>
          <w:rFonts w:ascii="Tahoma" w:hAnsi="Tahoma" w:cs="Tahoma"/>
          <w:sz w:val="22"/>
          <w:szCs w:val="22"/>
          <w:lang w:val="es-ES_tradnl"/>
        </w:rPr>
        <w:t>C</w:t>
      </w:r>
      <w:r w:rsidR="000177E9" w:rsidRPr="00131B0A">
        <w:rPr>
          <w:rFonts w:ascii="Tahoma" w:hAnsi="Tahoma" w:cs="Tahoma"/>
          <w:sz w:val="22"/>
          <w:szCs w:val="22"/>
          <w:lang w:val="es-ES_tradnl"/>
        </w:rPr>
        <w:t>iuda</w:t>
      </w:r>
      <w:r w:rsidR="00DA7B3D">
        <w:rPr>
          <w:rFonts w:ascii="Tahoma" w:hAnsi="Tahoma" w:cs="Tahoma"/>
          <w:sz w:val="22"/>
          <w:szCs w:val="22"/>
          <w:lang w:val="es-ES_tradnl"/>
        </w:rPr>
        <w:t xml:space="preserve">d de Mexicali, Baja California, </w:t>
      </w:r>
      <w:r w:rsidR="000177E9" w:rsidRPr="00DA7B3D">
        <w:rPr>
          <w:rFonts w:ascii="Tahoma" w:hAnsi="Tahoma" w:cs="Tahoma"/>
          <w:sz w:val="22"/>
          <w:szCs w:val="22"/>
          <w:lang w:val="es-ES_tradnl"/>
        </w:rPr>
        <w:t>a más tardar a las</w:t>
      </w:r>
      <w:r w:rsidR="00DA7B3D" w:rsidRPr="00DA7B3D">
        <w:rPr>
          <w:rFonts w:ascii="Tahoma" w:hAnsi="Tahoma" w:cs="Tahoma"/>
          <w:b/>
          <w:sz w:val="22"/>
          <w:szCs w:val="22"/>
          <w:lang w:val="es-ES_tradnl"/>
        </w:rPr>
        <w:t xml:space="preserve"> </w:t>
      </w:r>
      <w:r w:rsidR="00EE54EB" w:rsidRPr="00061679">
        <w:rPr>
          <w:rFonts w:ascii="Tahoma" w:hAnsi="Tahoma" w:cs="Tahoma"/>
          <w:b/>
          <w:sz w:val="22"/>
          <w:szCs w:val="22"/>
          <w:u w:val="single"/>
          <w:lang w:val="es-ES_tradnl"/>
        </w:rPr>
        <w:t>1</w:t>
      </w:r>
      <w:r w:rsidR="00234A95">
        <w:rPr>
          <w:rFonts w:ascii="Tahoma" w:hAnsi="Tahoma" w:cs="Tahoma"/>
          <w:b/>
          <w:sz w:val="22"/>
          <w:szCs w:val="22"/>
          <w:u w:val="single"/>
          <w:lang w:val="es-ES_tradnl"/>
        </w:rPr>
        <w:t>1</w:t>
      </w:r>
      <w:r w:rsidR="000177E9" w:rsidRPr="00061679">
        <w:rPr>
          <w:rFonts w:ascii="Tahoma" w:hAnsi="Tahoma" w:cs="Tahoma"/>
          <w:b/>
          <w:sz w:val="22"/>
          <w:szCs w:val="22"/>
          <w:u w:val="single"/>
          <w:lang w:val="es-ES_tradnl"/>
        </w:rPr>
        <w:t xml:space="preserve">:00 horas del día </w:t>
      </w:r>
      <w:r w:rsidR="00FF2F0F" w:rsidRPr="00061679">
        <w:rPr>
          <w:rFonts w:ascii="Tahoma" w:hAnsi="Tahoma" w:cs="Tahoma"/>
          <w:b/>
          <w:sz w:val="22"/>
          <w:szCs w:val="22"/>
          <w:u w:val="single"/>
          <w:lang w:val="es-ES_tradnl"/>
        </w:rPr>
        <w:t>0</w:t>
      </w:r>
      <w:r w:rsidR="00234A95">
        <w:rPr>
          <w:rFonts w:ascii="Tahoma" w:hAnsi="Tahoma" w:cs="Tahoma"/>
          <w:b/>
          <w:sz w:val="22"/>
          <w:szCs w:val="22"/>
          <w:u w:val="single"/>
          <w:lang w:val="es-ES_tradnl"/>
        </w:rPr>
        <w:t>6</w:t>
      </w:r>
      <w:r w:rsidR="00131B0A" w:rsidRPr="00061679">
        <w:rPr>
          <w:rFonts w:ascii="Tahoma" w:hAnsi="Tahoma" w:cs="Tahoma"/>
          <w:b/>
          <w:sz w:val="22"/>
          <w:szCs w:val="22"/>
          <w:u w:val="single"/>
          <w:lang w:val="es-ES_tradnl"/>
        </w:rPr>
        <w:t xml:space="preserve"> </w:t>
      </w:r>
      <w:r w:rsidR="000177E9" w:rsidRPr="00061679">
        <w:rPr>
          <w:rFonts w:ascii="Tahoma" w:hAnsi="Tahoma" w:cs="Tahoma"/>
          <w:b/>
          <w:sz w:val="22"/>
          <w:szCs w:val="22"/>
          <w:u w:val="single"/>
          <w:lang w:val="es-ES_tradnl"/>
        </w:rPr>
        <w:t xml:space="preserve">de </w:t>
      </w:r>
      <w:r w:rsidR="00DA7B3D">
        <w:rPr>
          <w:rFonts w:ascii="Tahoma" w:hAnsi="Tahoma" w:cs="Tahoma"/>
          <w:b/>
          <w:sz w:val="22"/>
          <w:szCs w:val="22"/>
          <w:u w:val="single"/>
          <w:lang w:val="es-ES_tradnl"/>
        </w:rPr>
        <w:t>junio</w:t>
      </w:r>
      <w:r w:rsidR="00011F6B" w:rsidRPr="00061679">
        <w:rPr>
          <w:rFonts w:ascii="Tahoma" w:hAnsi="Tahoma" w:cs="Tahoma"/>
          <w:b/>
          <w:sz w:val="22"/>
          <w:szCs w:val="22"/>
          <w:u w:val="single"/>
          <w:lang w:val="es-ES_tradnl"/>
        </w:rPr>
        <w:t xml:space="preserve"> </w:t>
      </w:r>
      <w:r w:rsidR="000177E9" w:rsidRPr="00061679">
        <w:rPr>
          <w:rFonts w:ascii="Tahoma" w:hAnsi="Tahoma" w:cs="Tahoma"/>
          <w:b/>
          <w:sz w:val="22"/>
          <w:szCs w:val="22"/>
          <w:u w:val="single"/>
          <w:lang w:val="es-ES_tradnl"/>
        </w:rPr>
        <w:t>de</w:t>
      </w:r>
      <w:r w:rsidR="00861273" w:rsidRPr="00061679">
        <w:rPr>
          <w:rFonts w:ascii="Tahoma" w:hAnsi="Tahoma" w:cs="Tahoma"/>
          <w:b/>
          <w:sz w:val="22"/>
          <w:szCs w:val="22"/>
          <w:u w:val="single"/>
          <w:lang w:val="es-ES_tradnl"/>
        </w:rPr>
        <w:t xml:space="preserve"> </w:t>
      </w:r>
      <w:r w:rsidR="000177E9" w:rsidRPr="00061679">
        <w:rPr>
          <w:rFonts w:ascii="Tahoma" w:hAnsi="Tahoma" w:cs="Tahoma"/>
          <w:b/>
          <w:sz w:val="22"/>
          <w:szCs w:val="22"/>
          <w:u w:val="single"/>
          <w:lang w:val="es-ES_tradnl"/>
        </w:rPr>
        <w:t>201</w:t>
      </w:r>
      <w:r w:rsidR="00861273" w:rsidRPr="00061679">
        <w:rPr>
          <w:rFonts w:ascii="Tahoma" w:hAnsi="Tahoma" w:cs="Tahoma"/>
          <w:b/>
          <w:sz w:val="22"/>
          <w:szCs w:val="22"/>
          <w:u w:val="single"/>
          <w:lang w:val="es-ES_tradnl"/>
        </w:rPr>
        <w:t>1</w:t>
      </w:r>
      <w:r w:rsidR="000177E9" w:rsidRPr="00061679">
        <w:rPr>
          <w:rFonts w:ascii="Tahoma" w:hAnsi="Tahoma" w:cs="Tahoma"/>
          <w:b/>
          <w:sz w:val="22"/>
          <w:szCs w:val="22"/>
          <w:u w:val="single"/>
          <w:lang w:val="es-ES_tradnl"/>
        </w:rPr>
        <w:t>.</w:t>
      </w:r>
      <w:r w:rsidR="000177E9" w:rsidRPr="00061679">
        <w:rPr>
          <w:rFonts w:ascii="Tahoma" w:hAnsi="Tahoma" w:cs="Tahoma"/>
          <w:sz w:val="22"/>
          <w:szCs w:val="22"/>
          <w:u w:val="single"/>
          <w:lang w:val="es-ES_tradnl"/>
        </w:rPr>
        <w:t xml:space="preserve"> </w:t>
      </w:r>
    </w:p>
    <w:p w:rsidR="00E70948" w:rsidRPr="003565E6" w:rsidRDefault="00E70948" w:rsidP="00DA7B3D">
      <w:pPr>
        <w:ind w:left="360"/>
        <w:jc w:val="both"/>
        <w:rPr>
          <w:rFonts w:ascii="Tahoma" w:hAnsi="Tahoma" w:cs="Tahoma"/>
          <w:sz w:val="22"/>
          <w:szCs w:val="22"/>
          <w:lang w:val="es-ES_tradnl"/>
        </w:rPr>
      </w:pPr>
    </w:p>
    <w:p w:rsidR="00830C7C" w:rsidRPr="003565E6" w:rsidRDefault="000177E9" w:rsidP="00A32A18">
      <w:pPr>
        <w:numPr>
          <w:ilvl w:val="0"/>
          <w:numId w:val="1"/>
        </w:numPr>
        <w:jc w:val="both"/>
        <w:rPr>
          <w:rFonts w:ascii="Tahoma" w:hAnsi="Tahoma" w:cs="Tahoma"/>
          <w:sz w:val="22"/>
          <w:szCs w:val="22"/>
          <w:lang w:val="es-ES_tradnl"/>
        </w:rPr>
      </w:pPr>
      <w:r w:rsidRPr="003565E6">
        <w:rPr>
          <w:rFonts w:ascii="Tahoma" w:hAnsi="Tahoma" w:cs="Tahoma"/>
          <w:sz w:val="22"/>
          <w:szCs w:val="22"/>
          <w:lang w:val="es-ES_tradnl"/>
        </w:rPr>
        <w:lastRenderedPageBreak/>
        <w:t xml:space="preserve">En el entendido de que no se recibirá ninguna proposición que sea presentada fuera de </w:t>
      </w:r>
      <w:r w:rsidR="00F52B14" w:rsidRPr="003565E6">
        <w:rPr>
          <w:rFonts w:ascii="Tahoma" w:hAnsi="Tahoma" w:cs="Tahoma"/>
          <w:sz w:val="22"/>
          <w:szCs w:val="22"/>
          <w:lang w:val="es-ES_tradnl"/>
        </w:rPr>
        <w:t>la fecha y hora lí</w:t>
      </w:r>
      <w:r w:rsidR="00830C7C" w:rsidRPr="003565E6">
        <w:rPr>
          <w:rFonts w:ascii="Tahoma" w:hAnsi="Tahoma" w:cs="Tahoma"/>
          <w:sz w:val="22"/>
          <w:szCs w:val="22"/>
          <w:lang w:val="es-ES_tradnl"/>
        </w:rPr>
        <w:t>mite,</w:t>
      </w:r>
      <w:r w:rsidRPr="003565E6">
        <w:rPr>
          <w:rFonts w:ascii="Tahoma" w:hAnsi="Tahoma" w:cs="Tahoma"/>
          <w:sz w:val="22"/>
          <w:szCs w:val="22"/>
          <w:lang w:val="es-ES_tradnl"/>
        </w:rPr>
        <w:t xml:space="preserve"> para lo cual el licitante participante deberá considerar llegar </w:t>
      </w:r>
      <w:r w:rsidRPr="003565E6">
        <w:rPr>
          <w:rFonts w:ascii="Tahoma" w:hAnsi="Tahoma" w:cs="Tahoma"/>
          <w:b/>
          <w:sz w:val="22"/>
          <w:szCs w:val="22"/>
          <w:lang w:val="es-ES_tradnl"/>
        </w:rPr>
        <w:t>15 minutos antes de la hora fijada</w:t>
      </w:r>
      <w:r w:rsidR="00830C7C" w:rsidRPr="003565E6">
        <w:rPr>
          <w:rFonts w:ascii="Tahoma" w:hAnsi="Tahoma" w:cs="Tahoma"/>
          <w:b/>
          <w:sz w:val="22"/>
          <w:szCs w:val="22"/>
          <w:lang w:val="es-ES_tradnl"/>
        </w:rPr>
        <w:t xml:space="preserve">, </w:t>
      </w:r>
      <w:r w:rsidRPr="003565E6">
        <w:rPr>
          <w:rFonts w:ascii="Tahoma" w:hAnsi="Tahoma" w:cs="Tahoma"/>
          <w:sz w:val="22"/>
          <w:szCs w:val="22"/>
          <w:lang w:val="es-ES_tradnl"/>
        </w:rPr>
        <w:t xml:space="preserve"> </w:t>
      </w:r>
      <w:r w:rsidR="00830C7C" w:rsidRPr="003565E6">
        <w:rPr>
          <w:rFonts w:ascii="Tahoma" w:hAnsi="Tahoma" w:cs="Tahoma"/>
          <w:sz w:val="22"/>
          <w:szCs w:val="22"/>
          <w:lang w:val="es-ES_tradnl"/>
        </w:rPr>
        <w:t>las proposiciones que reciba “La Convocante” extemporáneamente, serán devueltas al licitante sin abrir.</w:t>
      </w:r>
    </w:p>
    <w:p w:rsidR="00C275D7" w:rsidRPr="003565E6" w:rsidRDefault="00C275D7" w:rsidP="00C275D7">
      <w:pPr>
        <w:pStyle w:val="Prrafodelista"/>
        <w:rPr>
          <w:rFonts w:ascii="Tahoma" w:hAnsi="Tahoma" w:cs="Tahoma"/>
          <w:sz w:val="22"/>
          <w:szCs w:val="22"/>
          <w:lang w:val="es-ES_tradnl"/>
        </w:rPr>
      </w:pPr>
    </w:p>
    <w:p w:rsidR="00C275D7" w:rsidRPr="003565E6" w:rsidRDefault="00C275D7" w:rsidP="00A32A18">
      <w:pPr>
        <w:numPr>
          <w:ilvl w:val="0"/>
          <w:numId w:val="1"/>
        </w:numPr>
        <w:jc w:val="both"/>
        <w:rPr>
          <w:rFonts w:ascii="Tahoma" w:hAnsi="Tahoma" w:cs="Tahoma"/>
          <w:sz w:val="22"/>
          <w:szCs w:val="22"/>
          <w:lang w:val="es-ES_tradnl"/>
        </w:rPr>
      </w:pPr>
      <w:r w:rsidRPr="003565E6">
        <w:rPr>
          <w:rFonts w:ascii="Tahoma" w:hAnsi="Tahoma" w:cs="Tahoma"/>
          <w:sz w:val="22"/>
          <w:szCs w:val="22"/>
          <w:lang w:val="es-ES_tradnl"/>
        </w:rPr>
        <w:t xml:space="preserve">La convocante </w:t>
      </w:r>
      <w:r w:rsidRPr="003565E6">
        <w:rPr>
          <w:rFonts w:ascii="Tahoma" w:hAnsi="Tahoma" w:cs="Tahoma"/>
          <w:b/>
          <w:sz w:val="22"/>
          <w:szCs w:val="22"/>
          <w:lang w:val="es-ES_tradnl"/>
        </w:rPr>
        <w:t>no</w:t>
      </w:r>
      <w:r w:rsidRPr="003565E6">
        <w:rPr>
          <w:rFonts w:ascii="Tahoma" w:hAnsi="Tahoma" w:cs="Tahoma"/>
          <w:sz w:val="22"/>
          <w:szCs w:val="22"/>
          <w:lang w:val="es-ES_tradnl"/>
        </w:rPr>
        <w:t xml:space="preserve"> realizará revisiones preliminares de documentación.</w:t>
      </w:r>
    </w:p>
    <w:p w:rsidR="00CE0F7D" w:rsidRDefault="00CE0F7D" w:rsidP="00CE0F7D">
      <w:pPr>
        <w:pStyle w:val="Prrafodelista"/>
        <w:rPr>
          <w:rFonts w:ascii="Tahoma" w:hAnsi="Tahoma" w:cs="Tahoma"/>
          <w:sz w:val="22"/>
          <w:szCs w:val="22"/>
          <w:lang w:val="es-ES_tradnl"/>
        </w:rPr>
      </w:pPr>
    </w:p>
    <w:p w:rsidR="00CE0F7D" w:rsidRPr="003565E6" w:rsidRDefault="00CE0F7D" w:rsidP="00A32A18">
      <w:pPr>
        <w:numPr>
          <w:ilvl w:val="0"/>
          <w:numId w:val="1"/>
        </w:numPr>
        <w:jc w:val="both"/>
        <w:rPr>
          <w:rFonts w:ascii="Tahoma" w:hAnsi="Tahoma" w:cs="Tahoma"/>
          <w:sz w:val="22"/>
          <w:szCs w:val="22"/>
        </w:rPr>
      </w:pPr>
      <w:r w:rsidRPr="003565E6">
        <w:rPr>
          <w:rFonts w:ascii="Tahoma" w:hAnsi="Tahoma" w:cs="Tahoma"/>
          <w:sz w:val="22"/>
          <w:szCs w:val="22"/>
        </w:rPr>
        <w:t xml:space="preserve">Las condiciones establecidas en esta </w:t>
      </w:r>
      <w:r w:rsidRPr="003565E6">
        <w:rPr>
          <w:rFonts w:ascii="Tahoma" w:hAnsi="Tahoma" w:cs="Tahoma"/>
          <w:b/>
          <w:sz w:val="22"/>
          <w:szCs w:val="22"/>
        </w:rPr>
        <w:t xml:space="preserve">sección VI </w:t>
      </w:r>
      <w:r w:rsidRPr="003565E6">
        <w:rPr>
          <w:rFonts w:ascii="Tahoma" w:hAnsi="Tahoma" w:cs="Tahoma"/>
          <w:sz w:val="22"/>
          <w:szCs w:val="22"/>
        </w:rPr>
        <w:t>aplican de igual forma para las proposiciones enviadas a través de servicio postal o de mensajería.</w:t>
      </w:r>
    </w:p>
    <w:p w:rsidR="00CE0F7D" w:rsidRPr="003565E6" w:rsidRDefault="00CE0F7D" w:rsidP="00CE0F7D">
      <w:pPr>
        <w:ind w:left="360"/>
        <w:jc w:val="both"/>
        <w:rPr>
          <w:rFonts w:ascii="Tahoma" w:hAnsi="Tahoma" w:cs="Tahoma"/>
          <w:sz w:val="22"/>
          <w:szCs w:val="22"/>
          <w:lang w:val="es-ES_tradnl"/>
        </w:rPr>
      </w:pPr>
    </w:p>
    <w:p w:rsidR="0094177D" w:rsidRPr="003565E6" w:rsidRDefault="0094177D" w:rsidP="00A32A18">
      <w:pPr>
        <w:numPr>
          <w:ilvl w:val="0"/>
          <w:numId w:val="1"/>
        </w:numPr>
        <w:jc w:val="both"/>
        <w:rPr>
          <w:rFonts w:ascii="Tahoma" w:hAnsi="Tahoma" w:cs="Tahoma"/>
          <w:sz w:val="22"/>
          <w:szCs w:val="22"/>
        </w:rPr>
      </w:pPr>
      <w:r w:rsidRPr="003565E6">
        <w:rPr>
          <w:rFonts w:ascii="Tahoma" w:hAnsi="Tahoma" w:cs="Tahoma"/>
          <w:b/>
          <w:sz w:val="22"/>
          <w:szCs w:val="22"/>
        </w:rPr>
        <w:t>La</w:t>
      </w:r>
      <w:r w:rsidRPr="003565E6">
        <w:rPr>
          <w:rFonts w:ascii="Tahoma" w:hAnsi="Tahoma" w:cs="Tahoma"/>
          <w:sz w:val="22"/>
          <w:szCs w:val="22"/>
        </w:rPr>
        <w:t xml:space="preserve"> </w:t>
      </w:r>
      <w:r w:rsidRPr="003565E6">
        <w:rPr>
          <w:rFonts w:ascii="Tahoma" w:hAnsi="Tahoma" w:cs="Tahoma"/>
          <w:b/>
          <w:sz w:val="22"/>
          <w:szCs w:val="22"/>
        </w:rPr>
        <w:t>entrega de proposiciones</w:t>
      </w:r>
      <w:r w:rsidRPr="003565E6">
        <w:rPr>
          <w:rFonts w:ascii="Tahoma" w:hAnsi="Tahoma" w:cs="Tahoma"/>
          <w:sz w:val="22"/>
          <w:szCs w:val="22"/>
        </w:rPr>
        <w:t xml:space="preserve"> por parte de los licitantes se hará en </w:t>
      </w:r>
      <w:r w:rsidRPr="003565E6">
        <w:rPr>
          <w:rFonts w:ascii="Tahoma" w:hAnsi="Tahoma" w:cs="Tahoma"/>
          <w:b/>
          <w:sz w:val="22"/>
          <w:szCs w:val="22"/>
          <w:u w:val="single"/>
        </w:rPr>
        <w:t>sobre cerrado</w:t>
      </w:r>
      <w:r w:rsidR="00CE0F7D" w:rsidRPr="003565E6">
        <w:rPr>
          <w:rFonts w:ascii="Tahoma" w:hAnsi="Tahoma" w:cs="Tahoma"/>
          <w:b/>
          <w:sz w:val="22"/>
          <w:szCs w:val="22"/>
          <w:u w:val="single"/>
        </w:rPr>
        <w:t xml:space="preserve"> de manera inviolable</w:t>
      </w:r>
      <w:r w:rsidRPr="003565E6">
        <w:rPr>
          <w:rFonts w:ascii="Tahoma" w:hAnsi="Tahoma" w:cs="Tahoma"/>
          <w:sz w:val="22"/>
          <w:szCs w:val="22"/>
        </w:rPr>
        <w:t xml:space="preserve">, el cual contendrá las </w:t>
      </w:r>
      <w:r w:rsidR="00363D1E" w:rsidRPr="003565E6">
        <w:rPr>
          <w:rFonts w:ascii="Tahoma" w:hAnsi="Tahoma" w:cs="Tahoma"/>
          <w:sz w:val="22"/>
          <w:szCs w:val="22"/>
        </w:rPr>
        <w:t>propuestas</w:t>
      </w:r>
      <w:r w:rsidRPr="003565E6">
        <w:rPr>
          <w:rFonts w:ascii="Tahoma" w:hAnsi="Tahoma" w:cs="Tahoma"/>
          <w:sz w:val="22"/>
          <w:szCs w:val="22"/>
        </w:rPr>
        <w:t xml:space="preserve"> técnica y económica. En caso de que alguno de los participantes no entregue debidamente cerrado su sobre, </w:t>
      </w:r>
      <w:r w:rsidR="00363D1E" w:rsidRPr="003565E6">
        <w:rPr>
          <w:rFonts w:ascii="Tahoma" w:hAnsi="Tahoma" w:cs="Tahoma"/>
          <w:color w:val="000000"/>
          <w:sz w:val="22"/>
          <w:szCs w:val="22"/>
        </w:rPr>
        <w:t>“L</w:t>
      </w:r>
      <w:r w:rsidR="00363D1E" w:rsidRPr="003565E6">
        <w:rPr>
          <w:rFonts w:ascii="Tahoma" w:hAnsi="Tahoma" w:cs="Tahoma"/>
          <w:sz w:val="22"/>
          <w:szCs w:val="22"/>
        </w:rPr>
        <w:t>a Convocante” no lo recibirá.</w:t>
      </w:r>
    </w:p>
    <w:p w:rsidR="005B62F3" w:rsidRPr="003565E6" w:rsidRDefault="005B62F3" w:rsidP="005B62F3">
      <w:pPr>
        <w:pStyle w:val="Prrafodelista"/>
        <w:rPr>
          <w:rFonts w:ascii="Tahoma" w:hAnsi="Tahoma" w:cs="Tahoma"/>
          <w:sz w:val="22"/>
          <w:szCs w:val="22"/>
        </w:rPr>
      </w:pPr>
    </w:p>
    <w:p w:rsidR="0040458C" w:rsidRPr="003565E6" w:rsidRDefault="005B62F3">
      <w:pPr>
        <w:ind w:left="360"/>
        <w:jc w:val="both"/>
        <w:rPr>
          <w:rFonts w:ascii="Tahoma" w:hAnsi="Tahoma" w:cs="Tahoma"/>
          <w:sz w:val="22"/>
          <w:szCs w:val="22"/>
          <w:u w:val="single"/>
        </w:rPr>
      </w:pPr>
      <w:r w:rsidRPr="003565E6">
        <w:rPr>
          <w:rFonts w:ascii="Tahoma" w:hAnsi="Tahoma" w:cs="Tahoma"/>
          <w:sz w:val="22"/>
          <w:szCs w:val="22"/>
          <w:u w:val="single"/>
        </w:rPr>
        <w:t xml:space="preserve">Cada uno de los documentos que integren la proposición y aquellos distintos a ésta, </w:t>
      </w:r>
      <w:r w:rsidRPr="003565E6">
        <w:rPr>
          <w:rFonts w:ascii="Tahoma" w:hAnsi="Tahoma" w:cs="Tahoma"/>
          <w:b/>
          <w:sz w:val="22"/>
          <w:szCs w:val="22"/>
          <w:u w:val="single"/>
        </w:rPr>
        <w:t>deberán estar foliados en todas y cada una de las hojas que los integren</w:t>
      </w:r>
      <w:r w:rsidR="0040458C" w:rsidRPr="003565E6">
        <w:rPr>
          <w:rFonts w:ascii="Tahoma" w:hAnsi="Tahoma" w:cs="Tahoma"/>
          <w:sz w:val="22"/>
          <w:szCs w:val="22"/>
          <w:u w:val="single"/>
        </w:rPr>
        <w:t>. Al efecto se deberá numerar de manera individual las propuestas técni</w:t>
      </w:r>
      <w:r w:rsidR="000177E9" w:rsidRPr="003565E6">
        <w:rPr>
          <w:rFonts w:ascii="Tahoma" w:hAnsi="Tahoma" w:cs="Tahoma"/>
          <w:sz w:val="22"/>
          <w:szCs w:val="22"/>
          <w:u w:val="single"/>
        </w:rPr>
        <w:t>c</w:t>
      </w:r>
      <w:r w:rsidR="0040458C" w:rsidRPr="003565E6">
        <w:rPr>
          <w:rFonts w:ascii="Tahoma" w:hAnsi="Tahoma" w:cs="Tahoma"/>
          <w:sz w:val="22"/>
          <w:szCs w:val="22"/>
          <w:u w:val="single"/>
        </w:rPr>
        <w:t>a y económica, así como el resto de los documentos que integre el licitante</w:t>
      </w:r>
      <w:r w:rsidR="001F7D0A" w:rsidRPr="003565E6">
        <w:rPr>
          <w:rFonts w:ascii="Tahoma" w:hAnsi="Tahoma" w:cs="Tahoma"/>
          <w:sz w:val="22"/>
          <w:szCs w:val="22"/>
          <w:u w:val="single"/>
        </w:rPr>
        <w:t xml:space="preserve">, </w:t>
      </w:r>
      <w:r w:rsidR="003832CE" w:rsidRPr="003565E6">
        <w:rPr>
          <w:rFonts w:ascii="Tahoma" w:hAnsi="Tahoma" w:cs="Tahoma"/>
          <w:sz w:val="22"/>
          <w:szCs w:val="22"/>
          <w:u w:val="single"/>
        </w:rPr>
        <w:t xml:space="preserve">conforme a lo establecido en el artículo 50 del Reglamento de </w:t>
      </w:r>
      <w:r w:rsidR="00C13659" w:rsidRPr="003565E6">
        <w:rPr>
          <w:rFonts w:ascii="Tahoma" w:hAnsi="Tahoma" w:cs="Tahoma"/>
          <w:sz w:val="22"/>
          <w:szCs w:val="22"/>
          <w:u w:val="single"/>
        </w:rPr>
        <w:t>la Ley de Adquisiciones</w:t>
      </w:r>
      <w:r w:rsidR="0040458C" w:rsidRPr="003565E6">
        <w:rPr>
          <w:rFonts w:ascii="Tahoma" w:hAnsi="Tahoma" w:cs="Tahoma"/>
          <w:sz w:val="22"/>
          <w:szCs w:val="22"/>
          <w:u w:val="single"/>
        </w:rPr>
        <w:t>.</w:t>
      </w:r>
    </w:p>
    <w:p w:rsidR="0040458C" w:rsidRPr="003565E6" w:rsidRDefault="0040458C">
      <w:pPr>
        <w:ind w:left="360"/>
        <w:jc w:val="both"/>
        <w:rPr>
          <w:rFonts w:ascii="Tahoma" w:hAnsi="Tahoma" w:cs="Tahoma"/>
          <w:sz w:val="22"/>
          <w:szCs w:val="22"/>
          <w:u w:val="single"/>
        </w:rPr>
      </w:pPr>
    </w:p>
    <w:p w:rsidR="00830C7C" w:rsidRPr="00FF2F0F" w:rsidRDefault="00830C7C" w:rsidP="00A32A18">
      <w:pPr>
        <w:numPr>
          <w:ilvl w:val="0"/>
          <w:numId w:val="1"/>
        </w:numPr>
        <w:jc w:val="both"/>
        <w:rPr>
          <w:rFonts w:ascii="Tahoma" w:hAnsi="Tahoma" w:cs="Tahoma"/>
          <w:sz w:val="22"/>
          <w:szCs w:val="22"/>
          <w:lang w:val="es-ES_tradnl"/>
        </w:rPr>
      </w:pPr>
      <w:r w:rsidRPr="003565E6">
        <w:rPr>
          <w:rFonts w:ascii="Tahoma" w:hAnsi="Tahoma" w:cs="Tahoma"/>
          <w:sz w:val="22"/>
          <w:szCs w:val="22"/>
          <w:lang w:val="es-ES_tradnl"/>
        </w:rPr>
        <w:t>El sobre cerrado estará dirigido a “La Convocante” a las oficinas del Comité de Adquisiciones</w:t>
      </w:r>
      <w:r w:rsidR="00A32A18" w:rsidRPr="003565E6">
        <w:rPr>
          <w:rFonts w:ascii="Tahoma" w:hAnsi="Tahoma" w:cs="Tahoma"/>
          <w:sz w:val="22"/>
          <w:szCs w:val="22"/>
          <w:lang w:val="es-ES_tradnl"/>
        </w:rPr>
        <w:t>, Arrendamientos y Servicios del Poder Ejecutivo del Gobierno del Estado de Baja California</w:t>
      </w:r>
      <w:r w:rsidRPr="003565E6">
        <w:rPr>
          <w:rFonts w:ascii="Tahoma" w:hAnsi="Tahoma" w:cs="Tahoma"/>
          <w:sz w:val="22"/>
          <w:szCs w:val="22"/>
          <w:lang w:val="es-ES_tradnl"/>
        </w:rPr>
        <w:t>, ubicadas en el 3º piso del Edificio del Poder Ejecutivo, sito en Calzada In</w:t>
      </w:r>
      <w:r w:rsidR="00DA5B00" w:rsidRPr="003565E6">
        <w:rPr>
          <w:rFonts w:ascii="Tahoma" w:hAnsi="Tahoma" w:cs="Tahoma"/>
          <w:sz w:val="22"/>
          <w:szCs w:val="22"/>
          <w:lang w:val="es-ES_tradnl"/>
        </w:rPr>
        <w:t>dependencia</w:t>
      </w:r>
      <w:r w:rsidRPr="003565E6">
        <w:rPr>
          <w:rFonts w:ascii="Tahoma" w:hAnsi="Tahoma" w:cs="Tahoma"/>
          <w:sz w:val="22"/>
          <w:szCs w:val="22"/>
          <w:lang w:val="es-ES_tradnl"/>
        </w:rPr>
        <w:t xml:space="preserve"> 994 Centro Cívico, Mexicali, Baja California,</w:t>
      </w:r>
      <w:r w:rsidR="00635554" w:rsidRPr="003565E6">
        <w:rPr>
          <w:rFonts w:ascii="Tahoma" w:hAnsi="Tahoma" w:cs="Tahoma"/>
          <w:sz w:val="22"/>
          <w:szCs w:val="22"/>
          <w:lang w:val="es-ES_tradnl"/>
        </w:rPr>
        <w:t xml:space="preserve"> </w:t>
      </w:r>
      <w:proofErr w:type="spellStart"/>
      <w:r w:rsidR="00635554" w:rsidRPr="003565E6">
        <w:rPr>
          <w:rFonts w:ascii="Tahoma" w:hAnsi="Tahoma" w:cs="Tahoma"/>
          <w:sz w:val="22"/>
          <w:szCs w:val="22"/>
          <w:lang w:val="es-ES_tradnl"/>
        </w:rPr>
        <w:t>asi</w:t>
      </w:r>
      <w:proofErr w:type="spellEnd"/>
      <w:r w:rsidR="00635554" w:rsidRPr="003565E6">
        <w:rPr>
          <w:rFonts w:ascii="Tahoma" w:hAnsi="Tahoma" w:cs="Tahoma"/>
          <w:sz w:val="22"/>
          <w:szCs w:val="22"/>
          <w:lang w:val="es-ES_tradnl"/>
        </w:rPr>
        <w:t xml:space="preserve"> mismo</w:t>
      </w:r>
      <w:r w:rsidRPr="003565E6">
        <w:rPr>
          <w:rFonts w:ascii="Tahoma" w:hAnsi="Tahoma" w:cs="Tahoma"/>
          <w:sz w:val="22"/>
          <w:szCs w:val="22"/>
          <w:lang w:val="es-ES_tradnl"/>
        </w:rPr>
        <w:t xml:space="preserve"> </w:t>
      </w:r>
      <w:r w:rsidR="00635554" w:rsidRPr="003565E6">
        <w:rPr>
          <w:rFonts w:ascii="Tahoma" w:hAnsi="Tahoma" w:cs="Tahoma"/>
          <w:sz w:val="22"/>
          <w:szCs w:val="22"/>
          <w:lang w:val="es-ES_tradnl"/>
        </w:rPr>
        <w:t>i</w:t>
      </w:r>
      <w:r w:rsidRPr="003565E6">
        <w:rPr>
          <w:rFonts w:ascii="Tahoma" w:hAnsi="Tahoma" w:cs="Tahoma"/>
          <w:sz w:val="22"/>
          <w:szCs w:val="22"/>
          <w:lang w:val="es-ES_tradnl"/>
        </w:rPr>
        <w:t xml:space="preserve">ndicarán el nombre de la </w:t>
      </w:r>
      <w:r w:rsidR="00090418" w:rsidRPr="003565E6">
        <w:rPr>
          <w:rFonts w:ascii="Tahoma" w:hAnsi="Tahoma" w:cs="Tahoma"/>
          <w:sz w:val="22"/>
          <w:szCs w:val="22"/>
          <w:lang w:val="es-ES_tradnl"/>
        </w:rPr>
        <w:t>Licitación</w:t>
      </w:r>
      <w:r w:rsidRPr="003565E6">
        <w:rPr>
          <w:rFonts w:ascii="Tahoma" w:hAnsi="Tahoma" w:cs="Tahoma"/>
          <w:sz w:val="22"/>
          <w:szCs w:val="22"/>
          <w:lang w:val="es-ES_tradnl"/>
        </w:rPr>
        <w:t xml:space="preserve"> Pública Internacional: </w:t>
      </w:r>
      <w:r w:rsidR="00E70948" w:rsidRPr="003565E6">
        <w:rPr>
          <w:rFonts w:ascii="Tahoma" w:hAnsi="Tahoma" w:cs="Tahoma"/>
          <w:b/>
          <w:sz w:val="22"/>
          <w:szCs w:val="22"/>
        </w:rPr>
        <w:t>“</w:t>
      </w:r>
      <w:r w:rsidR="00E70948" w:rsidRPr="003565E6">
        <w:rPr>
          <w:rFonts w:ascii="Tahoma" w:hAnsi="Tahoma" w:cs="Tahoma"/>
          <w:b/>
          <w:noProof/>
          <w:sz w:val="22"/>
          <w:szCs w:val="22"/>
          <w:lang w:val="es-ES_tradnl"/>
        </w:rPr>
        <w:t xml:space="preserve">Suministro e </w:t>
      </w:r>
      <w:r w:rsidR="00E70948" w:rsidRPr="003F4D4C">
        <w:rPr>
          <w:rFonts w:ascii="Tahoma" w:hAnsi="Tahoma" w:cs="Tahoma"/>
          <w:b/>
          <w:noProof/>
          <w:sz w:val="22"/>
          <w:szCs w:val="22"/>
          <w:lang w:val="es-ES_tradnl"/>
        </w:rPr>
        <w:t xml:space="preserve">Instalación de </w:t>
      </w:r>
      <w:r w:rsidR="003F4D4C" w:rsidRPr="003F4D4C">
        <w:rPr>
          <w:rFonts w:ascii="Tahoma" w:hAnsi="Tahoma" w:cs="Tahoma"/>
          <w:b/>
          <w:noProof/>
          <w:sz w:val="22"/>
          <w:szCs w:val="22"/>
          <w:lang w:val="es-ES_tradnl"/>
        </w:rPr>
        <w:t xml:space="preserve">Equipo de Cocina, Panadería, </w:t>
      </w:r>
      <w:r w:rsidR="003F4D4C" w:rsidRPr="00FF2F0F">
        <w:rPr>
          <w:rFonts w:ascii="Tahoma" w:hAnsi="Tahoma" w:cs="Tahoma"/>
          <w:b/>
          <w:noProof/>
          <w:sz w:val="22"/>
          <w:szCs w:val="22"/>
          <w:lang w:val="es-ES_tradnl"/>
        </w:rPr>
        <w:t xml:space="preserve">Utensilios y Alimentos para el </w:t>
      </w:r>
      <w:r w:rsidR="00E70948" w:rsidRPr="00FF2F0F">
        <w:rPr>
          <w:rFonts w:ascii="Tahoma" w:hAnsi="Tahoma" w:cs="Tahoma"/>
          <w:b/>
          <w:noProof/>
          <w:sz w:val="22"/>
          <w:szCs w:val="22"/>
          <w:lang w:val="es-ES_tradnl"/>
        </w:rPr>
        <w:t>Centro de Reinserción Social El Hongo III de la Secretaría de Seguridad Pública de Gobierno del Estado de Baja California”</w:t>
      </w:r>
      <w:r w:rsidRPr="00FF2F0F">
        <w:rPr>
          <w:rFonts w:ascii="Tahoma" w:hAnsi="Tahoma" w:cs="Tahoma"/>
          <w:sz w:val="22"/>
          <w:szCs w:val="22"/>
          <w:lang w:val="es-ES_tradnl"/>
        </w:rPr>
        <w:t xml:space="preserve">, el número de la </w:t>
      </w:r>
      <w:r w:rsidR="00090418" w:rsidRPr="00FF2F0F">
        <w:rPr>
          <w:rFonts w:ascii="Tahoma" w:hAnsi="Tahoma" w:cs="Tahoma"/>
          <w:sz w:val="22"/>
          <w:szCs w:val="22"/>
          <w:lang w:val="es-ES_tradnl"/>
        </w:rPr>
        <w:t>Licitación</w:t>
      </w:r>
      <w:r w:rsidRPr="00FF2F0F">
        <w:rPr>
          <w:rFonts w:ascii="Tahoma" w:hAnsi="Tahoma" w:cs="Tahoma"/>
          <w:sz w:val="22"/>
          <w:szCs w:val="22"/>
          <w:lang w:val="es-ES_tradnl"/>
        </w:rPr>
        <w:t xml:space="preserve"> y las palabras “No abrir antes del día </w:t>
      </w:r>
      <w:r w:rsidR="00FF2F0F" w:rsidRPr="00FF2F0F">
        <w:rPr>
          <w:rFonts w:ascii="Tahoma" w:hAnsi="Tahoma" w:cs="Tahoma"/>
          <w:b/>
          <w:sz w:val="22"/>
          <w:szCs w:val="22"/>
          <w:u w:val="single"/>
          <w:lang w:val="es-ES_tradnl"/>
        </w:rPr>
        <w:t>0</w:t>
      </w:r>
      <w:r w:rsidR="00234A95">
        <w:rPr>
          <w:rFonts w:ascii="Tahoma" w:hAnsi="Tahoma" w:cs="Tahoma"/>
          <w:b/>
          <w:sz w:val="22"/>
          <w:szCs w:val="22"/>
          <w:u w:val="single"/>
          <w:lang w:val="es-ES_tradnl"/>
        </w:rPr>
        <w:t>6</w:t>
      </w:r>
      <w:r w:rsidR="00FF2F0F" w:rsidRPr="00FF2F0F">
        <w:rPr>
          <w:rFonts w:ascii="Tahoma" w:hAnsi="Tahoma" w:cs="Tahoma"/>
          <w:b/>
          <w:sz w:val="22"/>
          <w:szCs w:val="22"/>
          <w:u w:val="single"/>
          <w:lang w:val="es-ES_tradnl"/>
        </w:rPr>
        <w:t xml:space="preserve"> </w:t>
      </w:r>
      <w:r w:rsidRPr="00FF2F0F">
        <w:rPr>
          <w:rFonts w:ascii="Tahoma" w:hAnsi="Tahoma" w:cs="Tahoma"/>
          <w:b/>
          <w:sz w:val="22"/>
          <w:szCs w:val="22"/>
          <w:u w:val="single"/>
          <w:lang w:val="es-ES_tradnl"/>
        </w:rPr>
        <w:t xml:space="preserve">de </w:t>
      </w:r>
      <w:r w:rsidR="00DA7B3D">
        <w:rPr>
          <w:rFonts w:ascii="Tahoma" w:hAnsi="Tahoma" w:cs="Tahoma"/>
          <w:b/>
          <w:sz w:val="22"/>
          <w:szCs w:val="22"/>
          <w:u w:val="single"/>
          <w:lang w:val="es-ES_tradnl"/>
        </w:rPr>
        <w:t>junio</w:t>
      </w:r>
      <w:r w:rsidR="00E70948" w:rsidRPr="00FF2F0F">
        <w:rPr>
          <w:rFonts w:ascii="Tahoma" w:hAnsi="Tahoma" w:cs="Tahoma"/>
          <w:b/>
          <w:sz w:val="22"/>
          <w:szCs w:val="22"/>
          <w:u w:val="single"/>
          <w:lang w:val="es-ES_tradnl"/>
        </w:rPr>
        <w:t xml:space="preserve"> </w:t>
      </w:r>
      <w:r w:rsidRPr="00FF2F0F">
        <w:rPr>
          <w:rFonts w:ascii="Tahoma" w:hAnsi="Tahoma" w:cs="Tahoma"/>
          <w:b/>
          <w:sz w:val="22"/>
          <w:szCs w:val="22"/>
          <w:u w:val="single"/>
          <w:lang w:val="es-ES_tradnl"/>
        </w:rPr>
        <w:t>de 201</w:t>
      </w:r>
      <w:r w:rsidR="00E70948" w:rsidRPr="00FF2F0F">
        <w:rPr>
          <w:rFonts w:ascii="Tahoma" w:hAnsi="Tahoma" w:cs="Tahoma"/>
          <w:b/>
          <w:sz w:val="22"/>
          <w:szCs w:val="22"/>
          <w:u w:val="single"/>
          <w:lang w:val="es-ES_tradnl"/>
        </w:rPr>
        <w:t>1</w:t>
      </w:r>
      <w:r w:rsidRPr="00FF2F0F">
        <w:rPr>
          <w:rFonts w:ascii="Tahoma" w:hAnsi="Tahoma" w:cs="Tahoma"/>
          <w:sz w:val="22"/>
          <w:szCs w:val="22"/>
          <w:lang w:val="es-ES_tradnl"/>
        </w:rPr>
        <w:t xml:space="preserve">”.       </w:t>
      </w:r>
    </w:p>
    <w:p w:rsidR="001F55D8" w:rsidRPr="00FF2F0F" w:rsidRDefault="001F55D8" w:rsidP="00830C7C">
      <w:pPr>
        <w:ind w:left="360"/>
        <w:jc w:val="both"/>
        <w:rPr>
          <w:rFonts w:ascii="Tahoma" w:hAnsi="Tahoma" w:cs="Tahoma"/>
          <w:sz w:val="22"/>
          <w:szCs w:val="22"/>
          <w:lang w:val="es-ES_tradnl"/>
        </w:rPr>
      </w:pPr>
    </w:p>
    <w:p w:rsidR="00830C7C" w:rsidRPr="003565E6" w:rsidRDefault="00830C7C" w:rsidP="00830C7C">
      <w:pPr>
        <w:ind w:left="360"/>
        <w:jc w:val="both"/>
        <w:rPr>
          <w:rFonts w:ascii="Tahoma" w:hAnsi="Tahoma" w:cs="Tahoma"/>
          <w:sz w:val="22"/>
          <w:szCs w:val="22"/>
          <w:lang w:val="es-ES_tradnl"/>
        </w:rPr>
      </w:pPr>
      <w:r w:rsidRPr="00FF2F0F">
        <w:rPr>
          <w:rFonts w:ascii="Tahoma" w:hAnsi="Tahoma" w:cs="Tahoma"/>
          <w:sz w:val="22"/>
          <w:szCs w:val="22"/>
          <w:lang w:val="es-ES_tradnl"/>
        </w:rPr>
        <w:t>En el sobre se indicará además el nombre y domicilio del licitante a efecto de que sea posible devolverle la proposición sin abrir en caso de que sea declarada</w:t>
      </w:r>
      <w:r w:rsidRPr="003565E6">
        <w:rPr>
          <w:rFonts w:ascii="Tahoma" w:hAnsi="Tahoma" w:cs="Tahoma"/>
          <w:sz w:val="22"/>
          <w:szCs w:val="22"/>
          <w:lang w:val="es-ES_tradnl"/>
        </w:rPr>
        <w:t xml:space="preserve"> extemporánea.</w:t>
      </w:r>
    </w:p>
    <w:p w:rsidR="00830C7C" w:rsidRPr="003565E6" w:rsidRDefault="00830C7C" w:rsidP="00830C7C">
      <w:pPr>
        <w:ind w:left="360"/>
        <w:jc w:val="both"/>
        <w:rPr>
          <w:rFonts w:ascii="Tahoma" w:hAnsi="Tahoma" w:cs="Tahoma"/>
          <w:sz w:val="22"/>
          <w:szCs w:val="22"/>
        </w:rPr>
      </w:pPr>
    </w:p>
    <w:p w:rsidR="00DA0609" w:rsidRPr="00FF2F0F" w:rsidRDefault="00DA0609" w:rsidP="00DA0609">
      <w:pPr>
        <w:numPr>
          <w:ilvl w:val="0"/>
          <w:numId w:val="1"/>
        </w:numPr>
        <w:jc w:val="both"/>
        <w:rPr>
          <w:rFonts w:ascii="Tahoma" w:hAnsi="Tahoma" w:cs="Tahoma"/>
          <w:sz w:val="22"/>
          <w:szCs w:val="22"/>
        </w:rPr>
      </w:pPr>
      <w:r w:rsidRPr="00131B0A">
        <w:rPr>
          <w:rFonts w:ascii="Tahoma" w:hAnsi="Tahoma" w:cs="Tahoma"/>
          <w:bCs/>
          <w:sz w:val="22"/>
          <w:szCs w:val="22"/>
        </w:rPr>
        <w:t>El</w:t>
      </w:r>
      <w:r w:rsidRPr="00131B0A">
        <w:rPr>
          <w:rFonts w:ascii="Tahoma" w:hAnsi="Tahoma" w:cs="Tahoma"/>
          <w:sz w:val="22"/>
          <w:szCs w:val="22"/>
        </w:rPr>
        <w:t xml:space="preserve"> acto de presentación </w:t>
      </w:r>
      <w:r w:rsidRPr="00FF2F0F">
        <w:rPr>
          <w:rFonts w:ascii="Tahoma" w:hAnsi="Tahoma" w:cs="Tahoma"/>
          <w:sz w:val="22"/>
          <w:szCs w:val="22"/>
        </w:rPr>
        <w:t xml:space="preserve">y apertura de proposiciones </w:t>
      </w:r>
      <w:r w:rsidRPr="00FF2F0F">
        <w:rPr>
          <w:rFonts w:ascii="Tahoma" w:hAnsi="Tahoma" w:cs="Tahoma"/>
          <w:bCs/>
          <w:sz w:val="22"/>
          <w:szCs w:val="22"/>
        </w:rPr>
        <w:t xml:space="preserve">se realizará de manera presencial el día </w:t>
      </w:r>
      <w:r w:rsidR="00FF2F0F" w:rsidRPr="00FF2F0F">
        <w:rPr>
          <w:rFonts w:ascii="Tahoma" w:hAnsi="Tahoma" w:cs="Tahoma"/>
          <w:b/>
          <w:bCs/>
          <w:sz w:val="22"/>
          <w:szCs w:val="22"/>
          <w:u w:val="single"/>
        </w:rPr>
        <w:t>0</w:t>
      </w:r>
      <w:r w:rsidR="00234A95">
        <w:rPr>
          <w:rFonts w:ascii="Tahoma" w:hAnsi="Tahoma" w:cs="Tahoma"/>
          <w:b/>
          <w:bCs/>
          <w:sz w:val="22"/>
          <w:szCs w:val="22"/>
          <w:u w:val="single"/>
        </w:rPr>
        <w:t>6</w:t>
      </w:r>
      <w:r w:rsidR="00131B0A" w:rsidRPr="00FF2F0F">
        <w:rPr>
          <w:rFonts w:ascii="Tahoma" w:hAnsi="Tahoma" w:cs="Tahoma"/>
          <w:b/>
          <w:bCs/>
          <w:sz w:val="22"/>
          <w:szCs w:val="22"/>
          <w:u w:val="single"/>
        </w:rPr>
        <w:t xml:space="preserve"> </w:t>
      </w:r>
      <w:r w:rsidRPr="00FF2F0F">
        <w:rPr>
          <w:rFonts w:ascii="Tahoma" w:hAnsi="Tahoma" w:cs="Tahoma"/>
          <w:b/>
          <w:bCs/>
          <w:sz w:val="22"/>
          <w:szCs w:val="22"/>
          <w:u w:val="single"/>
        </w:rPr>
        <w:t xml:space="preserve">de </w:t>
      </w:r>
      <w:r w:rsidR="00DA7B3D">
        <w:rPr>
          <w:rFonts w:ascii="Tahoma" w:hAnsi="Tahoma" w:cs="Tahoma"/>
          <w:b/>
          <w:bCs/>
          <w:sz w:val="22"/>
          <w:szCs w:val="22"/>
          <w:u w:val="single"/>
        </w:rPr>
        <w:t xml:space="preserve">junio </w:t>
      </w:r>
      <w:r w:rsidRPr="00FF2F0F">
        <w:rPr>
          <w:rFonts w:ascii="Tahoma" w:hAnsi="Tahoma" w:cs="Tahoma"/>
          <w:b/>
          <w:bCs/>
          <w:sz w:val="22"/>
          <w:szCs w:val="22"/>
          <w:u w:val="single"/>
        </w:rPr>
        <w:t>de 201</w:t>
      </w:r>
      <w:r w:rsidR="00E70948" w:rsidRPr="00FF2F0F">
        <w:rPr>
          <w:rFonts w:ascii="Tahoma" w:hAnsi="Tahoma" w:cs="Tahoma"/>
          <w:b/>
          <w:bCs/>
          <w:sz w:val="22"/>
          <w:szCs w:val="22"/>
          <w:u w:val="single"/>
        </w:rPr>
        <w:t>1</w:t>
      </w:r>
      <w:r w:rsidRPr="00FF2F0F">
        <w:rPr>
          <w:rFonts w:ascii="Tahoma" w:hAnsi="Tahoma" w:cs="Tahoma"/>
          <w:b/>
          <w:bCs/>
          <w:sz w:val="22"/>
          <w:szCs w:val="22"/>
          <w:u w:val="single"/>
        </w:rPr>
        <w:t xml:space="preserve"> a las </w:t>
      </w:r>
      <w:r w:rsidR="00581FF3" w:rsidRPr="00FF2F0F">
        <w:rPr>
          <w:rFonts w:ascii="Tahoma" w:hAnsi="Tahoma" w:cs="Tahoma"/>
          <w:b/>
          <w:bCs/>
          <w:sz w:val="22"/>
          <w:szCs w:val="22"/>
          <w:u w:val="single"/>
        </w:rPr>
        <w:t>1</w:t>
      </w:r>
      <w:r w:rsidR="00234A95">
        <w:rPr>
          <w:rFonts w:ascii="Tahoma" w:hAnsi="Tahoma" w:cs="Tahoma"/>
          <w:b/>
          <w:bCs/>
          <w:sz w:val="22"/>
          <w:szCs w:val="22"/>
          <w:u w:val="single"/>
        </w:rPr>
        <w:t>1</w:t>
      </w:r>
      <w:r w:rsidRPr="00FF2F0F">
        <w:rPr>
          <w:rFonts w:ascii="Tahoma" w:hAnsi="Tahoma" w:cs="Tahoma"/>
          <w:b/>
          <w:bCs/>
          <w:sz w:val="22"/>
          <w:szCs w:val="22"/>
          <w:u w:val="single"/>
        </w:rPr>
        <w:t>:00 horas</w:t>
      </w:r>
      <w:r w:rsidRPr="00FF2F0F">
        <w:rPr>
          <w:rFonts w:ascii="Tahoma" w:hAnsi="Tahoma" w:cs="Tahoma"/>
          <w:sz w:val="22"/>
          <w:szCs w:val="22"/>
        </w:rPr>
        <w:t xml:space="preserve">, en el domicilio de </w:t>
      </w:r>
      <w:r w:rsidRPr="00FF2F0F">
        <w:rPr>
          <w:rFonts w:ascii="Tahoma" w:hAnsi="Tahoma" w:cs="Tahoma"/>
          <w:color w:val="000000"/>
          <w:sz w:val="22"/>
          <w:szCs w:val="22"/>
        </w:rPr>
        <w:t>“L</w:t>
      </w:r>
      <w:r w:rsidRPr="00FF2F0F">
        <w:rPr>
          <w:rFonts w:ascii="Tahoma" w:hAnsi="Tahoma" w:cs="Tahoma"/>
          <w:sz w:val="22"/>
          <w:szCs w:val="22"/>
        </w:rPr>
        <w:t>a Convocante”.</w:t>
      </w:r>
    </w:p>
    <w:p w:rsidR="00DA0609" w:rsidRPr="003565E6" w:rsidRDefault="00DA0609" w:rsidP="00DA0609">
      <w:pPr>
        <w:pStyle w:val="Prrafodelista"/>
        <w:rPr>
          <w:rFonts w:ascii="Tahoma" w:hAnsi="Tahoma" w:cs="Tahoma"/>
          <w:sz w:val="22"/>
          <w:szCs w:val="22"/>
        </w:rPr>
      </w:pPr>
    </w:p>
    <w:p w:rsidR="00DA0609" w:rsidRPr="003565E6" w:rsidRDefault="00DA0609" w:rsidP="00DA0609">
      <w:pPr>
        <w:ind w:left="360"/>
        <w:jc w:val="both"/>
        <w:rPr>
          <w:rFonts w:ascii="Tahoma" w:hAnsi="Tahoma" w:cs="Tahoma"/>
          <w:sz w:val="22"/>
          <w:szCs w:val="22"/>
        </w:rPr>
      </w:pPr>
      <w:r w:rsidRPr="003565E6">
        <w:rPr>
          <w:rFonts w:ascii="Tahoma" w:hAnsi="Tahoma" w:cs="Tahoma"/>
          <w:sz w:val="22"/>
          <w:szCs w:val="22"/>
        </w:rPr>
        <w:t>En este acto únicamente podrá asistir un representante por licitante y los observadores participantes, en la fecha y hora establecida en la convocatoria.</w:t>
      </w:r>
    </w:p>
    <w:p w:rsidR="00947644" w:rsidRPr="003565E6" w:rsidRDefault="00947644" w:rsidP="00DA0609">
      <w:pPr>
        <w:ind w:left="360"/>
        <w:jc w:val="both"/>
        <w:rPr>
          <w:rFonts w:ascii="Tahoma" w:hAnsi="Tahoma" w:cs="Tahoma"/>
          <w:sz w:val="22"/>
          <w:szCs w:val="22"/>
        </w:rPr>
      </w:pPr>
    </w:p>
    <w:p w:rsidR="00DA0609" w:rsidRPr="003565E6" w:rsidRDefault="00DA0609" w:rsidP="00DA0609">
      <w:pPr>
        <w:numPr>
          <w:ilvl w:val="0"/>
          <w:numId w:val="1"/>
        </w:numPr>
        <w:jc w:val="both"/>
        <w:rPr>
          <w:rFonts w:ascii="Tahoma" w:hAnsi="Tahoma" w:cs="Tahoma"/>
          <w:sz w:val="22"/>
          <w:szCs w:val="22"/>
        </w:rPr>
      </w:pPr>
      <w:r w:rsidRPr="003565E6">
        <w:rPr>
          <w:rFonts w:ascii="Tahoma" w:hAnsi="Tahoma" w:cs="Tahoma"/>
          <w:sz w:val="22"/>
          <w:szCs w:val="22"/>
        </w:rPr>
        <w:t xml:space="preserve">El acto de presentación y apertura de proposiciones será presidido por el servidor público designado por </w:t>
      </w:r>
      <w:r w:rsidRPr="003565E6">
        <w:rPr>
          <w:rFonts w:ascii="Tahoma" w:hAnsi="Tahoma" w:cs="Tahoma"/>
          <w:color w:val="000000"/>
          <w:sz w:val="22"/>
          <w:szCs w:val="22"/>
        </w:rPr>
        <w:t>“L</w:t>
      </w:r>
      <w:r w:rsidRPr="003565E6">
        <w:rPr>
          <w:rFonts w:ascii="Tahoma" w:hAnsi="Tahoma" w:cs="Tahoma"/>
          <w:sz w:val="22"/>
          <w:szCs w:val="22"/>
        </w:rPr>
        <w:t xml:space="preserve">a Convocante”, quien será el único facultado para aceptar o desechar las proposiciones y, en general, para tomar todas las decisiones durante la realización del acto en los términos de la </w:t>
      </w:r>
      <w:r w:rsidR="00FC58F8" w:rsidRPr="003565E6">
        <w:rPr>
          <w:rFonts w:ascii="Tahoma" w:hAnsi="Tahoma" w:cs="Tahoma"/>
          <w:sz w:val="22"/>
          <w:szCs w:val="22"/>
        </w:rPr>
        <w:t>“</w:t>
      </w:r>
      <w:r w:rsidRPr="003565E6">
        <w:rPr>
          <w:rFonts w:ascii="Tahoma" w:hAnsi="Tahoma" w:cs="Tahoma"/>
          <w:sz w:val="22"/>
          <w:szCs w:val="22"/>
        </w:rPr>
        <w:t>Ley</w:t>
      </w:r>
      <w:r w:rsidR="00FC58F8" w:rsidRPr="003565E6">
        <w:rPr>
          <w:rFonts w:ascii="Tahoma" w:hAnsi="Tahoma" w:cs="Tahoma"/>
          <w:sz w:val="22"/>
          <w:szCs w:val="22"/>
        </w:rPr>
        <w:t>”</w:t>
      </w:r>
      <w:r w:rsidRPr="003565E6">
        <w:rPr>
          <w:rFonts w:ascii="Tahoma" w:hAnsi="Tahoma" w:cs="Tahoma"/>
          <w:sz w:val="22"/>
          <w:szCs w:val="22"/>
        </w:rPr>
        <w:t xml:space="preserve"> y su </w:t>
      </w:r>
      <w:r w:rsidR="00FC58F8" w:rsidRPr="003565E6">
        <w:rPr>
          <w:rFonts w:ascii="Tahoma" w:hAnsi="Tahoma" w:cs="Tahoma"/>
          <w:sz w:val="22"/>
          <w:szCs w:val="22"/>
        </w:rPr>
        <w:t>“</w:t>
      </w:r>
      <w:r w:rsidRPr="003565E6">
        <w:rPr>
          <w:rFonts w:ascii="Tahoma" w:hAnsi="Tahoma" w:cs="Tahoma"/>
          <w:sz w:val="22"/>
          <w:szCs w:val="22"/>
        </w:rPr>
        <w:t>Reglamento</w:t>
      </w:r>
      <w:r w:rsidR="00FC58F8" w:rsidRPr="003565E6">
        <w:rPr>
          <w:rFonts w:ascii="Tahoma" w:hAnsi="Tahoma" w:cs="Tahoma"/>
          <w:sz w:val="22"/>
          <w:szCs w:val="22"/>
        </w:rPr>
        <w:t>”</w:t>
      </w:r>
      <w:r w:rsidRPr="003565E6">
        <w:rPr>
          <w:rFonts w:ascii="Tahoma" w:hAnsi="Tahoma" w:cs="Tahoma"/>
          <w:sz w:val="22"/>
          <w:szCs w:val="22"/>
        </w:rPr>
        <w:t>.</w:t>
      </w:r>
    </w:p>
    <w:p w:rsidR="00E70948" w:rsidRPr="003565E6" w:rsidRDefault="00E70948" w:rsidP="00DA0609">
      <w:pPr>
        <w:ind w:left="360"/>
        <w:jc w:val="both"/>
        <w:rPr>
          <w:rFonts w:ascii="Tahoma" w:hAnsi="Tahoma" w:cs="Tahoma"/>
          <w:sz w:val="22"/>
          <w:szCs w:val="22"/>
        </w:rPr>
      </w:pPr>
    </w:p>
    <w:p w:rsidR="0094177D" w:rsidRPr="003565E6" w:rsidRDefault="0094177D" w:rsidP="00A32A18">
      <w:pPr>
        <w:numPr>
          <w:ilvl w:val="0"/>
          <w:numId w:val="1"/>
        </w:numPr>
        <w:jc w:val="both"/>
        <w:rPr>
          <w:rFonts w:ascii="Tahoma" w:hAnsi="Tahoma" w:cs="Tahoma"/>
          <w:sz w:val="22"/>
          <w:szCs w:val="22"/>
        </w:rPr>
      </w:pPr>
      <w:r w:rsidRPr="003565E6">
        <w:rPr>
          <w:rFonts w:ascii="Tahoma" w:hAnsi="Tahoma" w:cs="Tahoma"/>
          <w:sz w:val="22"/>
          <w:szCs w:val="22"/>
        </w:rPr>
        <w:t xml:space="preserve">Una vez recibidas las proposiciones en sobre cerrado, se procederá a su </w:t>
      </w:r>
      <w:r w:rsidRPr="003565E6">
        <w:rPr>
          <w:rFonts w:ascii="Tahoma" w:hAnsi="Tahoma" w:cs="Tahoma"/>
          <w:b/>
          <w:sz w:val="22"/>
          <w:szCs w:val="22"/>
          <w:u w:val="single"/>
        </w:rPr>
        <w:t>apertura y revisión cuantitativa</w:t>
      </w:r>
      <w:r w:rsidRPr="003565E6">
        <w:rPr>
          <w:rFonts w:ascii="Tahoma" w:hAnsi="Tahoma" w:cs="Tahoma"/>
          <w:sz w:val="22"/>
          <w:szCs w:val="22"/>
        </w:rPr>
        <w:t xml:space="preserve"> de los requisitos exigidos </w:t>
      </w:r>
      <w:r w:rsidR="00B00AC4" w:rsidRPr="003565E6">
        <w:rPr>
          <w:rFonts w:ascii="Tahoma" w:hAnsi="Tahoma" w:cs="Tahoma"/>
          <w:sz w:val="22"/>
          <w:szCs w:val="22"/>
        </w:rPr>
        <w:t xml:space="preserve">en la convocatoria de la </w:t>
      </w:r>
      <w:r w:rsidR="00090418" w:rsidRPr="003565E6">
        <w:rPr>
          <w:rFonts w:ascii="Tahoma" w:hAnsi="Tahoma" w:cs="Tahoma"/>
          <w:sz w:val="22"/>
          <w:szCs w:val="22"/>
        </w:rPr>
        <w:t>Licitación</w:t>
      </w:r>
      <w:r w:rsidRPr="003565E6">
        <w:rPr>
          <w:rFonts w:ascii="Tahoma" w:hAnsi="Tahoma" w:cs="Tahoma"/>
          <w:sz w:val="22"/>
          <w:szCs w:val="22"/>
        </w:rPr>
        <w:t xml:space="preserve">, </w:t>
      </w:r>
      <w:r w:rsidR="00B00AC4" w:rsidRPr="003565E6">
        <w:rPr>
          <w:rFonts w:ascii="Tahoma" w:hAnsi="Tahoma" w:cs="Tahoma"/>
          <w:sz w:val="22"/>
          <w:szCs w:val="22"/>
        </w:rPr>
        <w:t>en el caso de que algún licitante omitiere la presentación de documentos en su propo</w:t>
      </w:r>
      <w:r w:rsidR="001F2DC0">
        <w:rPr>
          <w:rFonts w:ascii="Tahoma" w:hAnsi="Tahoma" w:cs="Tahoma"/>
          <w:sz w:val="22"/>
          <w:szCs w:val="22"/>
        </w:rPr>
        <w:t xml:space="preserve">sición, o le faltare </w:t>
      </w:r>
      <w:r w:rsidR="00B00AC4" w:rsidRPr="003565E6">
        <w:rPr>
          <w:rFonts w:ascii="Tahoma" w:hAnsi="Tahoma" w:cs="Tahoma"/>
          <w:sz w:val="22"/>
          <w:szCs w:val="22"/>
        </w:rPr>
        <w:t xml:space="preserve">algún requisito, ésta no será desechada en ese momento; los faltantes u omisiones se harán constar en el formato de recepción de los documentos que integran la proposición que al efecto se recabe para cada licitante. Con posterioridad, la convocante llevará a cabo la evaluación integral de las proposiciones, </w:t>
      </w:r>
      <w:r w:rsidR="00B00AC4" w:rsidRPr="003565E6">
        <w:rPr>
          <w:rFonts w:ascii="Tahoma" w:hAnsi="Tahoma" w:cs="Tahoma"/>
          <w:sz w:val="22"/>
          <w:szCs w:val="22"/>
        </w:rPr>
        <w:lastRenderedPageBreak/>
        <w:t>haciendo la valorización que corresponda a cada requisito solicitado así como en su caso, a la omisión de los mismos, y el resultado de dicha revisión o análisis se dará a conocer en el fallo correspondiente.</w:t>
      </w:r>
    </w:p>
    <w:p w:rsidR="00B52AAA" w:rsidRPr="003565E6" w:rsidRDefault="00B52AAA" w:rsidP="00B52AAA">
      <w:pPr>
        <w:ind w:left="360"/>
        <w:jc w:val="both"/>
        <w:rPr>
          <w:rFonts w:ascii="Tahoma" w:hAnsi="Tahoma" w:cs="Tahoma"/>
          <w:sz w:val="22"/>
          <w:szCs w:val="22"/>
        </w:rPr>
      </w:pPr>
    </w:p>
    <w:p w:rsidR="004567A2" w:rsidRPr="003565E6" w:rsidRDefault="004567A2" w:rsidP="004567A2">
      <w:pPr>
        <w:numPr>
          <w:ilvl w:val="0"/>
          <w:numId w:val="1"/>
        </w:numPr>
        <w:jc w:val="both"/>
        <w:rPr>
          <w:rFonts w:ascii="Tahoma" w:hAnsi="Tahoma" w:cs="Tahoma"/>
          <w:sz w:val="22"/>
          <w:szCs w:val="22"/>
        </w:rPr>
      </w:pPr>
      <w:r w:rsidRPr="003565E6">
        <w:rPr>
          <w:rFonts w:ascii="Tahoma" w:hAnsi="Tahoma" w:cs="Tahoma"/>
          <w:sz w:val="22"/>
          <w:szCs w:val="22"/>
        </w:rPr>
        <w:t xml:space="preserve">Una vez recibidas todas las proposiciones, el servidor público que presida el acto, </w:t>
      </w:r>
      <w:r w:rsidR="00B52AAA" w:rsidRPr="003565E6">
        <w:rPr>
          <w:rFonts w:ascii="Tahoma" w:hAnsi="Tahoma" w:cs="Tahoma"/>
          <w:sz w:val="22"/>
          <w:szCs w:val="22"/>
        </w:rPr>
        <w:t>atendiendo al número de proposiciones presentadas y a las partidas licitadas, podrá optar entre dar lectura al precio unitario de cada una de las partidas que integran las proposiciones, o dar lectura al importe total de cada proposición. En ambos supuestos el análisis detallado de las proposiciones se efectuará posteriormente por la convocante, al realizar la evaluación de las mismas.</w:t>
      </w:r>
      <w:r w:rsidR="00FF1CB1" w:rsidRPr="003565E6">
        <w:rPr>
          <w:rFonts w:ascii="Tahoma" w:hAnsi="Tahoma" w:cs="Tahoma"/>
          <w:sz w:val="22"/>
          <w:szCs w:val="22"/>
        </w:rPr>
        <w:t xml:space="preserve"> En el acta correspondiente al acto de presentación y apertura de proposiciones se asentarán las manifestaciones que, en su caso, emitan los licitantes en relación con el mismo, así como los hechos relevantes que se hubieren presentado.</w:t>
      </w:r>
    </w:p>
    <w:p w:rsidR="0094177D" w:rsidRPr="003565E6" w:rsidRDefault="0094177D">
      <w:pPr>
        <w:jc w:val="both"/>
        <w:rPr>
          <w:rFonts w:ascii="Tahoma" w:hAnsi="Tahoma" w:cs="Tahoma"/>
          <w:sz w:val="22"/>
          <w:szCs w:val="22"/>
        </w:rPr>
      </w:pPr>
    </w:p>
    <w:p w:rsidR="00807C12" w:rsidRPr="003565E6" w:rsidRDefault="008C2A10" w:rsidP="00A32A18">
      <w:pPr>
        <w:numPr>
          <w:ilvl w:val="0"/>
          <w:numId w:val="1"/>
        </w:numPr>
        <w:jc w:val="both"/>
        <w:rPr>
          <w:rFonts w:ascii="Tahoma" w:hAnsi="Tahoma" w:cs="Tahoma"/>
          <w:sz w:val="22"/>
          <w:szCs w:val="22"/>
        </w:rPr>
      </w:pPr>
      <w:r w:rsidRPr="003565E6">
        <w:rPr>
          <w:rFonts w:ascii="Tahoma" w:hAnsi="Tahoma" w:cs="Tahoma"/>
          <w:sz w:val="22"/>
          <w:szCs w:val="22"/>
        </w:rPr>
        <w:t>De entre los licitantes que hayan asistido</w:t>
      </w:r>
      <w:r w:rsidR="00C4464F" w:rsidRPr="003565E6">
        <w:rPr>
          <w:rFonts w:ascii="Tahoma" w:hAnsi="Tahoma" w:cs="Tahoma"/>
          <w:sz w:val="22"/>
          <w:szCs w:val="22"/>
        </w:rPr>
        <w:t>,</w:t>
      </w:r>
      <w:r w:rsidRPr="003565E6">
        <w:rPr>
          <w:rFonts w:ascii="Tahoma" w:hAnsi="Tahoma" w:cs="Tahoma"/>
          <w:sz w:val="22"/>
          <w:szCs w:val="22"/>
        </w:rPr>
        <w:t xml:space="preserve"> estos </w:t>
      </w:r>
      <w:r w:rsidR="005B6C11" w:rsidRPr="003565E6">
        <w:rPr>
          <w:rFonts w:ascii="Tahoma" w:hAnsi="Tahoma" w:cs="Tahoma"/>
          <w:sz w:val="22"/>
          <w:szCs w:val="22"/>
        </w:rPr>
        <w:t>elegirán</w:t>
      </w:r>
      <w:r w:rsidRPr="003565E6">
        <w:rPr>
          <w:rFonts w:ascii="Tahoma" w:hAnsi="Tahoma" w:cs="Tahoma"/>
          <w:sz w:val="22"/>
          <w:szCs w:val="22"/>
        </w:rPr>
        <w:t xml:space="preserve"> a uno que en forma conjunta con el servidor público de la convocante</w:t>
      </w:r>
      <w:r w:rsidR="00C4464F" w:rsidRPr="003565E6">
        <w:rPr>
          <w:rFonts w:ascii="Tahoma" w:hAnsi="Tahoma" w:cs="Tahoma"/>
          <w:sz w:val="22"/>
          <w:szCs w:val="22"/>
        </w:rPr>
        <w:t>,</w:t>
      </w:r>
      <w:r w:rsidRPr="003565E6">
        <w:rPr>
          <w:rFonts w:ascii="Tahoma" w:hAnsi="Tahoma" w:cs="Tahoma"/>
          <w:sz w:val="22"/>
          <w:szCs w:val="22"/>
        </w:rPr>
        <w:t xml:space="preserve"> rubricarán</w:t>
      </w:r>
      <w:r w:rsidR="00C4464F" w:rsidRPr="003565E6">
        <w:rPr>
          <w:rFonts w:ascii="Tahoma" w:hAnsi="Tahoma" w:cs="Tahoma"/>
          <w:sz w:val="22"/>
          <w:szCs w:val="22"/>
        </w:rPr>
        <w:t xml:space="preserve"> </w:t>
      </w:r>
      <w:proofErr w:type="spellStart"/>
      <w:r w:rsidR="00C4464F" w:rsidRPr="003565E6">
        <w:rPr>
          <w:rFonts w:ascii="Tahoma" w:hAnsi="Tahoma" w:cs="Tahoma"/>
          <w:sz w:val="22"/>
          <w:szCs w:val="22"/>
        </w:rPr>
        <w:t>especificamente</w:t>
      </w:r>
      <w:proofErr w:type="spellEnd"/>
      <w:r w:rsidRPr="003565E6">
        <w:rPr>
          <w:rFonts w:ascii="Tahoma" w:hAnsi="Tahoma" w:cs="Tahoma"/>
          <w:sz w:val="22"/>
          <w:szCs w:val="22"/>
        </w:rPr>
        <w:t xml:space="preserve"> las propuestas técnicas</w:t>
      </w:r>
      <w:r w:rsidR="00FC58F8" w:rsidRPr="003565E6">
        <w:rPr>
          <w:rFonts w:ascii="Tahoma" w:hAnsi="Tahoma" w:cs="Tahoma"/>
          <w:sz w:val="22"/>
          <w:szCs w:val="22"/>
        </w:rPr>
        <w:t xml:space="preserve"> detalladas</w:t>
      </w:r>
      <w:r w:rsidRPr="003565E6">
        <w:rPr>
          <w:rFonts w:ascii="Tahoma" w:hAnsi="Tahoma" w:cs="Tahoma"/>
          <w:sz w:val="22"/>
          <w:szCs w:val="22"/>
        </w:rPr>
        <w:t xml:space="preserve"> </w:t>
      </w:r>
      <w:r w:rsidR="00C4464F" w:rsidRPr="003565E6">
        <w:rPr>
          <w:rFonts w:ascii="Tahoma" w:hAnsi="Tahoma" w:cs="Tahoma"/>
          <w:sz w:val="22"/>
          <w:szCs w:val="22"/>
        </w:rPr>
        <w:t>y económicas presentadas</w:t>
      </w:r>
      <w:r w:rsidR="00807C12" w:rsidRPr="003565E6">
        <w:rPr>
          <w:rFonts w:ascii="Tahoma" w:hAnsi="Tahoma" w:cs="Tahoma"/>
          <w:sz w:val="22"/>
          <w:szCs w:val="22"/>
        </w:rPr>
        <w:t>.</w:t>
      </w:r>
    </w:p>
    <w:p w:rsidR="0094177D" w:rsidRPr="003565E6" w:rsidRDefault="0094177D">
      <w:pPr>
        <w:jc w:val="both"/>
        <w:rPr>
          <w:rFonts w:ascii="Tahoma" w:hAnsi="Tahoma" w:cs="Tahoma"/>
          <w:sz w:val="22"/>
          <w:szCs w:val="22"/>
        </w:rPr>
      </w:pPr>
    </w:p>
    <w:p w:rsidR="0094177D" w:rsidRPr="00C76F50" w:rsidRDefault="0094177D" w:rsidP="00A32A18">
      <w:pPr>
        <w:numPr>
          <w:ilvl w:val="0"/>
          <w:numId w:val="1"/>
        </w:numPr>
        <w:jc w:val="both"/>
        <w:rPr>
          <w:rFonts w:ascii="Tahoma" w:hAnsi="Tahoma" w:cs="Tahoma"/>
          <w:sz w:val="22"/>
          <w:szCs w:val="22"/>
        </w:rPr>
      </w:pPr>
      <w:r w:rsidRPr="00C76F50">
        <w:rPr>
          <w:rFonts w:ascii="Tahoma" w:hAnsi="Tahoma" w:cs="Tahoma"/>
          <w:sz w:val="22"/>
          <w:szCs w:val="22"/>
        </w:rPr>
        <w:t xml:space="preserve">Se levantará </w:t>
      </w:r>
      <w:r w:rsidR="00CE0F7D" w:rsidRPr="00C76F50">
        <w:rPr>
          <w:rFonts w:ascii="Tahoma" w:hAnsi="Tahoma" w:cs="Tahoma"/>
          <w:sz w:val="22"/>
          <w:szCs w:val="22"/>
        </w:rPr>
        <w:t xml:space="preserve">el </w:t>
      </w:r>
      <w:r w:rsidRPr="00C76F50">
        <w:rPr>
          <w:rFonts w:ascii="Tahoma" w:hAnsi="Tahoma" w:cs="Tahoma"/>
          <w:sz w:val="22"/>
          <w:szCs w:val="22"/>
        </w:rPr>
        <w:t xml:space="preserve">acta </w:t>
      </w:r>
      <w:r w:rsidR="00DA5B00" w:rsidRPr="00C76F50">
        <w:rPr>
          <w:rFonts w:ascii="Tahoma" w:hAnsi="Tahoma" w:cs="Tahoma"/>
          <w:sz w:val="22"/>
          <w:szCs w:val="22"/>
        </w:rPr>
        <w:t>de presentación y a</w:t>
      </w:r>
      <w:r w:rsidR="00AE0CED" w:rsidRPr="00C76F50">
        <w:rPr>
          <w:rFonts w:ascii="Tahoma" w:hAnsi="Tahoma" w:cs="Tahoma"/>
          <w:sz w:val="22"/>
          <w:szCs w:val="22"/>
        </w:rPr>
        <w:t xml:space="preserve">pertura de </w:t>
      </w:r>
      <w:r w:rsidR="00DA5B00" w:rsidRPr="00C76F50">
        <w:rPr>
          <w:rFonts w:ascii="Tahoma" w:hAnsi="Tahoma" w:cs="Tahoma"/>
          <w:sz w:val="22"/>
          <w:szCs w:val="22"/>
        </w:rPr>
        <w:t>p</w:t>
      </w:r>
      <w:r w:rsidR="00AE0CED" w:rsidRPr="00C76F50">
        <w:rPr>
          <w:rFonts w:ascii="Tahoma" w:hAnsi="Tahoma" w:cs="Tahoma"/>
          <w:sz w:val="22"/>
          <w:szCs w:val="22"/>
        </w:rPr>
        <w:t xml:space="preserve">roposiciones, </w:t>
      </w:r>
      <w:r w:rsidRPr="00C76F50">
        <w:rPr>
          <w:rFonts w:ascii="Tahoma" w:hAnsi="Tahoma" w:cs="Tahoma"/>
          <w:sz w:val="22"/>
          <w:szCs w:val="22"/>
        </w:rPr>
        <w:t xml:space="preserve">que servirá de constancia de la celebración del </w:t>
      </w:r>
      <w:r w:rsidRPr="00C76F50">
        <w:rPr>
          <w:rFonts w:ascii="Tahoma" w:hAnsi="Tahoma" w:cs="Tahoma"/>
          <w:b/>
          <w:sz w:val="22"/>
          <w:szCs w:val="22"/>
        </w:rPr>
        <w:t>acto de presentación y apertura de proposiciones</w:t>
      </w:r>
      <w:r w:rsidRPr="00C76F50">
        <w:rPr>
          <w:rFonts w:ascii="Tahoma" w:hAnsi="Tahoma" w:cs="Tahoma"/>
          <w:sz w:val="22"/>
          <w:szCs w:val="22"/>
        </w:rPr>
        <w:t xml:space="preserve">, en la que se harán constar las </w:t>
      </w:r>
      <w:r w:rsidR="008C2A10" w:rsidRPr="00C76F50">
        <w:rPr>
          <w:rFonts w:ascii="Tahoma" w:hAnsi="Tahoma" w:cs="Tahoma"/>
          <w:sz w:val="22"/>
          <w:szCs w:val="22"/>
        </w:rPr>
        <w:t>proposiciones recibidas</w:t>
      </w:r>
      <w:r w:rsidRPr="00C76F50">
        <w:rPr>
          <w:rFonts w:ascii="Tahoma" w:hAnsi="Tahoma" w:cs="Tahoma"/>
          <w:sz w:val="22"/>
          <w:szCs w:val="22"/>
        </w:rPr>
        <w:t xml:space="preserve"> para su posterior evaluación</w:t>
      </w:r>
      <w:r w:rsidR="00CE0F7D" w:rsidRPr="00C76F50">
        <w:rPr>
          <w:rFonts w:ascii="Tahoma" w:hAnsi="Tahoma" w:cs="Tahoma"/>
          <w:sz w:val="22"/>
          <w:szCs w:val="22"/>
        </w:rPr>
        <w:t>, la cual</w:t>
      </w:r>
      <w:r w:rsidRPr="00C76F50">
        <w:rPr>
          <w:rFonts w:ascii="Tahoma" w:hAnsi="Tahoma" w:cs="Tahoma"/>
          <w:sz w:val="22"/>
          <w:szCs w:val="22"/>
        </w:rPr>
        <w:t xml:space="preserve"> será firmada por los asistentes y se les entregará copia de la misma; la falta de firma de algún licitante no invalidará su contenido y efectos, por lo que se pondrá a disposición de los que no hayan asistido, para efectos de su notificación, en el domicilio de </w:t>
      </w:r>
      <w:r w:rsidR="00F34973" w:rsidRPr="00C76F50">
        <w:rPr>
          <w:rFonts w:ascii="Tahoma" w:hAnsi="Tahoma" w:cs="Tahoma"/>
          <w:sz w:val="22"/>
          <w:szCs w:val="22"/>
        </w:rPr>
        <w:t>la convocante</w:t>
      </w:r>
      <w:r w:rsidR="00FF1CB1" w:rsidRPr="00C76F50">
        <w:rPr>
          <w:rFonts w:ascii="Tahoma" w:hAnsi="Tahoma" w:cs="Tahoma"/>
          <w:sz w:val="22"/>
          <w:szCs w:val="22"/>
        </w:rPr>
        <w:t xml:space="preserve">, o en su caso, estará a su disposición en </w:t>
      </w:r>
      <w:proofErr w:type="spellStart"/>
      <w:r w:rsidR="00FF1CB1" w:rsidRPr="00C76F50">
        <w:rPr>
          <w:rFonts w:ascii="Tahoma" w:hAnsi="Tahoma" w:cs="Tahoma"/>
          <w:sz w:val="22"/>
          <w:szCs w:val="22"/>
        </w:rPr>
        <w:t>CompraNet</w:t>
      </w:r>
      <w:proofErr w:type="spellEnd"/>
      <w:r w:rsidR="00C76F50">
        <w:rPr>
          <w:rFonts w:ascii="Tahoma" w:hAnsi="Tahoma" w:cs="Tahoma"/>
          <w:sz w:val="22"/>
          <w:szCs w:val="22"/>
        </w:rPr>
        <w:t xml:space="preserve"> y </w:t>
      </w:r>
      <w:proofErr w:type="spellStart"/>
      <w:r w:rsidR="00C76F50">
        <w:rPr>
          <w:rFonts w:ascii="Tahoma" w:hAnsi="Tahoma" w:cs="Tahoma"/>
          <w:sz w:val="22"/>
          <w:szCs w:val="22"/>
        </w:rPr>
        <w:t>Comprasbc</w:t>
      </w:r>
      <w:proofErr w:type="spellEnd"/>
      <w:r w:rsidR="00C76F50">
        <w:rPr>
          <w:rFonts w:ascii="Tahoma" w:hAnsi="Tahoma" w:cs="Tahoma"/>
          <w:sz w:val="22"/>
          <w:szCs w:val="22"/>
        </w:rPr>
        <w:t>.</w:t>
      </w:r>
    </w:p>
    <w:p w:rsidR="001D6146" w:rsidRPr="003565E6" w:rsidRDefault="001D6146" w:rsidP="001D6146">
      <w:pPr>
        <w:pStyle w:val="Prrafodelista"/>
        <w:rPr>
          <w:rFonts w:ascii="Tahoma" w:hAnsi="Tahoma" w:cs="Tahoma"/>
          <w:sz w:val="22"/>
          <w:szCs w:val="22"/>
        </w:rPr>
      </w:pPr>
    </w:p>
    <w:p w:rsidR="001D6146" w:rsidRPr="003565E6" w:rsidRDefault="001D6146" w:rsidP="001D6146">
      <w:pPr>
        <w:ind w:left="360"/>
        <w:jc w:val="both"/>
        <w:rPr>
          <w:rFonts w:ascii="Tahoma" w:hAnsi="Tahoma" w:cs="Tahoma"/>
          <w:sz w:val="22"/>
          <w:szCs w:val="22"/>
        </w:rPr>
      </w:pPr>
      <w:r w:rsidRPr="003565E6">
        <w:rPr>
          <w:rFonts w:ascii="Tahoma" w:hAnsi="Tahoma" w:cs="Tahoma"/>
          <w:sz w:val="22"/>
          <w:szCs w:val="22"/>
          <w:lang w:val="es-ES_tradnl"/>
        </w:rPr>
        <w:t>La Convocante incluirá en el acta respectiva la constancia del cumplimiento de los requisitos solicitados en la convocatoria, para lo cual anotará en el formato señalado en el inciso f) de la fracción VIII del artículo 39 de</w:t>
      </w:r>
      <w:r w:rsidR="00FC58F8" w:rsidRPr="003565E6">
        <w:rPr>
          <w:rFonts w:ascii="Tahoma" w:hAnsi="Tahoma" w:cs="Tahoma"/>
          <w:sz w:val="22"/>
          <w:szCs w:val="22"/>
          <w:lang w:val="es-ES_tradnl"/>
        </w:rPr>
        <w:t>l</w:t>
      </w:r>
      <w:r w:rsidRPr="003565E6">
        <w:rPr>
          <w:rFonts w:ascii="Tahoma" w:hAnsi="Tahoma" w:cs="Tahoma"/>
          <w:sz w:val="22"/>
          <w:szCs w:val="22"/>
          <w:lang w:val="es-ES_tradnl"/>
        </w:rPr>
        <w:t xml:space="preserve"> </w:t>
      </w:r>
      <w:r w:rsidR="00FC58F8" w:rsidRPr="003565E6">
        <w:rPr>
          <w:rFonts w:ascii="Tahoma" w:hAnsi="Tahoma" w:cs="Tahoma"/>
          <w:sz w:val="22"/>
          <w:szCs w:val="22"/>
          <w:lang w:val="es-ES_tradnl"/>
        </w:rPr>
        <w:t>“</w:t>
      </w:r>
      <w:r w:rsidRPr="003565E6">
        <w:rPr>
          <w:rFonts w:ascii="Tahoma" w:hAnsi="Tahoma" w:cs="Tahoma"/>
          <w:sz w:val="22"/>
          <w:szCs w:val="22"/>
          <w:lang w:val="es-ES_tradnl"/>
        </w:rPr>
        <w:t>Reglamento</w:t>
      </w:r>
      <w:r w:rsidR="00FC58F8" w:rsidRPr="003565E6">
        <w:rPr>
          <w:rFonts w:ascii="Tahoma" w:hAnsi="Tahoma" w:cs="Tahoma"/>
          <w:sz w:val="22"/>
          <w:szCs w:val="22"/>
          <w:lang w:val="es-ES_tradnl"/>
        </w:rPr>
        <w:t>”</w:t>
      </w:r>
      <w:r w:rsidRPr="003565E6">
        <w:rPr>
          <w:rFonts w:ascii="Tahoma" w:hAnsi="Tahoma" w:cs="Tahoma"/>
          <w:sz w:val="22"/>
          <w:szCs w:val="22"/>
          <w:lang w:val="es-ES_tradnl"/>
        </w:rPr>
        <w:t xml:space="preserve">, la documentación entregada por cada licitante, relacionándola con los puntos específicos de la convocatoria a la </w:t>
      </w:r>
      <w:r w:rsidR="00090418" w:rsidRPr="003565E6">
        <w:rPr>
          <w:rFonts w:ascii="Tahoma" w:hAnsi="Tahoma" w:cs="Tahoma"/>
          <w:sz w:val="22"/>
          <w:szCs w:val="22"/>
          <w:lang w:val="es-ES_tradnl"/>
        </w:rPr>
        <w:t>Licitación</w:t>
      </w:r>
      <w:r w:rsidRPr="003565E6">
        <w:rPr>
          <w:rFonts w:ascii="Tahoma" w:hAnsi="Tahoma" w:cs="Tahoma"/>
          <w:sz w:val="22"/>
          <w:szCs w:val="22"/>
          <w:lang w:val="es-ES_tradnl"/>
        </w:rPr>
        <w:t xml:space="preserve"> pública en los que se menciona</w:t>
      </w:r>
      <w:r w:rsidR="00FC58F8" w:rsidRPr="003565E6">
        <w:rPr>
          <w:rFonts w:ascii="Tahoma" w:hAnsi="Tahoma" w:cs="Tahoma"/>
          <w:sz w:val="22"/>
          <w:szCs w:val="22"/>
          <w:lang w:val="es-ES_tradnl"/>
        </w:rPr>
        <w:t>n</w:t>
      </w:r>
      <w:r w:rsidRPr="003565E6">
        <w:rPr>
          <w:rFonts w:ascii="Tahoma" w:hAnsi="Tahoma" w:cs="Tahoma"/>
          <w:sz w:val="22"/>
          <w:szCs w:val="22"/>
          <w:lang w:val="es-ES_tradnl"/>
        </w:rPr>
        <w:t>.</w:t>
      </w:r>
    </w:p>
    <w:p w:rsidR="0094177D" w:rsidRPr="003565E6" w:rsidRDefault="0094177D">
      <w:pPr>
        <w:ind w:left="360"/>
        <w:jc w:val="both"/>
        <w:rPr>
          <w:rFonts w:ascii="Tahoma" w:hAnsi="Tahoma" w:cs="Tahoma"/>
          <w:sz w:val="22"/>
          <w:szCs w:val="22"/>
        </w:rPr>
      </w:pPr>
    </w:p>
    <w:p w:rsidR="0094177D" w:rsidRPr="003565E6" w:rsidRDefault="0094177D">
      <w:pPr>
        <w:ind w:left="360"/>
        <w:jc w:val="both"/>
        <w:rPr>
          <w:rFonts w:ascii="Tahoma" w:hAnsi="Tahoma" w:cs="Tahoma"/>
          <w:sz w:val="22"/>
          <w:szCs w:val="22"/>
        </w:rPr>
      </w:pPr>
      <w:r w:rsidRPr="003565E6">
        <w:rPr>
          <w:rFonts w:ascii="Tahoma" w:hAnsi="Tahoma" w:cs="Tahoma"/>
          <w:sz w:val="22"/>
          <w:szCs w:val="22"/>
        </w:rPr>
        <w:t xml:space="preserve">El acta respectiva señalará lugar, fecha y hora en que se dará a conocer el fallo de la </w:t>
      </w:r>
      <w:r w:rsidR="00090418" w:rsidRPr="003565E6">
        <w:rPr>
          <w:rFonts w:ascii="Tahoma" w:hAnsi="Tahoma" w:cs="Tahoma"/>
          <w:sz w:val="22"/>
          <w:szCs w:val="22"/>
        </w:rPr>
        <w:t>Licitación</w:t>
      </w:r>
      <w:r w:rsidRPr="003565E6">
        <w:rPr>
          <w:rFonts w:ascii="Tahoma" w:hAnsi="Tahoma" w:cs="Tahoma"/>
          <w:sz w:val="22"/>
          <w:szCs w:val="22"/>
        </w:rPr>
        <w:t>; la cual deberá quedar comprendida dentro de los</w:t>
      </w:r>
      <w:r w:rsidR="00C76F50">
        <w:rPr>
          <w:rFonts w:ascii="Tahoma" w:hAnsi="Tahoma" w:cs="Tahoma"/>
          <w:sz w:val="22"/>
          <w:szCs w:val="22"/>
        </w:rPr>
        <w:t xml:space="preserve"> 20</w:t>
      </w:r>
      <w:r w:rsidRPr="003565E6">
        <w:rPr>
          <w:rFonts w:ascii="Tahoma" w:hAnsi="Tahoma" w:cs="Tahoma"/>
          <w:sz w:val="22"/>
          <w:szCs w:val="22"/>
        </w:rPr>
        <w:t xml:space="preserve"> </w:t>
      </w:r>
      <w:r w:rsidR="00C76F50">
        <w:rPr>
          <w:rFonts w:ascii="Tahoma" w:hAnsi="Tahoma" w:cs="Tahoma"/>
          <w:sz w:val="22"/>
          <w:szCs w:val="22"/>
        </w:rPr>
        <w:t>(</w:t>
      </w:r>
      <w:r w:rsidRPr="003565E6">
        <w:rPr>
          <w:rFonts w:ascii="Tahoma" w:hAnsi="Tahoma" w:cs="Tahoma"/>
          <w:sz w:val="22"/>
          <w:szCs w:val="22"/>
        </w:rPr>
        <w:t>veinte</w:t>
      </w:r>
      <w:r w:rsidR="00C76F50">
        <w:rPr>
          <w:rFonts w:ascii="Tahoma" w:hAnsi="Tahoma" w:cs="Tahoma"/>
          <w:sz w:val="22"/>
          <w:szCs w:val="22"/>
        </w:rPr>
        <w:t>)</w:t>
      </w:r>
      <w:r w:rsidRPr="003565E6">
        <w:rPr>
          <w:rFonts w:ascii="Tahoma" w:hAnsi="Tahoma" w:cs="Tahoma"/>
          <w:sz w:val="22"/>
          <w:szCs w:val="22"/>
        </w:rPr>
        <w:t xml:space="preserve"> días naturales siguientes a la establecida para este acto y podrá diferirse, siempre que el nuevo plazo fijado no exceda de </w:t>
      </w:r>
      <w:r w:rsidR="00C76F50">
        <w:rPr>
          <w:rFonts w:ascii="Tahoma" w:hAnsi="Tahoma" w:cs="Tahoma"/>
          <w:sz w:val="22"/>
          <w:szCs w:val="22"/>
        </w:rPr>
        <w:t>20 (</w:t>
      </w:r>
      <w:r w:rsidRPr="003565E6">
        <w:rPr>
          <w:rFonts w:ascii="Tahoma" w:hAnsi="Tahoma" w:cs="Tahoma"/>
          <w:sz w:val="22"/>
          <w:szCs w:val="22"/>
        </w:rPr>
        <w:t>veinte</w:t>
      </w:r>
      <w:r w:rsidR="00C76F50">
        <w:rPr>
          <w:rFonts w:ascii="Tahoma" w:hAnsi="Tahoma" w:cs="Tahoma"/>
          <w:sz w:val="22"/>
          <w:szCs w:val="22"/>
        </w:rPr>
        <w:t>)</w:t>
      </w:r>
      <w:r w:rsidRPr="003565E6">
        <w:rPr>
          <w:rFonts w:ascii="Tahoma" w:hAnsi="Tahoma" w:cs="Tahoma"/>
          <w:sz w:val="22"/>
          <w:szCs w:val="22"/>
        </w:rPr>
        <w:t xml:space="preserve"> días naturales contados a partir del plazo establecido originalmente para </w:t>
      </w:r>
      <w:r w:rsidR="00F668DD" w:rsidRPr="003565E6">
        <w:rPr>
          <w:rFonts w:ascii="Tahoma" w:hAnsi="Tahoma" w:cs="Tahoma"/>
          <w:sz w:val="22"/>
          <w:szCs w:val="22"/>
        </w:rPr>
        <w:t xml:space="preserve">dar a conocer el fallo de la </w:t>
      </w:r>
      <w:r w:rsidR="00090418" w:rsidRPr="003565E6">
        <w:rPr>
          <w:rFonts w:ascii="Tahoma" w:hAnsi="Tahoma" w:cs="Tahoma"/>
          <w:sz w:val="22"/>
          <w:szCs w:val="22"/>
        </w:rPr>
        <w:t>Licitación</w:t>
      </w:r>
      <w:r w:rsidRPr="003565E6">
        <w:rPr>
          <w:rFonts w:ascii="Tahoma" w:hAnsi="Tahoma" w:cs="Tahoma"/>
          <w:sz w:val="22"/>
          <w:szCs w:val="22"/>
        </w:rPr>
        <w:t>.</w:t>
      </w:r>
    </w:p>
    <w:p w:rsidR="00947644" w:rsidRPr="003565E6" w:rsidRDefault="00947644">
      <w:pPr>
        <w:ind w:left="360"/>
        <w:jc w:val="both"/>
        <w:rPr>
          <w:rFonts w:ascii="Tahoma" w:hAnsi="Tahoma" w:cs="Tahoma"/>
          <w:sz w:val="22"/>
          <w:szCs w:val="22"/>
        </w:rPr>
      </w:pPr>
    </w:p>
    <w:p w:rsidR="00DA0D51" w:rsidRPr="003565E6" w:rsidRDefault="00FC58F8" w:rsidP="00DA0D51">
      <w:pPr>
        <w:ind w:left="360"/>
        <w:jc w:val="both"/>
        <w:rPr>
          <w:rFonts w:ascii="Tahoma" w:hAnsi="Tahoma" w:cs="Tahoma"/>
          <w:color w:val="000000"/>
          <w:sz w:val="22"/>
          <w:szCs w:val="22"/>
        </w:rPr>
      </w:pPr>
      <w:r w:rsidRPr="003565E6">
        <w:rPr>
          <w:rFonts w:ascii="Tahoma" w:hAnsi="Tahoma" w:cs="Tahoma"/>
          <w:color w:val="000000"/>
          <w:sz w:val="22"/>
          <w:szCs w:val="22"/>
        </w:rPr>
        <w:t xml:space="preserve">El </w:t>
      </w:r>
      <w:r w:rsidR="00DA0D51" w:rsidRPr="003565E6">
        <w:rPr>
          <w:rFonts w:ascii="Tahoma" w:hAnsi="Tahoma" w:cs="Tahoma"/>
          <w:color w:val="000000"/>
          <w:sz w:val="22"/>
          <w:szCs w:val="22"/>
        </w:rPr>
        <w:t xml:space="preserve">anticipar o diferir la fecha del fallo, quedará asentado en el acta correspondiente a este acto para efectos de su notificación. </w:t>
      </w:r>
      <w:r w:rsidR="00DD62C2" w:rsidRPr="003565E6">
        <w:rPr>
          <w:rFonts w:ascii="Tahoma" w:hAnsi="Tahoma" w:cs="Tahoma"/>
          <w:color w:val="000000"/>
          <w:sz w:val="22"/>
          <w:szCs w:val="22"/>
        </w:rPr>
        <w:t>También</w:t>
      </w:r>
      <w:r w:rsidR="00DA0D51" w:rsidRPr="003565E6">
        <w:rPr>
          <w:rFonts w:ascii="Tahoma" w:hAnsi="Tahoma" w:cs="Tahoma"/>
          <w:color w:val="000000"/>
          <w:sz w:val="22"/>
          <w:szCs w:val="22"/>
        </w:rPr>
        <w:t xml:space="preserve"> podrá hacerlo durante la evaluación de las proposiciones dentro del plazo indicado, notificando a los licitantes la </w:t>
      </w:r>
      <w:r w:rsidR="00F668DD" w:rsidRPr="003565E6">
        <w:rPr>
          <w:rFonts w:ascii="Tahoma" w:hAnsi="Tahoma" w:cs="Tahoma"/>
          <w:color w:val="000000"/>
          <w:sz w:val="22"/>
          <w:szCs w:val="22"/>
        </w:rPr>
        <w:t>nueva fecha.</w:t>
      </w:r>
    </w:p>
    <w:p w:rsidR="00E70948" w:rsidRPr="003565E6" w:rsidRDefault="00E70948" w:rsidP="00DA0D51">
      <w:pPr>
        <w:ind w:left="360"/>
        <w:jc w:val="both"/>
        <w:rPr>
          <w:rFonts w:ascii="Tahoma" w:hAnsi="Tahoma" w:cs="Tahoma"/>
          <w:color w:val="000000"/>
          <w:sz w:val="22"/>
          <w:szCs w:val="22"/>
        </w:rPr>
      </w:pPr>
    </w:p>
    <w:p w:rsidR="0094177D" w:rsidRPr="003565E6" w:rsidRDefault="00251B6B" w:rsidP="00FC58F8">
      <w:pPr>
        <w:pStyle w:val="Ttulo2"/>
        <w:jc w:val="center"/>
        <w:rPr>
          <w:rFonts w:ascii="Tahoma" w:hAnsi="Tahoma" w:cs="Tahoma"/>
          <w:sz w:val="22"/>
          <w:szCs w:val="22"/>
        </w:rPr>
      </w:pPr>
      <w:r w:rsidRPr="003565E6">
        <w:rPr>
          <w:rFonts w:ascii="Tahoma" w:hAnsi="Tahoma" w:cs="Tahoma"/>
          <w:sz w:val="22"/>
          <w:szCs w:val="22"/>
        </w:rPr>
        <w:t>SECCION</w:t>
      </w:r>
      <w:r w:rsidR="0094177D" w:rsidRPr="003565E6">
        <w:rPr>
          <w:rFonts w:ascii="Tahoma" w:hAnsi="Tahoma" w:cs="Tahoma"/>
          <w:sz w:val="22"/>
          <w:szCs w:val="22"/>
        </w:rPr>
        <w:t xml:space="preserve"> V</w:t>
      </w:r>
      <w:r w:rsidR="003F2B6F" w:rsidRPr="003565E6">
        <w:rPr>
          <w:rFonts w:ascii="Tahoma" w:hAnsi="Tahoma" w:cs="Tahoma"/>
          <w:sz w:val="22"/>
          <w:szCs w:val="22"/>
        </w:rPr>
        <w:t>I</w:t>
      </w:r>
      <w:r w:rsidR="0094177D" w:rsidRPr="003565E6">
        <w:rPr>
          <w:rFonts w:ascii="Tahoma" w:hAnsi="Tahoma" w:cs="Tahoma"/>
          <w:sz w:val="22"/>
          <w:szCs w:val="22"/>
        </w:rPr>
        <w:t>I.</w:t>
      </w:r>
      <w:r w:rsidR="00BD1CA3" w:rsidRPr="003565E6">
        <w:rPr>
          <w:rFonts w:ascii="Tahoma" w:hAnsi="Tahoma" w:cs="Tahoma"/>
          <w:sz w:val="22"/>
          <w:szCs w:val="22"/>
        </w:rPr>
        <w:t xml:space="preserve"> </w:t>
      </w:r>
      <w:r w:rsidR="0094177D" w:rsidRPr="003565E6">
        <w:rPr>
          <w:rFonts w:ascii="Tahoma" w:hAnsi="Tahoma" w:cs="Tahoma"/>
          <w:sz w:val="22"/>
          <w:szCs w:val="22"/>
        </w:rPr>
        <w:t>EVALUACIÓN DE PROP</w:t>
      </w:r>
      <w:r w:rsidR="008C268A" w:rsidRPr="003565E6">
        <w:rPr>
          <w:rFonts w:ascii="Tahoma" w:hAnsi="Tahoma" w:cs="Tahoma"/>
          <w:sz w:val="22"/>
          <w:szCs w:val="22"/>
        </w:rPr>
        <w:t>OSICIONES</w:t>
      </w:r>
    </w:p>
    <w:p w:rsidR="0094177D" w:rsidRPr="003565E6" w:rsidRDefault="0094177D">
      <w:pPr>
        <w:jc w:val="both"/>
        <w:rPr>
          <w:rFonts w:ascii="Tahoma" w:hAnsi="Tahoma" w:cs="Tahoma"/>
          <w:sz w:val="22"/>
          <w:szCs w:val="22"/>
        </w:rPr>
      </w:pPr>
    </w:p>
    <w:p w:rsidR="00956C58" w:rsidRPr="003565E6" w:rsidRDefault="00EE7EF4" w:rsidP="00A32A18">
      <w:pPr>
        <w:numPr>
          <w:ilvl w:val="0"/>
          <w:numId w:val="1"/>
        </w:numPr>
        <w:jc w:val="both"/>
        <w:rPr>
          <w:rFonts w:ascii="Tahoma" w:hAnsi="Tahoma" w:cs="Tahoma"/>
          <w:b/>
          <w:sz w:val="22"/>
          <w:szCs w:val="22"/>
        </w:rPr>
      </w:pPr>
      <w:r w:rsidRPr="003565E6">
        <w:rPr>
          <w:rFonts w:ascii="Tahoma" w:hAnsi="Tahoma" w:cs="Tahoma"/>
          <w:sz w:val="22"/>
          <w:szCs w:val="22"/>
        </w:rPr>
        <w:t>La convocante</w:t>
      </w:r>
      <w:r w:rsidR="0094177D" w:rsidRPr="003565E6">
        <w:rPr>
          <w:rFonts w:ascii="Tahoma" w:hAnsi="Tahoma" w:cs="Tahoma"/>
          <w:sz w:val="22"/>
          <w:szCs w:val="22"/>
        </w:rPr>
        <w:t xml:space="preserve"> para </w:t>
      </w:r>
      <w:r w:rsidR="001D6146" w:rsidRPr="003565E6">
        <w:rPr>
          <w:rFonts w:ascii="Tahoma" w:hAnsi="Tahoma" w:cs="Tahoma"/>
          <w:sz w:val="22"/>
          <w:szCs w:val="22"/>
        </w:rPr>
        <w:t>realizar</w:t>
      </w:r>
      <w:r w:rsidR="0094177D" w:rsidRPr="003565E6">
        <w:rPr>
          <w:rFonts w:ascii="Tahoma" w:hAnsi="Tahoma" w:cs="Tahoma"/>
          <w:sz w:val="22"/>
          <w:szCs w:val="22"/>
        </w:rPr>
        <w:t xml:space="preserve"> la </w:t>
      </w:r>
      <w:r w:rsidR="0094177D" w:rsidRPr="003565E6">
        <w:rPr>
          <w:rFonts w:ascii="Tahoma" w:hAnsi="Tahoma" w:cs="Tahoma"/>
          <w:b/>
          <w:bCs/>
          <w:sz w:val="22"/>
          <w:szCs w:val="22"/>
          <w:u w:val="single"/>
        </w:rPr>
        <w:t>evaluación de las proposiciones</w:t>
      </w:r>
      <w:r w:rsidR="0094177D" w:rsidRPr="003565E6">
        <w:rPr>
          <w:rFonts w:ascii="Tahoma" w:hAnsi="Tahoma" w:cs="Tahoma"/>
          <w:sz w:val="22"/>
          <w:szCs w:val="22"/>
        </w:rPr>
        <w:t xml:space="preserve">, </w:t>
      </w:r>
      <w:r w:rsidR="00F637FD" w:rsidRPr="003565E6">
        <w:rPr>
          <w:rFonts w:ascii="Tahoma" w:hAnsi="Tahoma" w:cs="Tahoma"/>
          <w:sz w:val="22"/>
          <w:szCs w:val="22"/>
        </w:rPr>
        <w:t>verificará</w:t>
      </w:r>
      <w:r w:rsidR="0094177D" w:rsidRPr="003565E6">
        <w:rPr>
          <w:rFonts w:ascii="Tahoma" w:hAnsi="Tahoma" w:cs="Tahoma"/>
          <w:sz w:val="22"/>
          <w:szCs w:val="22"/>
        </w:rPr>
        <w:t xml:space="preserve"> que las mismas cumplan con los requisitos solicitados en </w:t>
      </w:r>
      <w:r w:rsidR="00F668DD" w:rsidRPr="003565E6">
        <w:rPr>
          <w:rFonts w:ascii="Tahoma" w:hAnsi="Tahoma" w:cs="Tahoma"/>
          <w:sz w:val="22"/>
          <w:szCs w:val="22"/>
        </w:rPr>
        <w:t>la</w:t>
      </w:r>
      <w:r w:rsidR="0094177D" w:rsidRPr="003565E6">
        <w:rPr>
          <w:rFonts w:ascii="Tahoma" w:hAnsi="Tahoma" w:cs="Tahoma"/>
          <w:sz w:val="22"/>
          <w:szCs w:val="22"/>
        </w:rPr>
        <w:t xml:space="preserve"> </w:t>
      </w:r>
      <w:r w:rsidR="00F668DD" w:rsidRPr="003565E6">
        <w:rPr>
          <w:rFonts w:ascii="Tahoma" w:hAnsi="Tahoma" w:cs="Tahoma"/>
          <w:sz w:val="22"/>
          <w:szCs w:val="22"/>
        </w:rPr>
        <w:t>convocatoria</w:t>
      </w:r>
      <w:r w:rsidR="0094177D" w:rsidRPr="003565E6">
        <w:rPr>
          <w:rFonts w:ascii="Tahoma" w:hAnsi="Tahoma" w:cs="Tahoma"/>
          <w:sz w:val="22"/>
          <w:szCs w:val="22"/>
        </w:rPr>
        <w:t xml:space="preserve">, por lo que considerará los resultados de las tres evaluaciones siguientes: evaluación de la documentación legal </w:t>
      </w:r>
      <w:r w:rsidR="00F668DD" w:rsidRPr="003565E6">
        <w:rPr>
          <w:rFonts w:ascii="Tahoma" w:hAnsi="Tahoma" w:cs="Tahoma"/>
          <w:sz w:val="22"/>
          <w:szCs w:val="22"/>
        </w:rPr>
        <w:t xml:space="preserve">y </w:t>
      </w:r>
      <w:r w:rsidR="0094177D" w:rsidRPr="003565E6">
        <w:rPr>
          <w:rFonts w:ascii="Tahoma" w:hAnsi="Tahoma" w:cs="Tahoma"/>
          <w:sz w:val="22"/>
          <w:szCs w:val="22"/>
        </w:rPr>
        <w:t>administrativa</w:t>
      </w:r>
      <w:r w:rsidR="00405AF4" w:rsidRPr="003565E6">
        <w:rPr>
          <w:rFonts w:ascii="Tahoma" w:hAnsi="Tahoma" w:cs="Tahoma"/>
          <w:sz w:val="22"/>
          <w:szCs w:val="22"/>
        </w:rPr>
        <w:t xml:space="preserve"> (1)</w:t>
      </w:r>
      <w:r w:rsidR="0094177D" w:rsidRPr="003565E6">
        <w:rPr>
          <w:rFonts w:ascii="Tahoma" w:hAnsi="Tahoma" w:cs="Tahoma"/>
          <w:sz w:val="22"/>
          <w:szCs w:val="22"/>
        </w:rPr>
        <w:t xml:space="preserve">; evaluación técnica de las características o especificaciones de los </w:t>
      </w:r>
      <w:r w:rsidR="00AD56AD" w:rsidRPr="003565E6">
        <w:rPr>
          <w:rFonts w:ascii="Tahoma" w:hAnsi="Tahoma" w:cs="Tahoma"/>
          <w:sz w:val="22"/>
          <w:szCs w:val="22"/>
        </w:rPr>
        <w:t>bienes</w:t>
      </w:r>
      <w:r w:rsidR="0094177D" w:rsidRPr="003565E6">
        <w:rPr>
          <w:rFonts w:ascii="Tahoma" w:hAnsi="Tahoma" w:cs="Tahoma"/>
          <w:sz w:val="22"/>
          <w:szCs w:val="22"/>
        </w:rPr>
        <w:t xml:space="preserve"> ofertados</w:t>
      </w:r>
      <w:r w:rsidR="00405AF4" w:rsidRPr="003565E6">
        <w:rPr>
          <w:rFonts w:ascii="Tahoma" w:hAnsi="Tahoma" w:cs="Tahoma"/>
          <w:sz w:val="22"/>
          <w:szCs w:val="22"/>
        </w:rPr>
        <w:t xml:space="preserve"> (2)</w:t>
      </w:r>
      <w:r w:rsidR="0094177D" w:rsidRPr="003565E6">
        <w:rPr>
          <w:rFonts w:ascii="Tahoma" w:hAnsi="Tahoma" w:cs="Tahoma"/>
          <w:sz w:val="22"/>
          <w:szCs w:val="22"/>
        </w:rPr>
        <w:t>, y evaluación económica</w:t>
      </w:r>
      <w:r w:rsidR="00405AF4" w:rsidRPr="003565E6">
        <w:rPr>
          <w:rFonts w:ascii="Tahoma" w:hAnsi="Tahoma" w:cs="Tahoma"/>
          <w:sz w:val="22"/>
          <w:szCs w:val="22"/>
        </w:rPr>
        <w:t xml:space="preserve"> (3)</w:t>
      </w:r>
      <w:r w:rsidR="00F668DD" w:rsidRPr="003565E6">
        <w:rPr>
          <w:rFonts w:ascii="Tahoma" w:hAnsi="Tahoma" w:cs="Tahoma"/>
          <w:sz w:val="22"/>
          <w:szCs w:val="22"/>
        </w:rPr>
        <w:t>.</w:t>
      </w:r>
    </w:p>
    <w:p w:rsidR="0094177D" w:rsidRPr="003565E6" w:rsidRDefault="0094177D" w:rsidP="00DA0D51">
      <w:pPr>
        <w:jc w:val="both"/>
        <w:rPr>
          <w:rFonts w:ascii="Tahoma" w:hAnsi="Tahoma" w:cs="Tahoma"/>
          <w:sz w:val="22"/>
          <w:szCs w:val="22"/>
        </w:rPr>
      </w:pPr>
    </w:p>
    <w:p w:rsidR="00F668DD" w:rsidRDefault="00F668DD">
      <w:pPr>
        <w:pStyle w:val="Sangradetextonormal"/>
        <w:rPr>
          <w:rFonts w:ascii="Tahoma" w:hAnsi="Tahoma" w:cs="Tahoma"/>
          <w:sz w:val="22"/>
          <w:szCs w:val="22"/>
        </w:rPr>
      </w:pPr>
      <w:r w:rsidRPr="003565E6">
        <w:rPr>
          <w:rFonts w:ascii="Tahoma" w:hAnsi="Tahoma" w:cs="Tahoma"/>
          <w:sz w:val="22"/>
          <w:szCs w:val="22"/>
        </w:rPr>
        <w:lastRenderedPageBreak/>
        <w:t xml:space="preserve">La convocante verificará que las proposiciones cumplan con los requisitos solicitados en la convocatoria a la </w:t>
      </w:r>
      <w:r w:rsidR="00090418" w:rsidRPr="003565E6">
        <w:rPr>
          <w:rFonts w:ascii="Tahoma" w:hAnsi="Tahoma" w:cs="Tahoma"/>
          <w:sz w:val="22"/>
          <w:szCs w:val="22"/>
        </w:rPr>
        <w:t>Licitación</w:t>
      </w:r>
      <w:r w:rsidRPr="003565E6">
        <w:rPr>
          <w:rFonts w:ascii="Tahoma" w:hAnsi="Tahoma" w:cs="Tahoma"/>
          <w:sz w:val="22"/>
          <w:szCs w:val="22"/>
        </w:rPr>
        <w:t xml:space="preserve">; </w:t>
      </w:r>
      <w:r w:rsidRPr="003565E6">
        <w:rPr>
          <w:rFonts w:ascii="Tahoma" w:hAnsi="Tahoma" w:cs="Tahoma"/>
          <w:b/>
          <w:color w:val="000000"/>
          <w:sz w:val="22"/>
          <w:szCs w:val="22"/>
        </w:rPr>
        <w:t>utilizando el criterio de evaluación binario</w:t>
      </w:r>
      <w:r w:rsidRPr="003565E6">
        <w:rPr>
          <w:rFonts w:ascii="Tahoma" w:hAnsi="Tahoma" w:cs="Tahoma"/>
          <w:sz w:val="22"/>
          <w:szCs w:val="22"/>
        </w:rPr>
        <w:t>, mediante el cual sólo se adjudicará</w:t>
      </w:r>
      <w:r w:rsidR="003869BC" w:rsidRPr="003565E6">
        <w:rPr>
          <w:rFonts w:ascii="Tahoma" w:hAnsi="Tahoma" w:cs="Tahoma"/>
          <w:sz w:val="22"/>
          <w:szCs w:val="22"/>
        </w:rPr>
        <w:t xml:space="preserve"> a quienes cumplan los requisitos establecidos por la convocante</w:t>
      </w:r>
      <w:r w:rsidR="003F2B6F" w:rsidRPr="003565E6">
        <w:rPr>
          <w:rFonts w:ascii="Tahoma" w:hAnsi="Tahoma" w:cs="Tahoma"/>
          <w:sz w:val="22"/>
          <w:szCs w:val="22"/>
        </w:rPr>
        <w:t xml:space="preserve">, </w:t>
      </w:r>
      <w:r w:rsidR="003869BC" w:rsidRPr="003565E6">
        <w:rPr>
          <w:rFonts w:ascii="Tahoma" w:hAnsi="Tahoma" w:cs="Tahoma"/>
          <w:sz w:val="22"/>
          <w:szCs w:val="22"/>
        </w:rPr>
        <w:t xml:space="preserve">por lo que se evaluarán al menos las dos proposiciones que oferten el precio </w:t>
      </w:r>
      <w:proofErr w:type="spellStart"/>
      <w:r w:rsidR="003869BC" w:rsidRPr="003565E6">
        <w:rPr>
          <w:rFonts w:ascii="Tahoma" w:hAnsi="Tahoma" w:cs="Tahoma"/>
          <w:sz w:val="22"/>
          <w:szCs w:val="22"/>
        </w:rPr>
        <w:t>mas</w:t>
      </w:r>
      <w:proofErr w:type="spellEnd"/>
      <w:r w:rsidR="003869BC" w:rsidRPr="003565E6">
        <w:rPr>
          <w:rFonts w:ascii="Tahoma" w:hAnsi="Tahoma" w:cs="Tahoma"/>
          <w:sz w:val="22"/>
          <w:szCs w:val="22"/>
        </w:rPr>
        <w:t xml:space="preserve"> bajo, de no resultar estas solventes, se evaluarán las que le sigan en precio</w:t>
      </w:r>
      <w:r w:rsidR="003F2B6F" w:rsidRPr="003565E6">
        <w:rPr>
          <w:rFonts w:ascii="Tahoma" w:hAnsi="Tahoma" w:cs="Tahoma"/>
          <w:sz w:val="22"/>
          <w:szCs w:val="22"/>
        </w:rPr>
        <w:t>.</w:t>
      </w:r>
    </w:p>
    <w:p w:rsidR="00FB4C5A" w:rsidRPr="003565E6" w:rsidRDefault="00FB4C5A">
      <w:pPr>
        <w:pStyle w:val="Sangradetextonormal"/>
        <w:rPr>
          <w:rFonts w:ascii="Tahoma" w:hAnsi="Tahoma" w:cs="Tahoma"/>
          <w:sz w:val="22"/>
          <w:szCs w:val="22"/>
        </w:rPr>
      </w:pPr>
    </w:p>
    <w:p w:rsidR="004567A2" w:rsidRPr="003565E6" w:rsidRDefault="00F668DD" w:rsidP="00A32A18">
      <w:pPr>
        <w:numPr>
          <w:ilvl w:val="0"/>
          <w:numId w:val="1"/>
        </w:numPr>
        <w:jc w:val="both"/>
        <w:rPr>
          <w:rFonts w:ascii="Tahoma" w:hAnsi="Tahoma" w:cs="Tahoma"/>
          <w:b/>
          <w:sz w:val="22"/>
          <w:szCs w:val="22"/>
          <w:lang w:val="es-ES_tradnl"/>
        </w:rPr>
      </w:pPr>
      <w:r w:rsidRPr="003565E6">
        <w:rPr>
          <w:rFonts w:ascii="Tahoma" w:hAnsi="Tahoma" w:cs="Tahoma"/>
          <w:sz w:val="22"/>
          <w:szCs w:val="22"/>
        </w:rPr>
        <w:t xml:space="preserve">Las proposiciones que por cualquier motivo omitan algún </w:t>
      </w:r>
      <w:r w:rsidR="004567A2" w:rsidRPr="003565E6">
        <w:rPr>
          <w:rFonts w:ascii="Tahoma" w:hAnsi="Tahoma" w:cs="Tahoma"/>
          <w:sz w:val="22"/>
          <w:szCs w:val="22"/>
        </w:rPr>
        <w:t>requisito o</w:t>
      </w:r>
      <w:r w:rsidRPr="003565E6">
        <w:rPr>
          <w:rFonts w:ascii="Tahoma" w:hAnsi="Tahoma" w:cs="Tahoma"/>
          <w:sz w:val="22"/>
          <w:szCs w:val="22"/>
        </w:rPr>
        <w:t xml:space="preserve"> </w:t>
      </w:r>
      <w:r w:rsidR="004567A2" w:rsidRPr="003565E6">
        <w:rPr>
          <w:rFonts w:ascii="Tahoma" w:hAnsi="Tahoma" w:cs="Tahoma"/>
          <w:sz w:val="22"/>
          <w:szCs w:val="22"/>
        </w:rPr>
        <w:t>no presente</w:t>
      </w:r>
      <w:r w:rsidR="00FB4C5A">
        <w:rPr>
          <w:rFonts w:ascii="Tahoma" w:hAnsi="Tahoma" w:cs="Tahoma"/>
          <w:sz w:val="22"/>
          <w:szCs w:val="22"/>
        </w:rPr>
        <w:t>n</w:t>
      </w:r>
      <w:r w:rsidR="004567A2" w:rsidRPr="003565E6">
        <w:rPr>
          <w:rFonts w:ascii="Tahoma" w:hAnsi="Tahoma" w:cs="Tahoma"/>
          <w:sz w:val="22"/>
          <w:szCs w:val="22"/>
        </w:rPr>
        <w:t xml:space="preserve"> l</w:t>
      </w:r>
      <w:r w:rsidR="00FB4C5A">
        <w:rPr>
          <w:rFonts w:ascii="Tahoma" w:hAnsi="Tahoma" w:cs="Tahoma"/>
          <w:sz w:val="22"/>
          <w:szCs w:val="22"/>
        </w:rPr>
        <w:t>a totalidad de la documentación solicitada</w:t>
      </w:r>
      <w:r w:rsidRPr="003565E6">
        <w:rPr>
          <w:rFonts w:ascii="Tahoma" w:hAnsi="Tahoma" w:cs="Tahoma"/>
          <w:sz w:val="22"/>
          <w:szCs w:val="22"/>
        </w:rPr>
        <w:t xml:space="preserve"> en la convocatoria serán desechadas durante el proceso de la evaluación de las ofertas técnicas y económicas </w:t>
      </w:r>
      <w:r w:rsidR="003869BC" w:rsidRPr="003565E6">
        <w:rPr>
          <w:rFonts w:ascii="Tahoma" w:hAnsi="Tahoma" w:cs="Tahoma"/>
          <w:sz w:val="22"/>
          <w:szCs w:val="22"/>
        </w:rPr>
        <w:t>de lo cual</w:t>
      </w:r>
      <w:r w:rsidRPr="003565E6">
        <w:rPr>
          <w:rFonts w:ascii="Tahoma" w:hAnsi="Tahoma" w:cs="Tahoma"/>
          <w:sz w:val="22"/>
          <w:szCs w:val="22"/>
        </w:rPr>
        <w:t xml:space="preserve">, se dejará constancia en el acta que se levante durante el acto </w:t>
      </w:r>
      <w:r w:rsidR="003F2B6F" w:rsidRPr="003565E6">
        <w:rPr>
          <w:rFonts w:ascii="Tahoma" w:hAnsi="Tahoma" w:cs="Tahoma"/>
          <w:sz w:val="22"/>
          <w:szCs w:val="22"/>
        </w:rPr>
        <w:t>correspondiente</w:t>
      </w:r>
      <w:r w:rsidRPr="003565E6">
        <w:rPr>
          <w:rFonts w:ascii="Tahoma" w:hAnsi="Tahoma" w:cs="Tahoma"/>
          <w:sz w:val="22"/>
          <w:szCs w:val="22"/>
        </w:rPr>
        <w:t>.</w:t>
      </w:r>
    </w:p>
    <w:p w:rsidR="00FB4C5A" w:rsidRDefault="00FB4C5A" w:rsidP="00A32F1C">
      <w:pPr>
        <w:ind w:left="360"/>
        <w:jc w:val="both"/>
        <w:rPr>
          <w:rFonts w:ascii="Tahoma" w:hAnsi="Tahoma" w:cs="Tahoma"/>
          <w:sz w:val="22"/>
          <w:szCs w:val="22"/>
        </w:rPr>
      </w:pPr>
    </w:p>
    <w:p w:rsidR="00855ADD" w:rsidRDefault="003869BC" w:rsidP="00A32F1C">
      <w:pPr>
        <w:ind w:left="360"/>
        <w:jc w:val="both"/>
        <w:rPr>
          <w:rFonts w:ascii="Tahoma" w:hAnsi="Tahoma" w:cs="Tahoma"/>
          <w:color w:val="000000"/>
          <w:sz w:val="22"/>
          <w:szCs w:val="22"/>
          <w:lang w:val="es-ES_tradnl"/>
        </w:rPr>
      </w:pPr>
      <w:r w:rsidRPr="003565E6">
        <w:rPr>
          <w:rFonts w:ascii="Tahoma" w:hAnsi="Tahoma" w:cs="Tahoma"/>
          <w:sz w:val="22"/>
          <w:szCs w:val="22"/>
        </w:rPr>
        <w:t>Po</w:t>
      </w:r>
      <w:r w:rsidR="00251B6B" w:rsidRPr="003565E6">
        <w:rPr>
          <w:rFonts w:ascii="Tahoma" w:hAnsi="Tahoma" w:cs="Tahoma"/>
          <w:sz w:val="22"/>
          <w:szCs w:val="22"/>
        </w:rPr>
        <w:t>r</w:t>
      </w:r>
      <w:r w:rsidRPr="003565E6">
        <w:rPr>
          <w:rFonts w:ascii="Tahoma" w:hAnsi="Tahoma" w:cs="Tahoma"/>
          <w:sz w:val="22"/>
          <w:szCs w:val="22"/>
        </w:rPr>
        <w:t xml:space="preserve"> lo anterior e</w:t>
      </w:r>
      <w:r w:rsidR="00855ADD" w:rsidRPr="003565E6">
        <w:rPr>
          <w:rFonts w:ascii="Tahoma" w:hAnsi="Tahoma" w:cs="Tahoma"/>
          <w:sz w:val="22"/>
          <w:szCs w:val="22"/>
          <w:lang w:val="es-ES_tradnl"/>
        </w:rPr>
        <w:t>l licitante deberá examinar todas</w:t>
      </w:r>
      <w:r w:rsidR="00FB4C5A">
        <w:rPr>
          <w:rFonts w:ascii="Tahoma" w:hAnsi="Tahoma" w:cs="Tahoma"/>
          <w:color w:val="000000"/>
          <w:sz w:val="22"/>
          <w:szCs w:val="22"/>
          <w:lang w:val="es-ES_tradnl"/>
        </w:rPr>
        <w:t xml:space="preserve"> las instrucciones, </w:t>
      </w:r>
      <w:r w:rsidR="00855ADD" w:rsidRPr="003565E6">
        <w:rPr>
          <w:rFonts w:ascii="Tahoma" w:hAnsi="Tahoma" w:cs="Tahoma"/>
          <w:color w:val="000000"/>
          <w:sz w:val="22"/>
          <w:szCs w:val="22"/>
          <w:lang w:val="es-ES_tradnl"/>
        </w:rPr>
        <w:t xml:space="preserve">formatos, condiciones y especificaciones que figuren en la convocatoria de </w:t>
      </w:r>
      <w:r w:rsidR="00090418" w:rsidRPr="003565E6">
        <w:rPr>
          <w:rFonts w:ascii="Tahoma" w:hAnsi="Tahoma" w:cs="Tahoma"/>
          <w:color w:val="000000"/>
          <w:sz w:val="22"/>
          <w:szCs w:val="22"/>
          <w:lang w:val="es-ES_tradnl"/>
        </w:rPr>
        <w:t>Licitación</w:t>
      </w:r>
      <w:r w:rsidR="00855ADD" w:rsidRPr="003565E6">
        <w:rPr>
          <w:rFonts w:ascii="Tahoma" w:hAnsi="Tahoma" w:cs="Tahoma"/>
          <w:color w:val="000000"/>
          <w:sz w:val="22"/>
          <w:szCs w:val="22"/>
          <w:lang w:val="es-ES_tradnl"/>
        </w:rPr>
        <w:t>.</w:t>
      </w:r>
    </w:p>
    <w:p w:rsidR="000B1505" w:rsidRPr="003565E6" w:rsidRDefault="000B1505" w:rsidP="00A32F1C">
      <w:pPr>
        <w:ind w:left="360"/>
        <w:jc w:val="both"/>
        <w:rPr>
          <w:rFonts w:ascii="Tahoma" w:hAnsi="Tahoma" w:cs="Tahoma"/>
          <w:b/>
          <w:color w:val="000000"/>
          <w:sz w:val="22"/>
          <w:szCs w:val="22"/>
          <w:lang w:val="es-ES_tradnl"/>
        </w:rPr>
      </w:pPr>
    </w:p>
    <w:p w:rsidR="00F668DD" w:rsidRPr="003565E6" w:rsidRDefault="00F668DD" w:rsidP="00A32A18">
      <w:pPr>
        <w:numPr>
          <w:ilvl w:val="0"/>
          <w:numId w:val="1"/>
        </w:numPr>
        <w:jc w:val="both"/>
        <w:rPr>
          <w:rFonts w:ascii="Tahoma" w:hAnsi="Tahoma" w:cs="Tahoma"/>
          <w:sz w:val="22"/>
          <w:szCs w:val="22"/>
        </w:rPr>
      </w:pPr>
      <w:r w:rsidRPr="003565E6">
        <w:rPr>
          <w:rFonts w:ascii="Tahoma" w:hAnsi="Tahoma" w:cs="Tahoma"/>
          <w:sz w:val="22"/>
          <w:szCs w:val="22"/>
        </w:rPr>
        <w:t xml:space="preserve">De conformidad con lo que establece el Artículo 36 de </w:t>
      </w:r>
      <w:r w:rsidR="00C13659" w:rsidRPr="003565E6">
        <w:rPr>
          <w:rFonts w:ascii="Tahoma" w:hAnsi="Tahoma" w:cs="Tahoma"/>
          <w:sz w:val="22"/>
          <w:szCs w:val="22"/>
        </w:rPr>
        <w:t>la Ley de Adquisiciones</w:t>
      </w:r>
      <w:r w:rsidRPr="003565E6">
        <w:rPr>
          <w:rFonts w:ascii="Tahoma" w:hAnsi="Tahoma" w:cs="Tahoma"/>
          <w:sz w:val="22"/>
          <w:szCs w:val="22"/>
        </w:rPr>
        <w:t xml:space="preserve">, las condiciones que contengan como propósito facilitar la presentación de las proposiciones y agilizar la conducción de los actos de la </w:t>
      </w:r>
      <w:r w:rsidR="00090418" w:rsidRPr="003565E6">
        <w:rPr>
          <w:rFonts w:ascii="Tahoma" w:hAnsi="Tahoma" w:cs="Tahoma"/>
          <w:sz w:val="22"/>
          <w:szCs w:val="22"/>
        </w:rPr>
        <w:t>Licitación</w:t>
      </w:r>
      <w:r w:rsidRPr="003565E6">
        <w:rPr>
          <w:rFonts w:ascii="Tahoma" w:hAnsi="Tahoma" w:cs="Tahoma"/>
          <w:sz w:val="22"/>
          <w:szCs w:val="22"/>
        </w:rPr>
        <w:t xml:space="preserve">; así como cualquier otro requisito cuyo incumplimiento, por sí mismo, </w:t>
      </w:r>
      <w:r w:rsidR="00B314FA" w:rsidRPr="003565E6">
        <w:rPr>
          <w:rFonts w:ascii="Tahoma" w:hAnsi="Tahoma" w:cs="Tahoma"/>
          <w:sz w:val="22"/>
          <w:szCs w:val="22"/>
        </w:rPr>
        <w:t>o deficiencia en su contenido no afecte la solvencia de las proposiciones, no serán objeto de evaluación, y se tendrán por no establecidas. La inobservancia por parte de los licitantes respecto a dichas condiciones o requisitos no será motivo para desechar sus proposiciones.</w:t>
      </w:r>
    </w:p>
    <w:p w:rsidR="009E4B8E" w:rsidRPr="003565E6" w:rsidRDefault="009E4B8E" w:rsidP="00A01228">
      <w:pPr>
        <w:ind w:left="360"/>
        <w:jc w:val="both"/>
        <w:rPr>
          <w:rFonts w:ascii="Tahoma" w:hAnsi="Tahoma" w:cs="Tahoma"/>
          <w:sz w:val="22"/>
          <w:szCs w:val="22"/>
        </w:rPr>
      </w:pPr>
    </w:p>
    <w:p w:rsidR="009E4B8E" w:rsidRPr="003565E6" w:rsidRDefault="009E4B8E" w:rsidP="00A01228">
      <w:pPr>
        <w:ind w:left="360"/>
        <w:jc w:val="both"/>
        <w:rPr>
          <w:rFonts w:ascii="Tahoma" w:hAnsi="Tahoma" w:cs="Tahoma"/>
          <w:sz w:val="22"/>
          <w:szCs w:val="22"/>
        </w:rPr>
      </w:pPr>
      <w:r w:rsidRPr="003565E6">
        <w:rPr>
          <w:rFonts w:ascii="Tahoma" w:hAnsi="Tahoma" w:cs="Tahoma"/>
          <w:sz w:val="22"/>
          <w:szCs w:val="22"/>
        </w:rPr>
        <w:t>Entre los requisitos cuyo incumplimiento no afecta la solvencia de la proposición, se considerarán: el proponer un plazo de entrega menor al solicitado, en cuyo caso, de resultar adjudicado y de convenir a la convocante pudiera aceptarse; el omitir aspectos que puedan ser cubiertos con información contenida en la propia propuesta técnica o económica; el no observar los formatos establecidos, si se proporciona de manera clara la información requerida; y el no observar requisitos que carezcan de fundamento legal o cualquier otro que no tenga por objeto determinar objetivamente la solvencia de la proposición presentada. En ningún caso la convocante o los licitantes podrán suplir o corregir las deficiencias de las proposiciones presentadas.</w:t>
      </w:r>
    </w:p>
    <w:p w:rsidR="0094177D" w:rsidRPr="003565E6" w:rsidRDefault="0094177D">
      <w:pPr>
        <w:jc w:val="both"/>
        <w:rPr>
          <w:rFonts w:ascii="Tahoma" w:hAnsi="Tahoma" w:cs="Tahoma"/>
          <w:sz w:val="22"/>
          <w:szCs w:val="22"/>
        </w:rPr>
      </w:pPr>
    </w:p>
    <w:p w:rsidR="0094177D" w:rsidRPr="003565E6" w:rsidRDefault="0094177D" w:rsidP="00A32A18">
      <w:pPr>
        <w:numPr>
          <w:ilvl w:val="0"/>
          <w:numId w:val="1"/>
        </w:numPr>
        <w:jc w:val="both"/>
        <w:rPr>
          <w:rFonts w:ascii="Tahoma" w:hAnsi="Tahoma" w:cs="Tahoma"/>
          <w:sz w:val="22"/>
          <w:szCs w:val="22"/>
        </w:rPr>
      </w:pPr>
      <w:r w:rsidRPr="003565E6">
        <w:rPr>
          <w:rFonts w:ascii="Tahoma" w:hAnsi="Tahoma" w:cs="Tahoma"/>
          <w:sz w:val="22"/>
          <w:szCs w:val="22"/>
        </w:rPr>
        <w:t xml:space="preserve">La </w:t>
      </w:r>
      <w:r w:rsidRPr="003565E6">
        <w:rPr>
          <w:rFonts w:ascii="Tahoma" w:hAnsi="Tahoma" w:cs="Tahoma"/>
          <w:sz w:val="22"/>
          <w:szCs w:val="22"/>
          <w:u w:val="single"/>
        </w:rPr>
        <w:t>evaluación de la documentación legal administrativa</w:t>
      </w:r>
      <w:r w:rsidRPr="003565E6">
        <w:rPr>
          <w:rFonts w:ascii="Tahoma" w:hAnsi="Tahoma" w:cs="Tahoma"/>
          <w:sz w:val="22"/>
          <w:szCs w:val="22"/>
        </w:rPr>
        <w:t xml:space="preserve"> consistirá en la revisión cualitativa de los documentos presentados por los licitantes, para verificar que cumplan los requisitos obligatorios señalados en </w:t>
      </w:r>
      <w:r w:rsidR="00B52AAA" w:rsidRPr="003565E6">
        <w:rPr>
          <w:rFonts w:ascii="Tahoma" w:hAnsi="Tahoma" w:cs="Tahoma"/>
          <w:sz w:val="22"/>
          <w:szCs w:val="22"/>
        </w:rPr>
        <w:t>la</w:t>
      </w:r>
      <w:r w:rsidRPr="003565E6">
        <w:rPr>
          <w:rFonts w:ascii="Tahoma" w:hAnsi="Tahoma" w:cs="Tahoma"/>
          <w:sz w:val="22"/>
          <w:szCs w:val="22"/>
        </w:rPr>
        <w:t xml:space="preserve"> </w:t>
      </w:r>
      <w:r w:rsidR="00B52AAA" w:rsidRPr="003565E6">
        <w:rPr>
          <w:rFonts w:ascii="Tahoma" w:hAnsi="Tahoma" w:cs="Tahoma"/>
          <w:b/>
          <w:sz w:val="22"/>
          <w:szCs w:val="22"/>
        </w:rPr>
        <w:t>SECCION</w:t>
      </w:r>
      <w:r w:rsidR="00405AF4" w:rsidRPr="003565E6">
        <w:rPr>
          <w:rFonts w:ascii="Tahoma" w:hAnsi="Tahoma" w:cs="Tahoma"/>
          <w:b/>
          <w:sz w:val="22"/>
          <w:szCs w:val="22"/>
        </w:rPr>
        <w:t xml:space="preserve"> III</w:t>
      </w:r>
      <w:r w:rsidR="00405AF4" w:rsidRPr="003565E6">
        <w:rPr>
          <w:rFonts w:ascii="Tahoma" w:hAnsi="Tahoma" w:cs="Tahoma"/>
          <w:sz w:val="22"/>
          <w:szCs w:val="22"/>
        </w:rPr>
        <w:t xml:space="preserve"> </w:t>
      </w:r>
      <w:r w:rsidRPr="00645C10">
        <w:rPr>
          <w:rFonts w:ascii="Tahoma" w:hAnsi="Tahoma" w:cs="Tahoma"/>
          <w:b/>
          <w:color w:val="000000"/>
          <w:sz w:val="22"/>
          <w:szCs w:val="22"/>
        </w:rPr>
        <w:t xml:space="preserve">numeral </w:t>
      </w:r>
      <w:r w:rsidR="00645C10" w:rsidRPr="00645C10">
        <w:rPr>
          <w:rFonts w:ascii="Tahoma" w:hAnsi="Tahoma" w:cs="Tahoma"/>
          <w:b/>
          <w:color w:val="000000"/>
          <w:sz w:val="22"/>
          <w:szCs w:val="22"/>
        </w:rPr>
        <w:t>29</w:t>
      </w:r>
      <w:r w:rsidRPr="003565E6">
        <w:rPr>
          <w:rFonts w:ascii="Tahoma" w:hAnsi="Tahoma" w:cs="Tahoma"/>
          <w:color w:val="000000"/>
          <w:sz w:val="22"/>
          <w:szCs w:val="22"/>
        </w:rPr>
        <w:t xml:space="preserve"> </w:t>
      </w:r>
      <w:r w:rsidR="00DE6E68" w:rsidRPr="003565E6">
        <w:rPr>
          <w:rFonts w:ascii="Tahoma" w:hAnsi="Tahoma" w:cs="Tahoma"/>
          <w:sz w:val="22"/>
          <w:szCs w:val="22"/>
        </w:rPr>
        <w:t xml:space="preserve">de esta </w:t>
      </w:r>
      <w:r w:rsidR="009E4B8E" w:rsidRPr="003565E6">
        <w:rPr>
          <w:rFonts w:ascii="Tahoma" w:hAnsi="Tahoma" w:cs="Tahoma"/>
          <w:sz w:val="22"/>
          <w:szCs w:val="22"/>
        </w:rPr>
        <w:t>convocatoria</w:t>
      </w:r>
      <w:r w:rsidR="00324D90" w:rsidRPr="003565E6">
        <w:rPr>
          <w:rFonts w:ascii="Tahoma" w:hAnsi="Tahoma" w:cs="Tahoma"/>
          <w:sz w:val="22"/>
          <w:szCs w:val="22"/>
        </w:rPr>
        <w:t>.</w:t>
      </w:r>
    </w:p>
    <w:p w:rsidR="00947644" w:rsidRPr="003565E6" w:rsidRDefault="00947644">
      <w:pPr>
        <w:jc w:val="both"/>
        <w:rPr>
          <w:rFonts w:ascii="Tahoma" w:hAnsi="Tahoma" w:cs="Tahoma"/>
          <w:sz w:val="22"/>
          <w:szCs w:val="22"/>
        </w:rPr>
      </w:pPr>
    </w:p>
    <w:p w:rsidR="00E70948" w:rsidRPr="003565E6" w:rsidRDefault="007B6435" w:rsidP="00A32A18">
      <w:pPr>
        <w:numPr>
          <w:ilvl w:val="0"/>
          <w:numId w:val="1"/>
        </w:numPr>
        <w:jc w:val="both"/>
        <w:rPr>
          <w:rFonts w:ascii="Tahoma" w:hAnsi="Tahoma" w:cs="Tahoma"/>
          <w:color w:val="000000"/>
          <w:sz w:val="22"/>
          <w:szCs w:val="22"/>
        </w:rPr>
      </w:pPr>
      <w:r w:rsidRPr="003565E6">
        <w:rPr>
          <w:rFonts w:ascii="Tahoma" w:hAnsi="Tahoma" w:cs="Tahoma"/>
          <w:sz w:val="22"/>
          <w:szCs w:val="22"/>
          <w:u w:val="single"/>
        </w:rPr>
        <w:t xml:space="preserve">La evaluación técnica correrá a cargo del </w:t>
      </w:r>
      <w:proofErr w:type="spellStart"/>
      <w:r w:rsidRPr="003565E6">
        <w:rPr>
          <w:rFonts w:ascii="Tahoma" w:hAnsi="Tahoma" w:cs="Tahoma"/>
          <w:sz w:val="22"/>
          <w:szCs w:val="22"/>
          <w:u w:val="single"/>
        </w:rPr>
        <w:t>area</w:t>
      </w:r>
      <w:proofErr w:type="spellEnd"/>
      <w:r w:rsidRPr="003565E6">
        <w:rPr>
          <w:rFonts w:ascii="Tahoma" w:hAnsi="Tahoma" w:cs="Tahoma"/>
          <w:sz w:val="22"/>
          <w:szCs w:val="22"/>
          <w:u w:val="single"/>
        </w:rPr>
        <w:t xml:space="preserve"> </w:t>
      </w:r>
      <w:r w:rsidR="001F1A8D" w:rsidRPr="003565E6">
        <w:rPr>
          <w:rFonts w:ascii="Tahoma" w:hAnsi="Tahoma" w:cs="Tahoma"/>
          <w:sz w:val="22"/>
          <w:szCs w:val="22"/>
          <w:u w:val="single"/>
        </w:rPr>
        <w:t>requirente</w:t>
      </w:r>
      <w:r w:rsidRPr="003565E6">
        <w:rPr>
          <w:rFonts w:ascii="Tahoma" w:hAnsi="Tahoma" w:cs="Tahoma"/>
          <w:sz w:val="22"/>
          <w:szCs w:val="22"/>
          <w:u w:val="single"/>
        </w:rPr>
        <w:t xml:space="preserve"> de los bienes a licitar</w:t>
      </w:r>
      <w:r w:rsidRPr="003565E6">
        <w:rPr>
          <w:rFonts w:ascii="Tahoma" w:hAnsi="Tahoma" w:cs="Tahoma"/>
          <w:sz w:val="22"/>
          <w:szCs w:val="22"/>
        </w:rPr>
        <w:t>, y consistirá en la revisión del cumplimiento de las condiciones técnicas solicitadas, así como de la información contenida en los catálogos,</w:t>
      </w:r>
      <w:r w:rsidR="00645C10">
        <w:rPr>
          <w:rFonts w:ascii="Tahoma" w:hAnsi="Tahoma" w:cs="Tahoma"/>
          <w:sz w:val="22"/>
          <w:szCs w:val="22"/>
        </w:rPr>
        <w:t xml:space="preserve"> </w:t>
      </w:r>
      <w:r w:rsidRPr="003565E6">
        <w:rPr>
          <w:rFonts w:ascii="Tahoma" w:hAnsi="Tahoma" w:cs="Tahoma"/>
          <w:sz w:val="22"/>
          <w:szCs w:val="22"/>
        </w:rPr>
        <w:t xml:space="preserve">folletos, </w:t>
      </w:r>
      <w:r w:rsidR="00FF48ED">
        <w:rPr>
          <w:rFonts w:ascii="Tahoma" w:hAnsi="Tahoma" w:cs="Tahoma"/>
          <w:sz w:val="22"/>
          <w:szCs w:val="22"/>
        </w:rPr>
        <w:t xml:space="preserve">y </w:t>
      </w:r>
      <w:r w:rsidRPr="003565E6">
        <w:rPr>
          <w:rFonts w:ascii="Tahoma" w:hAnsi="Tahoma" w:cs="Tahoma"/>
          <w:sz w:val="22"/>
          <w:szCs w:val="22"/>
        </w:rPr>
        <w:t xml:space="preserve">fichas técnicas, así como la información obtenida de la página de Internet, presentada </w:t>
      </w:r>
    </w:p>
    <w:p w:rsidR="0094177D" w:rsidRPr="003565E6" w:rsidRDefault="007B6435" w:rsidP="00E70948">
      <w:pPr>
        <w:ind w:left="360"/>
        <w:jc w:val="both"/>
        <w:rPr>
          <w:rFonts w:ascii="Tahoma" w:hAnsi="Tahoma" w:cs="Tahoma"/>
          <w:color w:val="000000"/>
          <w:sz w:val="22"/>
          <w:szCs w:val="22"/>
        </w:rPr>
      </w:pPr>
      <w:r w:rsidRPr="003565E6">
        <w:rPr>
          <w:rFonts w:ascii="Tahoma" w:hAnsi="Tahoma" w:cs="Tahoma"/>
          <w:sz w:val="22"/>
          <w:szCs w:val="22"/>
        </w:rPr>
        <w:t xml:space="preserve">por los licitantes de aquellas </w:t>
      </w:r>
      <w:r w:rsidR="002F527D" w:rsidRPr="003565E6">
        <w:rPr>
          <w:rFonts w:ascii="Tahoma" w:hAnsi="Tahoma" w:cs="Tahoma"/>
          <w:sz w:val="22"/>
          <w:szCs w:val="22"/>
        </w:rPr>
        <w:t>proposiciones</w:t>
      </w:r>
      <w:r w:rsidRPr="003565E6">
        <w:rPr>
          <w:rFonts w:ascii="Tahoma" w:hAnsi="Tahoma" w:cs="Tahoma"/>
          <w:sz w:val="22"/>
          <w:szCs w:val="22"/>
        </w:rPr>
        <w:t xml:space="preserve"> que fueron aceptadas en la evaluación de la documentación legal administrativa.</w:t>
      </w:r>
    </w:p>
    <w:p w:rsidR="009912CB" w:rsidRPr="003565E6" w:rsidRDefault="009912CB" w:rsidP="009912CB">
      <w:pPr>
        <w:ind w:left="360"/>
        <w:jc w:val="both"/>
        <w:rPr>
          <w:rFonts w:ascii="Tahoma" w:hAnsi="Tahoma" w:cs="Tahoma"/>
          <w:color w:val="000000"/>
          <w:sz w:val="22"/>
          <w:szCs w:val="22"/>
        </w:rPr>
      </w:pPr>
    </w:p>
    <w:p w:rsidR="009912CB" w:rsidRPr="003565E6" w:rsidRDefault="007B6435" w:rsidP="009912CB">
      <w:pPr>
        <w:ind w:left="360"/>
        <w:jc w:val="both"/>
        <w:rPr>
          <w:rFonts w:ascii="Tahoma" w:hAnsi="Tahoma" w:cs="Tahoma"/>
          <w:color w:val="000000"/>
          <w:sz w:val="22"/>
          <w:szCs w:val="22"/>
        </w:rPr>
      </w:pPr>
      <w:r w:rsidRPr="003565E6">
        <w:rPr>
          <w:rFonts w:ascii="Tahoma" w:hAnsi="Tahoma" w:cs="Tahoma"/>
          <w:sz w:val="22"/>
          <w:szCs w:val="22"/>
        </w:rPr>
        <w:t>Si la descripción técnica escrita por el licitante no corresponde con los catálogos, folletos,</w:t>
      </w:r>
      <w:r w:rsidR="00FF48ED">
        <w:rPr>
          <w:rFonts w:ascii="Tahoma" w:hAnsi="Tahoma" w:cs="Tahoma"/>
          <w:sz w:val="22"/>
          <w:szCs w:val="22"/>
        </w:rPr>
        <w:t xml:space="preserve"> y </w:t>
      </w:r>
      <w:r w:rsidRPr="003565E6">
        <w:rPr>
          <w:rFonts w:ascii="Tahoma" w:hAnsi="Tahoma" w:cs="Tahoma"/>
          <w:sz w:val="22"/>
          <w:szCs w:val="22"/>
        </w:rPr>
        <w:t xml:space="preserve"> fichas </w:t>
      </w:r>
      <w:r w:rsidRPr="00FF48ED">
        <w:rPr>
          <w:rFonts w:ascii="Tahoma" w:hAnsi="Tahoma" w:cs="Tahoma"/>
          <w:sz w:val="22"/>
          <w:szCs w:val="22"/>
        </w:rPr>
        <w:t>técnicas, o</w:t>
      </w:r>
      <w:r w:rsidRPr="003565E6">
        <w:rPr>
          <w:rFonts w:ascii="Tahoma" w:hAnsi="Tahoma" w:cs="Tahoma"/>
          <w:sz w:val="22"/>
          <w:szCs w:val="22"/>
        </w:rPr>
        <w:t xml:space="preserve"> con la información obtenida de la página de Internet, será motivo para que la convocante deseche la propuesta, solo en la (s) partida (s) correspondiente (s).</w:t>
      </w:r>
    </w:p>
    <w:p w:rsidR="009912CB" w:rsidRPr="003565E6" w:rsidRDefault="009912CB" w:rsidP="009912CB">
      <w:pPr>
        <w:ind w:left="360"/>
        <w:jc w:val="both"/>
        <w:rPr>
          <w:rFonts w:ascii="Tahoma" w:hAnsi="Tahoma" w:cs="Tahoma"/>
          <w:color w:val="000000"/>
          <w:sz w:val="22"/>
          <w:szCs w:val="22"/>
        </w:rPr>
      </w:pPr>
    </w:p>
    <w:p w:rsidR="0094177D" w:rsidRPr="003565E6" w:rsidRDefault="0094177D" w:rsidP="00A32A18">
      <w:pPr>
        <w:numPr>
          <w:ilvl w:val="0"/>
          <w:numId w:val="1"/>
        </w:numPr>
        <w:jc w:val="both"/>
        <w:rPr>
          <w:rFonts w:ascii="Tahoma" w:hAnsi="Tahoma" w:cs="Tahoma"/>
          <w:sz w:val="22"/>
          <w:szCs w:val="22"/>
        </w:rPr>
      </w:pPr>
      <w:r w:rsidRPr="003565E6">
        <w:rPr>
          <w:rFonts w:ascii="Tahoma" w:hAnsi="Tahoma" w:cs="Tahoma"/>
          <w:sz w:val="22"/>
          <w:szCs w:val="22"/>
        </w:rPr>
        <w:t xml:space="preserve">La </w:t>
      </w:r>
      <w:r w:rsidRPr="003565E6">
        <w:rPr>
          <w:rFonts w:ascii="Tahoma" w:hAnsi="Tahoma" w:cs="Tahoma"/>
          <w:b/>
          <w:sz w:val="22"/>
          <w:szCs w:val="22"/>
          <w:u w:val="single"/>
        </w:rPr>
        <w:t>evaluación económica</w:t>
      </w:r>
      <w:r w:rsidRPr="003565E6">
        <w:rPr>
          <w:rFonts w:ascii="Tahoma" w:hAnsi="Tahoma" w:cs="Tahoma"/>
          <w:sz w:val="22"/>
          <w:szCs w:val="22"/>
        </w:rPr>
        <w:t xml:space="preserve"> consistirá en </w:t>
      </w:r>
      <w:r w:rsidR="00AB2F2E" w:rsidRPr="003565E6">
        <w:rPr>
          <w:rFonts w:ascii="Tahoma" w:hAnsi="Tahoma" w:cs="Tahoma"/>
          <w:sz w:val="22"/>
          <w:szCs w:val="22"/>
        </w:rPr>
        <w:t>compara</w:t>
      </w:r>
      <w:r w:rsidR="009912CB" w:rsidRPr="003565E6">
        <w:rPr>
          <w:rFonts w:ascii="Tahoma" w:hAnsi="Tahoma" w:cs="Tahoma"/>
          <w:sz w:val="22"/>
          <w:szCs w:val="22"/>
        </w:rPr>
        <w:t xml:space="preserve">r </w:t>
      </w:r>
      <w:r w:rsidR="0076322F" w:rsidRPr="003565E6">
        <w:rPr>
          <w:rFonts w:ascii="Tahoma" w:hAnsi="Tahoma" w:cs="Tahoma"/>
          <w:sz w:val="22"/>
          <w:szCs w:val="22"/>
        </w:rPr>
        <w:t xml:space="preserve">por el método binario </w:t>
      </w:r>
      <w:r w:rsidR="0092146E" w:rsidRPr="003565E6">
        <w:rPr>
          <w:rFonts w:ascii="Tahoma" w:hAnsi="Tahoma" w:cs="Tahoma"/>
          <w:sz w:val="22"/>
          <w:szCs w:val="22"/>
        </w:rPr>
        <w:t>l</w:t>
      </w:r>
      <w:r w:rsidR="006D4EE9" w:rsidRPr="003565E6">
        <w:rPr>
          <w:rFonts w:ascii="Tahoma" w:hAnsi="Tahoma" w:cs="Tahoma"/>
          <w:sz w:val="22"/>
          <w:szCs w:val="22"/>
        </w:rPr>
        <w:t>os</w:t>
      </w:r>
      <w:r w:rsidR="0092146E" w:rsidRPr="003565E6">
        <w:rPr>
          <w:rFonts w:ascii="Tahoma" w:hAnsi="Tahoma" w:cs="Tahoma"/>
          <w:sz w:val="22"/>
          <w:szCs w:val="22"/>
        </w:rPr>
        <w:t xml:space="preserve"> </w:t>
      </w:r>
      <w:r w:rsidR="006D4EE9" w:rsidRPr="003565E6">
        <w:rPr>
          <w:rFonts w:ascii="Tahoma" w:hAnsi="Tahoma" w:cs="Tahoma"/>
          <w:sz w:val="22"/>
          <w:szCs w:val="22"/>
        </w:rPr>
        <w:t xml:space="preserve">precios </w:t>
      </w:r>
      <w:r w:rsidR="0092146E" w:rsidRPr="003565E6">
        <w:rPr>
          <w:rFonts w:ascii="Tahoma" w:hAnsi="Tahoma" w:cs="Tahoma"/>
          <w:sz w:val="22"/>
          <w:szCs w:val="22"/>
        </w:rPr>
        <w:t>ofertado</w:t>
      </w:r>
      <w:r w:rsidR="006D4EE9" w:rsidRPr="003565E6">
        <w:rPr>
          <w:rFonts w:ascii="Tahoma" w:hAnsi="Tahoma" w:cs="Tahoma"/>
          <w:sz w:val="22"/>
          <w:szCs w:val="22"/>
        </w:rPr>
        <w:t>s</w:t>
      </w:r>
      <w:r w:rsidRPr="003565E6">
        <w:rPr>
          <w:rFonts w:ascii="Tahoma" w:hAnsi="Tahoma" w:cs="Tahoma"/>
          <w:sz w:val="22"/>
          <w:szCs w:val="22"/>
        </w:rPr>
        <w:t xml:space="preserve"> </w:t>
      </w:r>
      <w:r w:rsidR="00AB2F2E" w:rsidRPr="003565E6">
        <w:rPr>
          <w:rFonts w:ascii="Tahoma" w:hAnsi="Tahoma" w:cs="Tahoma"/>
          <w:sz w:val="22"/>
          <w:szCs w:val="22"/>
        </w:rPr>
        <w:t xml:space="preserve">para </w:t>
      </w:r>
      <w:r w:rsidR="00DA0D51" w:rsidRPr="003565E6">
        <w:rPr>
          <w:rFonts w:ascii="Tahoma" w:hAnsi="Tahoma" w:cs="Tahoma"/>
          <w:sz w:val="22"/>
          <w:szCs w:val="22"/>
        </w:rPr>
        <w:t>cada una de las partidas</w:t>
      </w:r>
      <w:r w:rsidR="0092146E" w:rsidRPr="003565E6">
        <w:rPr>
          <w:rFonts w:ascii="Tahoma" w:hAnsi="Tahoma" w:cs="Tahoma"/>
          <w:sz w:val="22"/>
          <w:szCs w:val="22"/>
        </w:rPr>
        <w:t xml:space="preserve"> </w:t>
      </w:r>
      <w:r w:rsidR="009912CB" w:rsidRPr="003565E6">
        <w:rPr>
          <w:rFonts w:ascii="Tahoma" w:hAnsi="Tahoma" w:cs="Tahoma"/>
          <w:sz w:val="22"/>
          <w:szCs w:val="22"/>
        </w:rPr>
        <w:t xml:space="preserve">de las propuestas aprobadas técnicamente, </w:t>
      </w:r>
      <w:r w:rsidR="009912CB" w:rsidRPr="003565E6">
        <w:rPr>
          <w:rFonts w:ascii="Tahoma" w:hAnsi="Tahoma" w:cs="Tahoma"/>
          <w:sz w:val="22"/>
          <w:szCs w:val="22"/>
        </w:rPr>
        <w:lastRenderedPageBreak/>
        <w:t>derivado de lo cual se identificarán los precios solventes más bajos</w:t>
      </w:r>
      <w:r w:rsidR="008C0E47" w:rsidRPr="003565E6">
        <w:rPr>
          <w:rFonts w:ascii="Tahoma" w:hAnsi="Tahoma" w:cs="Tahoma"/>
          <w:sz w:val="22"/>
          <w:szCs w:val="22"/>
        </w:rPr>
        <w:t>, incluyendo el impuesto al valor agregado</w:t>
      </w:r>
      <w:r w:rsidR="009912CB" w:rsidRPr="003565E6">
        <w:rPr>
          <w:rFonts w:ascii="Tahoma" w:hAnsi="Tahoma" w:cs="Tahoma"/>
          <w:sz w:val="22"/>
          <w:szCs w:val="22"/>
        </w:rPr>
        <w:t>.</w:t>
      </w:r>
    </w:p>
    <w:p w:rsidR="0094177D" w:rsidRPr="003565E6" w:rsidRDefault="0094177D">
      <w:pPr>
        <w:jc w:val="both"/>
        <w:rPr>
          <w:rFonts w:ascii="Tahoma" w:hAnsi="Tahoma" w:cs="Tahoma"/>
          <w:sz w:val="22"/>
          <w:szCs w:val="22"/>
        </w:rPr>
      </w:pPr>
    </w:p>
    <w:p w:rsidR="0094177D" w:rsidRPr="003565E6" w:rsidRDefault="0094177D">
      <w:pPr>
        <w:pStyle w:val="Sangradetextonormal"/>
        <w:rPr>
          <w:rFonts w:ascii="Tahoma" w:hAnsi="Tahoma" w:cs="Tahoma"/>
          <w:sz w:val="22"/>
          <w:szCs w:val="22"/>
        </w:rPr>
      </w:pPr>
      <w:r w:rsidRPr="003565E6">
        <w:rPr>
          <w:rFonts w:ascii="Tahoma" w:hAnsi="Tahoma" w:cs="Tahoma"/>
          <w:sz w:val="22"/>
          <w:szCs w:val="22"/>
        </w:rPr>
        <w:t xml:space="preserve">Cuando se presente un error de cálculo en las </w:t>
      </w:r>
      <w:r w:rsidR="00FC6C1C" w:rsidRPr="003565E6">
        <w:rPr>
          <w:rFonts w:ascii="Tahoma" w:hAnsi="Tahoma" w:cs="Tahoma"/>
          <w:sz w:val="22"/>
          <w:szCs w:val="22"/>
        </w:rPr>
        <w:t>proposiciones</w:t>
      </w:r>
      <w:r w:rsidRPr="003565E6">
        <w:rPr>
          <w:rFonts w:ascii="Tahoma" w:hAnsi="Tahoma" w:cs="Tahoma"/>
          <w:sz w:val="22"/>
          <w:szCs w:val="22"/>
        </w:rPr>
        <w:t xml:space="preserve">, sólo habrá lugar a su rectificación por parte de </w:t>
      </w:r>
      <w:r w:rsidR="00BE0671" w:rsidRPr="003565E6">
        <w:rPr>
          <w:rFonts w:ascii="Tahoma" w:hAnsi="Tahoma" w:cs="Tahoma"/>
          <w:sz w:val="22"/>
          <w:szCs w:val="22"/>
        </w:rPr>
        <w:t>la convocante</w:t>
      </w:r>
      <w:r w:rsidRPr="003565E6">
        <w:rPr>
          <w:rFonts w:ascii="Tahoma" w:hAnsi="Tahoma" w:cs="Tahoma"/>
          <w:sz w:val="22"/>
          <w:szCs w:val="22"/>
        </w:rPr>
        <w:t>, cuando la corrección no implique la modificación de precios unitarios</w:t>
      </w:r>
      <w:r w:rsidR="00B629D6" w:rsidRPr="003565E6">
        <w:rPr>
          <w:rFonts w:ascii="Tahoma" w:hAnsi="Tahoma" w:cs="Tahoma"/>
          <w:sz w:val="22"/>
          <w:szCs w:val="22"/>
        </w:rPr>
        <w:t>.</w:t>
      </w:r>
      <w:r w:rsidR="00BF0D21" w:rsidRPr="003565E6">
        <w:rPr>
          <w:rFonts w:ascii="Tahoma" w:hAnsi="Tahoma" w:cs="Tahoma"/>
          <w:sz w:val="22"/>
          <w:szCs w:val="22"/>
        </w:rPr>
        <w:t xml:space="preserve"> </w:t>
      </w:r>
      <w:r w:rsidRPr="003565E6">
        <w:rPr>
          <w:rFonts w:ascii="Tahoma" w:hAnsi="Tahoma" w:cs="Tahoma"/>
          <w:sz w:val="22"/>
          <w:szCs w:val="22"/>
        </w:rPr>
        <w:t>Si el licitante no acepta la corrección de la propuesta, se desechará la m</w:t>
      </w:r>
      <w:r w:rsidR="00BF0D21" w:rsidRPr="003565E6">
        <w:rPr>
          <w:rFonts w:ascii="Tahoma" w:hAnsi="Tahoma" w:cs="Tahoma"/>
          <w:sz w:val="22"/>
          <w:szCs w:val="22"/>
        </w:rPr>
        <w:t xml:space="preserve">isma, conforme lo establece el </w:t>
      </w:r>
      <w:r w:rsidR="00A770DE" w:rsidRPr="003565E6">
        <w:rPr>
          <w:rFonts w:ascii="Tahoma" w:hAnsi="Tahoma" w:cs="Tahoma"/>
          <w:sz w:val="22"/>
          <w:szCs w:val="22"/>
        </w:rPr>
        <w:t>Artículo</w:t>
      </w:r>
      <w:r w:rsidRPr="003565E6">
        <w:rPr>
          <w:rFonts w:ascii="Tahoma" w:hAnsi="Tahoma" w:cs="Tahoma"/>
          <w:sz w:val="22"/>
          <w:szCs w:val="22"/>
        </w:rPr>
        <w:t xml:space="preserve"> </w:t>
      </w:r>
      <w:r w:rsidR="00256951" w:rsidRPr="003565E6">
        <w:rPr>
          <w:rFonts w:ascii="Tahoma" w:hAnsi="Tahoma" w:cs="Tahoma"/>
          <w:sz w:val="22"/>
          <w:szCs w:val="22"/>
        </w:rPr>
        <w:t xml:space="preserve">55 </w:t>
      </w:r>
      <w:r w:rsidRPr="003565E6">
        <w:rPr>
          <w:rFonts w:ascii="Tahoma" w:hAnsi="Tahoma" w:cs="Tahoma"/>
          <w:sz w:val="22"/>
          <w:szCs w:val="22"/>
        </w:rPr>
        <w:t xml:space="preserve">del Reglamento de </w:t>
      </w:r>
      <w:r w:rsidR="00C13659" w:rsidRPr="003565E6">
        <w:rPr>
          <w:rFonts w:ascii="Tahoma" w:hAnsi="Tahoma" w:cs="Tahoma"/>
          <w:sz w:val="22"/>
          <w:szCs w:val="22"/>
        </w:rPr>
        <w:t>la Ley de Adquisiciones</w:t>
      </w:r>
      <w:r w:rsidR="00B629D6" w:rsidRPr="003565E6">
        <w:rPr>
          <w:rFonts w:ascii="Tahoma" w:hAnsi="Tahoma" w:cs="Tahoma"/>
          <w:sz w:val="22"/>
          <w:szCs w:val="22"/>
        </w:rPr>
        <w:t>.</w:t>
      </w:r>
    </w:p>
    <w:p w:rsidR="004E588E" w:rsidRPr="003565E6" w:rsidRDefault="004E588E">
      <w:pPr>
        <w:pStyle w:val="Sangradetextonormal"/>
        <w:rPr>
          <w:rFonts w:ascii="Tahoma" w:hAnsi="Tahoma" w:cs="Tahoma"/>
          <w:sz w:val="22"/>
          <w:szCs w:val="22"/>
        </w:rPr>
      </w:pPr>
    </w:p>
    <w:p w:rsidR="0094177D" w:rsidRPr="003565E6" w:rsidRDefault="0019372E" w:rsidP="000757C1">
      <w:pPr>
        <w:pStyle w:val="Ttulo2"/>
        <w:jc w:val="center"/>
        <w:rPr>
          <w:rFonts w:ascii="Tahoma" w:hAnsi="Tahoma" w:cs="Tahoma"/>
          <w:sz w:val="22"/>
          <w:szCs w:val="22"/>
        </w:rPr>
      </w:pPr>
      <w:r w:rsidRPr="003565E6">
        <w:rPr>
          <w:rFonts w:ascii="Tahoma" w:hAnsi="Tahoma" w:cs="Tahoma"/>
          <w:sz w:val="22"/>
          <w:szCs w:val="22"/>
        </w:rPr>
        <w:t>SECCIO</w:t>
      </w:r>
      <w:r w:rsidR="00251B6B" w:rsidRPr="003565E6">
        <w:rPr>
          <w:rFonts w:ascii="Tahoma" w:hAnsi="Tahoma" w:cs="Tahoma"/>
          <w:sz w:val="22"/>
          <w:szCs w:val="22"/>
        </w:rPr>
        <w:t xml:space="preserve">N </w:t>
      </w:r>
      <w:r w:rsidR="0094177D" w:rsidRPr="003565E6">
        <w:rPr>
          <w:rFonts w:ascii="Tahoma" w:hAnsi="Tahoma" w:cs="Tahoma"/>
          <w:sz w:val="22"/>
          <w:szCs w:val="22"/>
        </w:rPr>
        <w:t xml:space="preserve"> VI</w:t>
      </w:r>
      <w:r w:rsidR="00251B6B" w:rsidRPr="003565E6">
        <w:rPr>
          <w:rFonts w:ascii="Tahoma" w:hAnsi="Tahoma" w:cs="Tahoma"/>
          <w:sz w:val="22"/>
          <w:szCs w:val="22"/>
        </w:rPr>
        <w:t>I</w:t>
      </w:r>
      <w:r w:rsidR="0094177D" w:rsidRPr="003565E6">
        <w:rPr>
          <w:rFonts w:ascii="Tahoma" w:hAnsi="Tahoma" w:cs="Tahoma"/>
          <w:sz w:val="22"/>
          <w:szCs w:val="22"/>
        </w:rPr>
        <w:t xml:space="preserve">I. </w:t>
      </w:r>
      <w:r w:rsidR="004E7E65" w:rsidRPr="003565E6">
        <w:rPr>
          <w:rFonts w:ascii="Tahoma" w:hAnsi="Tahoma" w:cs="Tahoma"/>
          <w:sz w:val="22"/>
          <w:szCs w:val="22"/>
        </w:rPr>
        <w:t>FALLO</w:t>
      </w:r>
      <w:r w:rsidR="00804F97" w:rsidRPr="003565E6">
        <w:rPr>
          <w:rFonts w:ascii="Tahoma" w:hAnsi="Tahoma" w:cs="Tahoma"/>
          <w:sz w:val="22"/>
          <w:szCs w:val="22"/>
        </w:rPr>
        <w:t xml:space="preserve"> DE LA LICITACION</w:t>
      </w:r>
    </w:p>
    <w:p w:rsidR="00A8552B" w:rsidRPr="003565E6" w:rsidRDefault="00A8552B">
      <w:pPr>
        <w:jc w:val="both"/>
        <w:rPr>
          <w:rFonts w:ascii="Tahoma" w:hAnsi="Tahoma" w:cs="Tahoma"/>
          <w:sz w:val="22"/>
          <w:szCs w:val="22"/>
        </w:rPr>
      </w:pPr>
    </w:p>
    <w:p w:rsidR="0094177D" w:rsidRPr="003565E6" w:rsidRDefault="0094177D" w:rsidP="00A32A18">
      <w:pPr>
        <w:numPr>
          <w:ilvl w:val="0"/>
          <w:numId w:val="1"/>
        </w:numPr>
        <w:jc w:val="both"/>
        <w:rPr>
          <w:rFonts w:ascii="Tahoma" w:hAnsi="Tahoma" w:cs="Tahoma"/>
          <w:sz w:val="22"/>
          <w:szCs w:val="22"/>
        </w:rPr>
      </w:pPr>
      <w:r w:rsidRPr="003565E6">
        <w:rPr>
          <w:rFonts w:ascii="Tahoma" w:hAnsi="Tahoma" w:cs="Tahoma"/>
          <w:sz w:val="22"/>
          <w:szCs w:val="22"/>
        </w:rPr>
        <w:t xml:space="preserve">Una vez </w:t>
      </w:r>
      <w:r w:rsidR="00A02F33" w:rsidRPr="003565E6">
        <w:rPr>
          <w:rFonts w:ascii="Tahoma" w:hAnsi="Tahoma" w:cs="Tahoma"/>
          <w:sz w:val="22"/>
          <w:szCs w:val="22"/>
        </w:rPr>
        <w:t>hecha</w:t>
      </w:r>
      <w:r w:rsidRPr="003565E6">
        <w:rPr>
          <w:rFonts w:ascii="Tahoma" w:hAnsi="Tahoma" w:cs="Tahoma"/>
          <w:sz w:val="22"/>
          <w:szCs w:val="22"/>
        </w:rPr>
        <w:t xml:space="preserve"> la </w:t>
      </w:r>
      <w:r w:rsidRPr="003565E6">
        <w:rPr>
          <w:rFonts w:ascii="Tahoma" w:hAnsi="Tahoma" w:cs="Tahoma"/>
          <w:b/>
          <w:bCs/>
          <w:sz w:val="22"/>
          <w:szCs w:val="22"/>
          <w:u w:val="single"/>
        </w:rPr>
        <w:t>evaluación de las proposiciones</w:t>
      </w:r>
      <w:r w:rsidRPr="003565E6">
        <w:rPr>
          <w:rFonts w:ascii="Tahoma" w:hAnsi="Tahoma" w:cs="Tahoma"/>
          <w:sz w:val="22"/>
          <w:szCs w:val="22"/>
        </w:rPr>
        <w:t xml:space="preserve">, </w:t>
      </w:r>
      <w:r w:rsidR="006D1601" w:rsidRPr="003565E6">
        <w:rPr>
          <w:rFonts w:ascii="Tahoma" w:hAnsi="Tahoma" w:cs="Tahoma"/>
          <w:sz w:val="22"/>
          <w:szCs w:val="22"/>
        </w:rPr>
        <w:t xml:space="preserve">el(los) </w:t>
      </w:r>
      <w:r w:rsidR="00016564" w:rsidRPr="003565E6">
        <w:rPr>
          <w:rFonts w:ascii="Tahoma" w:hAnsi="Tahoma" w:cs="Tahoma"/>
          <w:sz w:val="22"/>
          <w:szCs w:val="22"/>
        </w:rPr>
        <w:t>contrato</w:t>
      </w:r>
      <w:r w:rsidR="006D1601" w:rsidRPr="003565E6">
        <w:rPr>
          <w:rFonts w:ascii="Tahoma" w:hAnsi="Tahoma" w:cs="Tahoma"/>
          <w:sz w:val="22"/>
          <w:szCs w:val="22"/>
        </w:rPr>
        <w:t>(s) se adjudicará(n) al</w:t>
      </w:r>
      <w:r w:rsidR="00E70948" w:rsidRPr="003565E6">
        <w:rPr>
          <w:rFonts w:ascii="Tahoma" w:hAnsi="Tahoma" w:cs="Tahoma"/>
          <w:sz w:val="22"/>
          <w:szCs w:val="22"/>
        </w:rPr>
        <w:t>(los)</w:t>
      </w:r>
      <w:r w:rsidR="006D1601" w:rsidRPr="003565E6">
        <w:rPr>
          <w:rFonts w:ascii="Tahoma" w:hAnsi="Tahoma" w:cs="Tahoma"/>
          <w:sz w:val="22"/>
          <w:szCs w:val="22"/>
        </w:rPr>
        <w:t xml:space="preserve"> licitante(s) cuya(s) oferta(s) resulte(n) solvente(s), porque cumple(n) con los requisitos legales, técnicos y económicos establecidos en la convocatoria a la </w:t>
      </w:r>
      <w:r w:rsidR="00090418" w:rsidRPr="003565E6">
        <w:rPr>
          <w:rFonts w:ascii="Tahoma" w:hAnsi="Tahoma" w:cs="Tahoma"/>
          <w:sz w:val="22"/>
          <w:szCs w:val="22"/>
        </w:rPr>
        <w:t>Licitación</w:t>
      </w:r>
      <w:r w:rsidR="006D1601" w:rsidRPr="003565E6">
        <w:rPr>
          <w:rFonts w:ascii="Tahoma" w:hAnsi="Tahoma" w:cs="Tahoma"/>
          <w:sz w:val="22"/>
          <w:szCs w:val="22"/>
        </w:rPr>
        <w:t>, y por tanto garantiza(n) el cumplimiento de las obligaciones respectivas, y en su caso:</w:t>
      </w:r>
    </w:p>
    <w:p w:rsidR="006D1601" w:rsidRPr="003565E6" w:rsidRDefault="006D1601" w:rsidP="006D1601">
      <w:pPr>
        <w:jc w:val="both"/>
        <w:rPr>
          <w:rFonts w:ascii="Tahoma" w:hAnsi="Tahoma" w:cs="Tahoma"/>
          <w:sz w:val="22"/>
          <w:szCs w:val="22"/>
        </w:rPr>
      </w:pPr>
    </w:p>
    <w:p w:rsidR="006D1601" w:rsidRPr="003565E6" w:rsidRDefault="007678D7" w:rsidP="006D1601">
      <w:pPr>
        <w:ind w:left="360"/>
        <w:jc w:val="both"/>
        <w:rPr>
          <w:rFonts w:ascii="Tahoma" w:hAnsi="Tahoma" w:cs="Tahoma"/>
          <w:sz w:val="22"/>
          <w:szCs w:val="22"/>
        </w:rPr>
      </w:pPr>
      <w:r w:rsidRPr="003565E6">
        <w:rPr>
          <w:rFonts w:ascii="Tahoma" w:hAnsi="Tahoma" w:cs="Tahoma"/>
          <w:sz w:val="22"/>
          <w:szCs w:val="22"/>
        </w:rPr>
        <w:t>La(s) proposición(</w:t>
      </w:r>
      <w:r w:rsidR="00E70948" w:rsidRPr="003565E6">
        <w:rPr>
          <w:rFonts w:ascii="Tahoma" w:hAnsi="Tahoma" w:cs="Tahoma"/>
          <w:sz w:val="22"/>
          <w:szCs w:val="22"/>
        </w:rPr>
        <w:t>e</w:t>
      </w:r>
      <w:r w:rsidRPr="003565E6">
        <w:rPr>
          <w:rFonts w:ascii="Tahoma" w:hAnsi="Tahoma" w:cs="Tahoma"/>
          <w:sz w:val="22"/>
          <w:szCs w:val="22"/>
        </w:rPr>
        <w:t>s) que hu</w:t>
      </w:r>
      <w:r w:rsidR="006D1601" w:rsidRPr="003565E6">
        <w:rPr>
          <w:rFonts w:ascii="Tahoma" w:hAnsi="Tahoma" w:cs="Tahoma"/>
          <w:sz w:val="22"/>
          <w:szCs w:val="22"/>
        </w:rPr>
        <w:t xml:space="preserve">biera(n) ofertado el precio </w:t>
      </w:r>
      <w:r w:rsidR="004554A2" w:rsidRPr="003565E6">
        <w:rPr>
          <w:rFonts w:ascii="Tahoma" w:hAnsi="Tahoma" w:cs="Tahoma"/>
          <w:color w:val="000000"/>
          <w:sz w:val="22"/>
          <w:szCs w:val="22"/>
        </w:rPr>
        <w:t xml:space="preserve">solvente </w:t>
      </w:r>
      <w:r w:rsidR="006D1601" w:rsidRPr="003565E6">
        <w:rPr>
          <w:rFonts w:ascii="Tahoma" w:hAnsi="Tahoma" w:cs="Tahoma"/>
          <w:sz w:val="22"/>
          <w:szCs w:val="22"/>
        </w:rPr>
        <w:t>más bajo</w:t>
      </w:r>
      <w:r w:rsidR="008C0E47" w:rsidRPr="003565E6">
        <w:rPr>
          <w:rFonts w:ascii="Tahoma" w:hAnsi="Tahoma" w:cs="Tahoma"/>
          <w:sz w:val="22"/>
          <w:szCs w:val="22"/>
        </w:rPr>
        <w:t xml:space="preserve"> incluyendo el impuesto al valor agregado</w:t>
      </w:r>
      <w:r w:rsidR="006D1601" w:rsidRPr="003565E6">
        <w:rPr>
          <w:rFonts w:ascii="Tahoma" w:hAnsi="Tahoma" w:cs="Tahoma"/>
          <w:sz w:val="22"/>
          <w:szCs w:val="22"/>
        </w:rPr>
        <w:t xml:space="preserve">, siempre y cuando éste resulte conveniente. Los precios ofertados que se encuentren por debajo del </w:t>
      </w:r>
      <w:r w:rsidR="006D1601" w:rsidRPr="003565E6">
        <w:rPr>
          <w:rFonts w:ascii="Tahoma" w:hAnsi="Tahoma" w:cs="Tahoma"/>
          <w:b/>
          <w:sz w:val="22"/>
          <w:szCs w:val="22"/>
        </w:rPr>
        <w:t>precio conveniente</w:t>
      </w:r>
      <w:r w:rsidR="006D1601" w:rsidRPr="003565E6">
        <w:rPr>
          <w:rFonts w:ascii="Tahoma" w:hAnsi="Tahoma" w:cs="Tahoma"/>
          <w:sz w:val="22"/>
          <w:szCs w:val="22"/>
        </w:rPr>
        <w:t>, podrán ser desechados por la convocante.</w:t>
      </w:r>
    </w:p>
    <w:p w:rsidR="006D1601" w:rsidRPr="003565E6" w:rsidRDefault="006D1601" w:rsidP="006D1601">
      <w:pPr>
        <w:ind w:left="360"/>
        <w:jc w:val="both"/>
        <w:rPr>
          <w:rFonts w:ascii="Tahoma" w:hAnsi="Tahoma" w:cs="Tahoma"/>
          <w:sz w:val="22"/>
          <w:szCs w:val="22"/>
        </w:rPr>
      </w:pPr>
    </w:p>
    <w:p w:rsidR="0094177D" w:rsidRPr="003565E6" w:rsidRDefault="0094177D" w:rsidP="00A32A18">
      <w:pPr>
        <w:numPr>
          <w:ilvl w:val="0"/>
          <w:numId w:val="1"/>
        </w:numPr>
        <w:jc w:val="both"/>
        <w:rPr>
          <w:rFonts w:ascii="Tahoma" w:hAnsi="Tahoma" w:cs="Tahoma"/>
          <w:sz w:val="22"/>
          <w:szCs w:val="22"/>
        </w:rPr>
      </w:pPr>
      <w:r w:rsidRPr="003565E6">
        <w:rPr>
          <w:rFonts w:ascii="Tahoma" w:hAnsi="Tahoma" w:cs="Tahoma"/>
          <w:sz w:val="22"/>
          <w:szCs w:val="22"/>
        </w:rPr>
        <w:t xml:space="preserve">Si derivado de </w:t>
      </w:r>
      <w:r w:rsidR="00F70C29" w:rsidRPr="003565E6">
        <w:rPr>
          <w:rFonts w:ascii="Tahoma" w:hAnsi="Tahoma" w:cs="Tahoma"/>
          <w:sz w:val="22"/>
          <w:szCs w:val="22"/>
        </w:rPr>
        <w:t>la evaluación de las proposiciones</w:t>
      </w:r>
      <w:r w:rsidRPr="003565E6">
        <w:rPr>
          <w:rFonts w:ascii="Tahoma" w:hAnsi="Tahoma" w:cs="Tahoma"/>
          <w:sz w:val="22"/>
          <w:szCs w:val="22"/>
        </w:rPr>
        <w:t xml:space="preserve"> se obtuviera un empate en el precio de dos o más propuestas</w:t>
      </w:r>
      <w:r w:rsidR="00DD5891" w:rsidRPr="003565E6">
        <w:rPr>
          <w:rFonts w:ascii="Tahoma" w:hAnsi="Tahoma" w:cs="Tahoma"/>
          <w:sz w:val="22"/>
          <w:szCs w:val="22"/>
        </w:rPr>
        <w:t xml:space="preserve"> económicas</w:t>
      </w:r>
      <w:r w:rsidRPr="003565E6">
        <w:rPr>
          <w:rFonts w:ascii="Tahoma" w:hAnsi="Tahoma" w:cs="Tahoma"/>
          <w:sz w:val="22"/>
          <w:szCs w:val="22"/>
        </w:rPr>
        <w:t xml:space="preserve">, </w:t>
      </w:r>
      <w:r w:rsidR="007678D7" w:rsidRPr="003565E6">
        <w:rPr>
          <w:rFonts w:ascii="Tahoma" w:hAnsi="Tahoma" w:cs="Tahoma"/>
          <w:sz w:val="22"/>
          <w:szCs w:val="22"/>
        </w:rPr>
        <w:t>la adjudicación se efectuará a favor del licitante que resulte ganador del sorteo por insaculación que celebre la convocante en el propio acto de fallo, en p</w:t>
      </w:r>
      <w:r w:rsidR="008F63CF" w:rsidRPr="003565E6">
        <w:rPr>
          <w:rFonts w:ascii="Tahoma" w:hAnsi="Tahoma" w:cs="Tahoma"/>
          <w:sz w:val="22"/>
          <w:szCs w:val="22"/>
        </w:rPr>
        <w:t>resencia del representante del Ó</w:t>
      </w:r>
      <w:r w:rsidR="007678D7" w:rsidRPr="003565E6">
        <w:rPr>
          <w:rFonts w:ascii="Tahoma" w:hAnsi="Tahoma" w:cs="Tahoma"/>
          <w:sz w:val="22"/>
          <w:szCs w:val="22"/>
        </w:rPr>
        <w:t xml:space="preserve">rgano Interno de Control, el cual consistirá en la participación de un boleto por cada proposición que resulte empatada y depositados en una urna, de la que se extraerá en primer lugar el boleto del </w:t>
      </w:r>
      <w:r w:rsidR="005B6C11" w:rsidRPr="003565E6">
        <w:rPr>
          <w:rFonts w:ascii="Tahoma" w:hAnsi="Tahoma" w:cs="Tahoma"/>
          <w:sz w:val="22"/>
          <w:szCs w:val="22"/>
        </w:rPr>
        <w:t>licitante</w:t>
      </w:r>
      <w:r w:rsidR="007678D7" w:rsidRPr="003565E6">
        <w:rPr>
          <w:rFonts w:ascii="Tahoma" w:hAnsi="Tahoma" w:cs="Tahoma"/>
          <w:sz w:val="22"/>
          <w:szCs w:val="22"/>
        </w:rPr>
        <w:t xml:space="preserve"> ganador y posteriormente los demás boletos empatados, con los que determinarán los subsecuentes lugares que ocuparán tales proposiciones, lo anterior de conformidad con</w:t>
      </w:r>
      <w:r w:rsidR="0031066E" w:rsidRPr="003565E6">
        <w:rPr>
          <w:rFonts w:ascii="Tahoma" w:hAnsi="Tahoma" w:cs="Tahoma"/>
          <w:sz w:val="22"/>
          <w:szCs w:val="22"/>
        </w:rPr>
        <w:t xml:space="preserve"> lo establecido por el Artículo </w:t>
      </w:r>
      <w:r w:rsidR="00C2005D" w:rsidRPr="003565E6">
        <w:rPr>
          <w:rFonts w:ascii="Tahoma" w:hAnsi="Tahoma" w:cs="Tahoma"/>
          <w:sz w:val="22"/>
          <w:szCs w:val="22"/>
        </w:rPr>
        <w:t>54</w:t>
      </w:r>
      <w:r w:rsidR="007678D7" w:rsidRPr="003565E6">
        <w:rPr>
          <w:rFonts w:ascii="Tahoma" w:hAnsi="Tahoma" w:cs="Tahoma"/>
          <w:sz w:val="22"/>
          <w:szCs w:val="22"/>
        </w:rPr>
        <w:t xml:space="preserve"> del Reglamento de </w:t>
      </w:r>
      <w:r w:rsidR="00C13659" w:rsidRPr="003565E6">
        <w:rPr>
          <w:rFonts w:ascii="Tahoma" w:hAnsi="Tahoma" w:cs="Tahoma"/>
          <w:sz w:val="22"/>
          <w:szCs w:val="22"/>
        </w:rPr>
        <w:t>la Ley de Adquisiciones</w:t>
      </w:r>
      <w:r w:rsidR="007678D7" w:rsidRPr="003565E6">
        <w:rPr>
          <w:rFonts w:ascii="Tahoma" w:hAnsi="Tahoma" w:cs="Tahoma"/>
          <w:sz w:val="22"/>
          <w:szCs w:val="22"/>
        </w:rPr>
        <w:t>.</w:t>
      </w:r>
    </w:p>
    <w:p w:rsidR="00016564" w:rsidRPr="003565E6" w:rsidRDefault="00016564" w:rsidP="00016564">
      <w:pPr>
        <w:pStyle w:val="Sangradetextonormal"/>
        <w:rPr>
          <w:rFonts w:ascii="Tahoma" w:hAnsi="Tahoma" w:cs="Tahoma"/>
          <w:sz w:val="22"/>
          <w:szCs w:val="22"/>
        </w:rPr>
      </w:pPr>
    </w:p>
    <w:p w:rsidR="00947644" w:rsidRPr="003565E6" w:rsidRDefault="00016564" w:rsidP="00A32A18">
      <w:pPr>
        <w:numPr>
          <w:ilvl w:val="0"/>
          <w:numId w:val="1"/>
        </w:numPr>
        <w:jc w:val="both"/>
        <w:rPr>
          <w:rFonts w:ascii="Tahoma" w:hAnsi="Tahoma" w:cs="Tahoma"/>
          <w:sz w:val="22"/>
          <w:szCs w:val="22"/>
        </w:rPr>
      </w:pPr>
      <w:r w:rsidRPr="00890B60">
        <w:rPr>
          <w:rFonts w:ascii="Tahoma" w:hAnsi="Tahoma" w:cs="Tahoma"/>
          <w:sz w:val="22"/>
          <w:szCs w:val="22"/>
        </w:rPr>
        <w:t xml:space="preserve">La convocante podrá efectuar </w:t>
      </w:r>
      <w:r w:rsidRPr="00890B60">
        <w:rPr>
          <w:rFonts w:ascii="Tahoma" w:hAnsi="Tahoma" w:cs="Tahoma"/>
          <w:b/>
          <w:sz w:val="22"/>
          <w:szCs w:val="22"/>
        </w:rPr>
        <w:t xml:space="preserve">reducciones hasta por el </w:t>
      </w:r>
      <w:r w:rsidR="00FB4C5A">
        <w:rPr>
          <w:rFonts w:ascii="Tahoma" w:hAnsi="Tahoma" w:cs="Tahoma"/>
          <w:b/>
          <w:sz w:val="22"/>
          <w:szCs w:val="22"/>
        </w:rPr>
        <w:t>10% (</w:t>
      </w:r>
      <w:r w:rsidRPr="00890B60">
        <w:rPr>
          <w:rFonts w:ascii="Tahoma" w:hAnsi="Tahoma" w:cs="Tahoma"/>
          <w:b/>
          <w:sz w:val="22"/>
          <w:szCs w:val="22"/>
        </w:rPr>
        <w:t>diez por ciento</w:t>
      </w:r>
      <w:r w:rsidR="00FB4C5A">
        <w:rPr>
          <w:rFonts w:ascii="Tahoma" w:hAnsi="Tahoma" w:cs="Tahoma"/>
          <w:b/>
          <w:sz w:val="22"/>
          <w:szCs w:val="22"/>
        </w:rPr>
        <w:t>)</w:t>
      </w:r>
      <w:r w:rsidRPr="00890B60">
        <w:rPr>
          <w:rFonts w:ascii="Tahoma" w:hAnsi="Tahoma" w:cs="Tahoma"/>
          <w:sz w:val="22"/>
          <w:szCs w:val="22"/>
        </w:rPr>
        <w:t xml:space="preserve"> de las cantidades de bienes o servicios materia de la </w:t>
      </w:r>
      <w:r w:rsidR="00090418" w:rsidRPr="00890B60">
        <w:rPr>
          <w:rFonts w:ascii="Tahoma" w:hAnsi="Tahoma" w:cs="Tahoma"/>
          <w:sz w:val="22"/>
          <w:szCs w:val="22"/>
        </w:rPr>
        <w:t>Licitación</w:t>
      </w:r>
      <w:r w:rsidRPr="00890B60">
        <w:rPr>
          <w:rFonts w:ascii="Tahoma" w:hAnsi="Tahoma" w:cs="Tahoma"/>
          <w:sz w:val="22"/>
          <w:szCs w:val="22"/>
        </w:rPr>
        <w:t xml:space="preserve"> pública, cuando el presupuesto asignado al procedimiento de contratación sea rebasado por las proposiciones presentadas. Al efecto, los responsables de la evaluación de la propuesta </w:t>
      </w:r>
      <w:r w:rsidR="00947644" w:rsidRPr="00890B60">
        <w:rPr>
          <w:rFonts w:ascii="Tahoma" w:hAnsi="Tahoma" w:cs="Tahoma"/>
          <w:sz w:val="22"/>
          <w:szCs w:val="22"/>
        </w:rPr>
        <w:t xml:space="preserve"> </w:t>
      </w:r>
      <w:r w:rsidRPr="00890B60">
        <w:rPr>
          <w:rFonts w:ascii="Tahoma" w:hAnsi="Tahoma" w:cs="Tahoma"/>
          <w:sz w:val="22"/>
          <w:szCs w:val="22"/>
        </w:rPr>
        <w:t xml:space="preserve">económica </w:t>
      </w:r>
      <w:r w:rsidR="00947644" w:rsidRPr="00890B60">
        <w:rPr>
          <w:rFonts w:ascii="Tahoma" w:hAnsi="Tahoma" w:cs="Tahoma"/>
          <w:sz w:val="22"/>
          <w:szCs w:val="22"/>
        </w:rPr>
        <w:t xml:space="preserve"> </w:t>
      </w:r>
      <w:r w:rsidRPr="00890B60">
        <w:rPr>
          <w:rFonts w:ascii="Tahoma" w:hAnsi="Tahoma" w:cs="Tahoma"/>
          <w:sz w:val="22"/>
          <w:szCs w:val="22"/>
        </w:rPr>
        <w:t xml:space="preserve">verificarán </w:t>
      </w:r>
      <w:r w:rsidR="00947644" w:rsidRPr="00890B60">
        <w:rPr>
          <w:rFonts w:ascii="Tahoma" w:hAnsi="Tahoma" w:cs="Tahoma"/>
          <w:sz w:val="22"/>
          <w:szCs w:val="22"/>
        </w:rPr>
        <w:t xml:space="preserve"> </w:t>
      </w:r>
      <w:r w:rsidRPr="00890B60">
        <w:rPr>
          <w:rFonts w:ascii="Tahoma" w:hAnsi="Tahoma" w:cs="Tahoma"/>
          <w:sz w:val="22"/>
          <w:szCs w:val="22"/>
        </w:rPr>
        <w:t xml:space="preserve">previamente </w:t>
      </w:r>
      <w:r w:rsidR="00947644" w:rsidRPr="00890B60">
        <w:rPr>
          <w:rFonts w:ascii="Tahoma" w:hAnsi="Tahoma" w:cs="Tahoma"/>
          <w:sz w:val="22"/>
          <w:szCs w:val="22"/>
        </w:rPr>
        <w:t xml:space="preserve"> </w:t>
      </w:r>
      <w:r w:rsidRPr="00890B60">
        <w:rPr>
          <w:rFonts w:ascii="Tahoma" w:hAnsi="Tahoma" w:cs="Tahoma"/>
          <w:sz w:val="22"/>
          <w:szCs w:val="22"/>
        </w:rPr>
        <w:t>que los</w:t>
      </w:r>
      <w:r w:rsidRPr="003565E6">
        <w:rPr>
          <w:rFonts w:ascii="Tahoma" w:hAnsi="Tahoma" w:cs="Tahoma"/>
          <w:sz w:val="22"/>
          <w:szCs w:val="22"/>
        </w:rPr>
        <w:t xml:space="preserve"> precios de la misma son </w:t>
      </w:r>
    </w:p>
    <w:p w:rsidR="00016564" w:rsidRPr="003565E6" w:rsidRDefault="00016564" w:rsidP="00947644">
      <w:pPr>
        <w:ind w:left="360"/>
        <w:jc w:val="both"/>
        <w:rPr>
          <w:rFonts w:ascii="Tahoma" w:hAnsi="Tahoma" w:cs="Tahoma"/>
          <w:sz w:val="22"/>
          <w:szCs w:val="22"/>
        </w:rPr>
      </w:pPr>
      <w:r w:rsidRPr="003565E6">
        <w:rPr>
          <w:rFonts w:ascii="Tahoma" w:hAnsi="Tahoma" w:cs="Tahoma"/>
          <w:sz w:val="22"/>
          <w:szCs w:val="22"/>
        </w:rPr>
        <w:t>aceptables;</w:t>
      </w:r>
      <w:r w:rsidR="000B1505">
        <w:rPr>
          <w:rFonts w:ascii="Tahoma" w:hAnsi="Tahoma" w:cs="Tahoma"/>
          <w:sz w:val="22"/>
          <w:szCs w:val="22"/>
        </w:rPr>
        <w:t xml:space="preserve"> </w:t>
      </w:r>
      <w:r w:rsidRPr="003565E6">
        <w:rPr>
          <w:rFonts w:ascii="Tahoma" w:hAnsi="Tahoma" w:cs="Tahoma"/>
          <w:sz w:val="22"/>
          <w:szCs w:val="22"/>
        </w:rPr>
        <w:t>el Área requirente emitirá dictamen en el que se indique la conveniencia de efectuar la reducción respectiva, así como la justificación para no reasignar recursos a fin de cubrir el faltante, y el titular del Área contratante deberá autorizar la reducción correspondiente.</w:t>
      </w:r>
    </w:p>
    <w:p w:rsidR="00016564" w:rsidRPr="003565E6" w:rsidRDefault="00016564" w:rsidP="0018555C">
      <w:pPr>
        <w:ind w:left="360"/>
        <w:jc w:val="both"/>
        <w:rPr>
          <w:rFonts w:ascii="Tahoma" w:hAnsi="Tahoma" w:cs="Tahoma"/>
          <w:sz w:val="22"/>
          <w:szCs w:val="22"/>
        </w:rPr>
      </w:pPr>
      <w:r w:rsidRPr="003565E6">
        <w:rPr>
          <w:rFonts w:ascii="Tahoma" w:hAnsi="Tahoma" w:cs="Tahoma"/>
          <w:sz w:val="22"/>
          <w:szCs w:val="22"/>
        </w:rPr>
        <w:t xml:space="preserve">La reducción se aplicará preferentemente de manera proporcional a cada una de las partidas que integran la </w:t>
      </w:r>
      <w:r w:rsidR="00090418" w:rsidRPr="003565E6">
        <w:rPr>
          <w:rFonts w:ascii="Tahoma" w:hAnsi="Tahoma" w:cs="Tahoma"/>
          <w:sz w:val="22"/>
          <w:szCs w:val="22"/>
        </w:rPr>
        <w:t>Licitación</w:t>
      </w:r>
      <w:r w:rsidRPr="003565E6">
        <w:rPr>
          <w:rFonts w:ascii="Tahoma" w:hAnsi="Tahoma" w:cs="Tahoma"/>
          <w:sz w:val="22"/>
          <w:szCs w:val="22"/>
        </w:rPr>
        <w:t xml:space="preserve"> pública, excepto en los casos</w:t>
      </w:r>
      <w:r w:rsidR="0018555C" w:rsidRPr="003565E6">
        <w:rPr>
          <w:rFonts w:ascii="Tahoma" w:hAnsi="Tahoma" w:cs="Tahoma"/>
          <w:sz w:val="22"/>
          <w:szCs w:val="22"/>
        </w:rPr>
        <w:t xml:space="preserve"> en que éstas sean indivisibles</w:t>
      </w:r>
      <w:r w:rsidRPr="003565E6">
        <w:rPr>
          <w:rFonts w:ascii="Tahoma" w:hAnsi="Tahoma" w:cs="Tahoma"/>
          <w:sz w:val="22"/>
          <w:szCs w:val="22"/>
        </w:rPr>
        <w:t>.</w:t>
      </w:r>
    </w:p>
    <w:p w:rsidR="00A32F1C" w:rsidRPr="003565E6" w:rsidRDefault="00A32F1C">
      <w:pPr>
        <w:pStyle w:val="Sangradetextonormal"/>
        <w:rPr>
          <w:rFonts w:ascii="Tahoma" w:hAnsi="Tahoma" w:cs="Tahoma"/>
          <w:sz w:val="22"/>
          <w:szCs w:val="22"/>
        </w:rPr>
      </w:pPr>
    </w:p>
    <w:p w:rsidR="00CD7606" w:rsidRPr="003565E6" w:rsidRDefault="00CD7606" w:rsidP="00A32A18">
      <w:pPr>
        <w:numPr>
          <w:ilvl w:val="0"/>
          <w:numId w:val="1"/>
        </w:numPr>
        <w:jc w:val="both"/>
        <w:rPr>
          <w:rFonts w:ascii="Tahoma" w:hAnsi="Tahoma" w:cs="Tahoma"/>
          <w:sz w:val="22"/>
          <w:szCs w:val="22"/>
        </w:rPr>
      </w:pPr>
      <w:r w:rsidRPr="00FF2F0F">
        <w:rPr>
          <w:rFonts w:ascii="Tahoma" w:hAnsi="Tahoma" w:cs="Tahoma"/>
          <w:sz w:val="22"/>
          <w:szCs w:val="22"/>
        </w:rPr>
        <w:t xml:space="preserve">En junta pública a celebrarse el día </w:t>
      </w:r>
      <w:r w:rsidR="00234A95">
        <w:rPr>
          <w:rFonts w:ascii="Tahoma" w:hAnsi="Tahoma" w:cs="Tahoma"/>
          <w:b/>
          <w:sz w:val="22"/>
          <w:szCs w:val="22"/>
          <w:u w:val="single"/>
        </w:rPr>
        <w:t>10</w:t>
      </w:r>
      <w:r w:rsidR="00011F6B" w:rsidRPr="00FF2F0F">
        <w:rPr>
          <w:rFonts w:ascii="Tahoma" w:hAnsi="Tahoma" w:cs="Tahoma"/>
          <w:b/>
          <w:sz w:val="22"/>
          <w:szCs w:val="22"/>
          <w:u w:val="single"/>
        </w:rPr>
        <w:t xml:space="preserve"> </w:t>
      </w:r>
      <w:r w:rsidRPr="00FF2F0F">
        <w:rPr>
          <w:rFonts w:ascii="Tahoma" w:hAnsi="Tahoma" w:cs="Tahoma"/>
          <w:b/>
          <w:sz w:val="22"/>
          <w:szCs w:val="22"/>
          <w:u w:val="single"/>
        </w:rPr>
        <w:t xml:space="preserve">de </w:t>
      </w:r>
      <w:r w:rsidR="00FF2F0F" w:rsidRPr="00FF2F0F">
        <w:rPr>
          <w:rFonts w:ascii="Tahoma" w:hAnsi="Tahoma" w:cs="Tahoma"/>
          <w:b/>
          <w:sz w:val="22"/>
          <w:szCs w:val="22"/>
          <w:u w:val="single"/>
        </w:rPr>
        <w:t>junio</w:t>
      </w:r>
      <w:r w:rsidR="004F7D71" w:rsidRPr="00FF2F0F">
        <w:rPr>
          <w:rFonts w:ascii="Tahoma" w:hAnsi="Tahoma" w:cs="Tahoma"/>
          <w:b/>
          <w:sz w:val="22"/>
          <w:szCs w:val="22"/>
          <w:u w:val="single"/>
        </w:rPr>
        <w:t xml:space="preserve"> </w:t>
      </w:r>
      <w:r w:rsidR="009334C2" w:rsidRPr="00FF2F0F">
        <w:rPr>
          <w:rFonts w:ascii="Tahoma" w:hAnsi="Tahoma" w:cs="Tahoma"/>
          <w:b/>
          <w:sz w:val="22"/>
          <w:szCs w:val="22"/>
          <w:u w:val="single"/>
        </w:rPr>
        <w:t xml:space="preserve">de </w:t>
      </w:r>
      <w:r w:rsidR="00FF2379" w:rsidRPr="00FF2F0F">
        <w:rPr>
          <w:rFonts w:ascii="Tahoma" w:hAnsi="Tahoma" w:cs="Tahoma"/>
          <w:b/>
          <w:sz w:val="22"/>
          <w:szCs w:val="22"/>
          <w:u w:val="single"/>
        </w:rPr>
        <w:t>201</w:t>
      </w:r>
      <w:r w:rsidR="004F7D71" w:rsidRPr="00FF2F0F">
        <w:rPr>
          <w:rFonts w:ascii="Tahoma" w:hAnsi="Tahoma" w:cs="Tahoma"/>
          <w:b/>
          <w:sz w:val="22"/>
          <w:szCs w:val="22"/>
          <w:u w:val="single"/>
        </w:rPr>
        <w:t>1</w:t>
      </w:r>
      <w:r w:rsidRPr="00FF2F0F">
        <w:rPr>
          <w:rFonts w:ascii="Tahoma" w:hAnsi="Tahoma" w:cs="Tahoma"/>
          <w:b/>
          <w:sz w:val="22"/>
          <w:szCs w:val="22"/>
          <w:u w:val="single"/>
        </w:rPr>
        <w:t xml:space="preserve"> a las </w:t>
      </w:r>
      <w:r w:rsidR="00FB5196" w:rsidRPr="00FF2F0F">
        <w:rPr>
          <w:rFonts w:ascii="Tahoma" w:hAnsi="Tahoma" w:cs="Tahoma"/>
          <w:b/>
          <w:sz w:val="22"/>
          <w:szCs w:val="22"/>
          <w:u w:val="single"/>
        </w:rPr>
        <w:t>1</w:t>
      </w:r>
      <w:r w:rsidR="00DA7B3D">
        <w:rPr>
          <w:rFonts w:ascii="Tahoma" w:hAnsi="Tahoma" w:cs="Tahoma"/>
          <w:b/>
          <w:sz w:val="22"/>
          <w:szCs w:val="22"/>
          <w:u w:val="single"/>
        </w:rPr>
        <w:t>2</w:t>
      </w:r>
      <w:r w:rsidR="004B472D" w:rsidRPr="00FF2F0F">
        <w:rPr>
          <w:rFonts w:ascii="Tahoma" w:hAnsi="Tahoma" w:cs="Tahoma"/>
          <w:b/>
          <w:sz w:val="22"/>
          <w:szCs w:val="22"/>
          <w:u w:val="single"/>
        </w:rPr>
        <w:t>:00</w:t>
      </w:r>
      <w:r w:rsidR="001230AA" w:rsidRPr="00FF2F0F">
        <w:rPr>
          <w:rFonts w:ascii="Tahoma" w:hAnsi="Tahoma" w:cs="Tahoma"/>
          <w:b/>
          <w:sz w:val="22"/>
          <w:szCs w:val="22"/>
          <w:u w:val="single"/>
        </w:rPr>
        <w:t xml:space="preserve"> horas</w:t>
      </w:r>
      <w:r w:rsidRPr="00FF2F0F">
        <w:rPr>
          <w:rFonts w:ascii="Tahoma" w:hAnsi="Tahoma" w:cs="Tahoma"/>
          <w:sz w:val="22"/>
          <w:szCs w:val="22"/>
        </w:rPr>
        <w:t xml:space="preserve">, </w:t>
      </w:r>
      <w:r w:rsidR="00DF3975" w:rsidRPr="00FF2F0F">
        <w:rPr>
          <w:rFonts w:ascii="Tahoma" w:hAnsi="Tahoma" w:cs="Tahoma"/>
          <w:sz w:val="22"/>
          <w:szCs w:val="22"/>
        </w:rPr>
        <w:t>la convocante dará a conocer de manera presencial</w:t>
      </w:r>
      <w:r w:rsidR="00DF3975" w:rsidRPr="00FF2F0F">
        <w:rPr>
          <w:rFonts w:ascii="Tahoma" w:hAnsi="Tahoma" w:cs="Tahoma"/>
          <w:b/>
          <w:sz w:val="22"/>
          <w:szCs w:val="22"/>
        </w:rPr>
        <w:t xml:space="preserve"> </w:t>
      </w:r>
      <w:r w:rsidR="00DF3975" w:rsidRPr="00FF2F0F">
        <w:rPr>
          <w:rFonts w:ascii="Tahoma" w:hAnsi="Tahoma" w:cs="Tahoma"/>
          <w:sz w:val="22"/>
          <w:szCs w:val="22"/>
        </w:rPr>
        <w:t>el fallo de la licitación, a la que libremente podrán asistir los licitantes que hubieran presentado proposición, entregándoseles copia del mismo y levantándose el acta respectiva. Asimismo</w:t>
      </w:r>
      <w:r w:rsidR="00DF3975" w:rsidRPr="003565E6">
        <w:rPr>
          <w:rFonts w:ascii="Tahoma" w:hAnsi="Tahoma" w:cs="Tahoma"/>
          <w:sz w:val="22"/>
          <w:szCs w:val="22"/>
        </w:rPr>
        <w:t xml:space="preserve">, el contenido del fallo se difundirá a través de </w:t>
      </w:r>
      <w:proofErr w:type="spellStart"/>
      <w:r w:rsidR="00DF3975" w:rsidRPr="003565E6">
        <w:rPr>
          <w:rFonts w:ascii="Tahoma" w:hAnsi="Tahoma" w:cs="Tahoma"/>
          <w:sz w:val="22"/>
          <w:szCs w:val="22"/>
        </w:rPr>
        <w:t>CompraNet</w:t>
      </w:r>
      <w:proofErr w:type="spellEnd"/>
      <w:r w:rsidR="00DF3975" w:rsidRPr="003565E6">
        <w:rPr>
          <w:rFonts w:ascii="Tahoma" w:hAnsi="Tahoma" w:cs="Tahoma"/>
          <w:sz w:val="22"/>
          <w:szCs w:val="22"/>
        </w:rPr>
        <w:t xml:space="preserve"> el mismo día en que se emita. A los licitantes que no hayan asistido a la junta pública, se les enviará por correo </w:t>
      </w:r>
      <w:r w:rsidR="00DF3975" w:rsidRPr="003565E6">
        <w:rPr>
          <w:rFonts w:ascii="Tahoma" w:hAnsi="Tahoma" w:cs="Tahoma"/>
          <w:sz w:val="22"/>
          <w:szCs w:val="22"/>
        </w:rPr>
        <w:lastRenderedPageBreak/>
        <w:t xml:space="preserve">electrónico un aviso informándoles que el acta del fallo se encuentra a su disposición en el sistema </w:t>
      </w:r>
      <w:proofErr w:type="spellStart"/>
      <w:r w:rsidR="00DF3975" w:rsidRPr="003565E6">
        <w:rPr>
          <w:rFonts w:ascii="Tahoma" w:hAnsi="Tahoma" w:cs="Tahoma"/>
          <w:sz w:val="22"/>
          <w:szCs w:val="22"/>
        </w:rPr>
        <w:t>electronico</w:t>
      </w:r>
      <w:proofErr w:type="spellEnd"/>
      <w:r w:rsidR="00DF3975" w:rsidRPr="003565E6">
        <w:rPr>
          <w:rFonts w:ascii="Tahoma" w:hAnsi="Tahoma" w:cs="Tahoma"/>
          <w:sz w:val="22"/>
          <w:szCs w:val="22"/>
        </w:rPr>
        <w:t xml:space="preserve"> </w:t>
      </w:r>
      <w:proofErr w:type="spellStart"/>
      <w:r w:rsidR="00DF3975" w:rsidRPr="003565E6">
        <w:rPr>
          <w:rFonts w:ascii="Tahoma" w:hAnsi="Tahoma" w:cs="Tahoma"/>
          <w:sz w:val="22"/>
          <w:szCs w:val="22"/>
        </w:rPr>
        <w:t>CompraNet</w:t>
      </w:r>
      <w:proofErr w:type="spellEnd"/>
      <w:r w:rsidR="00384AE3">
        <w:rPr>
          <w:rFonts w:ascii="Tahoma" w:hAnsi="Tahoma" w:cs="Tahoma"/>
          <w:sz w:val="22"/>
          <w:szCs w:val="22"/>
        </w:rPr>
        <w:t xml:space="preserve"> y </w:t>
      </w:r>
      <w:proofErr w:type="spellStart"/>
      <w:r w:rsidR="00384AE3">
        <w:rPr>
          <w:rFonts w:ascii="Tahoma" w:hAnsi="Tahoma" w:cs="Tahoma"/>
          <w:sz w:val="22"/>
          <w:szCs w:val="22"/>
        </w:rPr>
        <w:t>Comprasbc</w:t>
      </w:r>
      <w:proofErr w:type="spellEnd"/>
      <w:r w:rsidR="00384AE3">
        <w:rPr>
          <w:rFonts w:ascii="Tahoma" w:hAnsi="Tahoma" w:cs="Tahoma"/>
          <w:sz w:val="22"/>
          <w:szCs w:val="22"/>
        </w:rPr>
        <w:t>.</w:t>
      </w:r>
    </w:p>
    <w:p w:rsidR="00FF2379" w:rsidRPr="003565E6" w:rsidRDefault="00FF2379" w:rsidP="00FF2379">
      <w:pPr>
        <w:jc w:val="both"/>
        <w:rPr>
          <w:rFonts w:ascii="Tahoma" w:hAnsi="Tahoma" w:cs="Tahoma"/>
          <w:sz w:val="22"/>
          <w:szCs w:val="22"/>
        </w:rPr>
      </w:pPr>
    </w:p>
    <w:p w:rsidR="00FF2379" w:rsidRDefault="0028127E" w:rsidP="00FF2379">
      <w:pPr>
        <w:ind w:left="360"/>
        <w:jc w:val="both"/>
        <w:rPr>
          <w:rFonts w:ascii="Tahoma" w:hAnsi="Tahoma" w:cs="Tahoma"/>
          <w:sz w:val="22"/>
          <w:szCs w:val="22"/>
        </w:rPr>
      </w:pPr>
      <w:r w:rsidRPr="003565E6">
        <w:rPr>
          <w:rFonts w:ascii="Tahoma" w:hAnsi="Tahoma" w:cs="Tahoma"/>
          <w:sz w:val="22"/>
          <w:szCs w:val="22"/>
        </w:rPr>
        <w:t>E</w:t>
      </w:r>
      <w:r w:rsidR="00FF2379" w:rsidRPr="003565E6">
        <w:rPr>
          <w:rFonts w:ascii="Tahoma" w:hAnsi="Tahoma" w:cs="Tahoma"/>
          <w:sz w:val="22"/>
          <w:szCs w:val="22"/>
        </w:rPr>
        <w:t xml:space="preserve">l acta </w:t>
      </w:r>
      <w:r w:rsidR="00016564" w:rsidRPr="003565E6">
        <w:rPr>
          <w:rFonts w:ascii="Tahoma" w:hAnsi="Tahoma" w:cs="Tahoma"/>
          <w:sz w:val="22"/>
          <w:szCs w:val="22"/>
        </w:rPr>
        <w:t>estará a su disposición</w:t>
      </w:r>
      <w:r w:rsidR="00FF2379" w:rsidRPr="003565E6">
        <w:rPr>
          <w:rFonts w:ascii="Tahoma" w:hAnsi="Tahoma" w:cs="Tahoma"/>
          <w:sz w:val="22"/>
          <w:szCs w:val="22"/>
        </w:rPr>
        <w:t xml:space="preserve"> </w:t>
      </w:r>
      <w:r w:rsidR="00016564" w:rsidRPr="003565E6">
        <w:rPr>
          <w:rFonts w:ascii="Tahoma" w:hAnsi="Tahoma" w:cs="Tahoma"/>
          <w:sz w:val="22"/>
          <w:szCs w:val="22"/>
        </w:rPr>
        <w:t xml:space="preserve">en </w:t>
      </w:r>
      <w:r w:rsidR="00FF2379" w:rsidRPr="003565E6">
        <w:rPr>
          <w:rFonts w:ascii="Tahoma" w:hAnsi="Tahoma" w:cs="Tahoma"/>
          <w:sz w:val="22"/>
          <w:szCs w:val="22"/>
        </w:rPr>
        <w:t xml:space="preserve">el domicilio de la </w:t>
      </w:r>
      <w:r w:rsidR="005B6C11" w:rsidRPr="003565E6">
        <w:rPr>
          <w:rFonts w:ascii="Tahoma" w:hAnsi="Tahoma" w:cs="Tahoma"/>
          <w:sz w:val="22"/>
          <w:szCs w:val="22"/>
        </w:rPr>
        <w:t>convocante, en</w:t>
      </w:r>
      <w:r w:rsidR="00FF2379" w:rsidRPr="003565E6">
        <w:rPr>
          <w:rFonts w:ascii="Tahoma" w:hAnsi="Tahoma" w:cs="Tahoma"/>
          <w:sz w:val="22"/>
          <w:szCs w:val="22"/>
        </w:rPr>
        <w:t xml:space="preserve"> un plazo </w:t>
      </w:r>
      <w:r w:rsidRPr="003565E6">
        <w:rPr>
          <w:rFonts w:ascii="Tahoma" w:hAnsi="Tahoma" w:cs="Tahoma"/>
          <w:sz w:val="22"/>
          <w:szCs w:val="22"/>
        </w:rPr>
        <w:t>de 5 (cinco)</w:t>
      </w:r>
      <w:r w:rsidR="00FF2379" w:rsidRPr="003565E6">
        <w:rPr>
          <w:rFonts w:ascii="Tahoma" w:hAnsi="Tahoma" w:cs="Tahoma"/>
          <w:sz w:val="22"/>
          <w:szCs w:val="22"/>
        </w:rPr>
        <w:t xml:space="preserve"> día</w:t>
      </w:r>
      <w:r w:rsidRPr="003565E6">
        <w:rPr>
          <w:rFonts w:ascii="Tahoma" w:hAnsi="Tahoma" w:cs="Tahoma"/>
          <w:sz w:val="22"/>
          <w:szCs w:val="22"/>
        </w:rPr>
        <w:t>s</w:t>
      </w:r>
      <w:r w:rsidR="00FF2379" w:rsidRPr="003565E6">
        <w:rPr>
          <w:rFonts w:ascii="Tahoma" w:hAnsi="Tahoma" w:cs="Tahoma"/>
          <w:sz w:val="22"/>
          <w:szCs w:val="22"/>
        </w:rPr>
        <w:t xml:space="preserve"> hábil</w:t>
      </w:r>
      <w:r w:rsidRPr="003565E6">
        <w:rPr>
          <w:rFonts w:ascii="Tahoma" w:hAnsi="Tahoma" w:cs="Tahoma"/>
          <w:sz w:val="22"/>
          <w:szCs w:val="22"/>
        </w:rPr>
        <w:t>es</w:t>
      </w:r>
      <w:r w:rsidR="00FF2379" w:rsidRPr="003565E6">
        <w:rPr>
          <w:rFonts w:ascii="Tahoma" w:hAnsi="Tahoma" w:cs="Tahoma"/>
          <w:sz w:val="22"/>
          <w:szCs w:val="22"/>
        </w:rPr>
        <w:t xml:space="preserve"> contado</w:t>
      </w:r>
      <w:r w:rsidRPr="003565E6">
        <w:rPr>
          <w:rFonts w:ascii="Tahoma" w:hAnsi="Tahoma" w:cs="Tahoma"/>
          <w:sz w:val="22"/>
          <w:szCs w:val="22"/>
        </w:rPr>
        <w:t>s</w:t>
      </w:r>
      <w:r w:rsidR="00FF2379" w:rsidRPr="003565E6">
        <w:rPr>
          <w:rFonts w:ascii="Tahoma" w:hAnsi="Tahoma" w:cs="Tahoma"/>
          <w:sz w:val="22"/>
          <w:szCs w:val="22"/>
        </w:rPr>
        <w:t xml:space="preserve"> a partir de la fecha de celebración del acto. Dicho procedimiento sustituirá a la notificación personal.</w:t>
      </w:r>
    </w:p>
    <w:p w:rsidR="00DA7B3D" w:rsidRPr="003565E6" w:rsidRDefault="00DA7B3D" w:rsidP="00FF2379">
      <w:pPr>
        <w:ind w:left="360"/>
        <w:jc w:val="both"/>
        <w:rPr>
          <w:rFonts w:ascii="Tahoma" w:hAnsi="Tahoma" w:cs="Tahoma"/>
          <w:sz w:val="22"/>
          <w:szCs w:val="22"/>
        </w:rPr>
      </w:pPr>
    </w:p>
    <w:p w:rsidR="000A56E0" w:rsidRPr="003565E6" w:rsidRDefault="000A56E0" w:rsidP="00A32A18">
      <w:pPr>
        <w:numPr>
          <w:ilvl w:val="0"/>
          <w:numId w:val="1"/>
        </w:numPr>
        <w:jc w:val="both"/>
        <w:rPr>
          <w:rFonts w:ascii="Tahoma" w:hAnsi="Tahoma" w:cs="Tahoma"/>
          <w:sz w:val="22"/>
          <w:szCs w:val="22"/>
        </w:rPr>
      </w:pPr>
      <w:r w:rsidRPr="003565E6">
        <w:rPr>
          <w:rFonts w:ascii="Tahoma" w:hAnsi="Tahoma" w:cs="Tahoma"/>
          <w:sz w:val="22"/>
          <w:szCs w:val="22"/>
        </w:rPr>
        <w:t>Cuando advierta en el fallo la existencia de un error aritmético, mecanográfico o de cualquier otra naturaleza, que no afecte el resultado de la evaluación realizada por la convocante, dentro de los</w:t>
      </w:r>
      <w:r w:rsidR="009B1D4F">
        <w:rPr>
          <w:rFonts w:ascii="Tahoma" w:hAnsi="Tahoma" w:cs="Tahoma"/>
          <w:sz w:val="22"/>
          <w:szCs w:val="22"/>
        </w:rPr>
        <w:t xml:space="preserve"> 5</w:t>
      </w:r>
      <w:r w:rsidRPr="003565E6">
        <w:rPr>
          <w:rFonts w:ascii="Tahoma" w:hAnsi="Tahoma" w:cs="Tahoma"/>
          <w:sz w:val="22"/>
          <w:szCs w:val="22"/>
        </w:rPr>
        <w:t xml:space="preserve"> </w:t>
      </w:r>
      <w:r w:rsidR="009B1D4F">
        <w:rPr>
          <w:rFonts w:ascii="Tahoma" w:hAnsi="Tahoma" w:cs="Tahoma"/>
          <w:sz w:val="22"/>
          <w:szCs w:val="22"/>
        </w:rPr>
        <w:t>(</w:t>
      </w:r>
      <w:r w:rsidRPr="003565E6">
        <w:rPr>
          <w:rFonts w:ascii="Tahoma" w:hAnsi="Tahoma" w:cs="Tahoma"/>
          <w:sz w:val="22"/>
          <w:szCs w:val="22"/>
        </w:rPr>
        <w:t>cinco</w:t>
      </w:r>
      <w:r w:rsidR="009B1D4F">
        <w:rPr>
          <w:rFonts w:ascii="Tahoma" w:hAnsi="Tahoma" w:cs="Tahoma"/>
          <w:sz w:val="22"/>
          <w:szCs w:val="22"/>
        </w:rPr>
        <w:t>)</w:t>
      </w:r>
      <w:r w:rsidRPr="003565E6">
        <w:rPr>
          <w:rFonts w:ascii="Tahoma" w:hAnsi="Tahoma" w:cs="Tahoma"/>
          <w:sz w:val="22"/>
          <w:szCs w:val="22"/>
        </w:rPr>
        <w:t xml:space="preserve"> días hábiles siguientes a su notificación y siempre que no se haya firmado el </w:t>
      </w:r>
      <w:r w:rsidR="00016564" w:rsidRPr="003565E6">
        <w:rPr>
          <w:rFonts w:ascii="Tahoma" w:hAnsi="Tahoma" w:cs="Tahoma"/>
          <w:sz w:val="22"/>
          <w:szCs w:val="22"/>
        </w:rPr>
        <w:t>contrato</w:t>
      </w:r>
      <w:r w:rsidRPr="003565E6">
        <w:rPr>
          <w:rFonts w:ascii="Tahoma" w:hAnsi="Tahoma" w:cs="Tahoma"/>
          <w:sz w:val="22"/>
          <w:szCs w:val="22"/>
        </w:rPr>
        <w:t xml:space="preserve">, el titular del área responsable del procedimiento de contratación procederá a su corrección, con la intervención de su superior jerárquico, aclarando o rectificando el mismo, mediante el acta administrativa correspondiente, en la que se harán constar los motivos que lo originaron y las razones que sustentan su enmienda, hecho que se notificará a los licitantes que hubieran participado en el procedimiento de contratación, remitiendo copia de la misma al órgano interno de control dentro de los </w:t>
      </w:r>
      <w:r w:rsidR="009B1D4F">
        <w:rPr>
          <w:rFonts w:ascii="Tahoma" w:hAnsi="Tahoma" w:cs="Tahoma"/>
          <w:sz w:val="22"/>
          <w:szCs w:val="22"/>
        </w:rPr>
        <w:t>5 (</w:t>
      </w:r>
      <w:r w:rsidRPr="003565E6">
        <w:rPr>
          <w:rFonts w:ascii="Tahoma" w:hAnsi="Tahoma" w:cs="Tahoma"/>
          <w:sz w:val="22"/>
          <w:szCs w:val="22"/>
        </w:rPr>
        <w:t>cinco</w:t>
      </w:r>
      <w:r w:rsidR="009B1D4F">
        <w:rPr>
          <w:rFonts w:ascii="Tahoma" w:hAnsi="Tahoma" w:cs="Tahoma"/>
          <w:sz w:val="22"/>
          <w:szCs w:val="22"/>
        </w:rPr>
        <w:t>)</w:t>
      </w:r>
      <w:r w:rsidRPr="003565E6">
        <w:rPr>
          <w:rFonts w:ascii="Tahoma" w:hAnsi="Tahoma" w:cs="Tahoma"/>
          <w:sz w:val="22"/>
          <w:szCs w:val="22"/>
        </w:rPr>
        <w:t xml:space="preserve"> días hábiles posteriores a la fecha de su firma.</w:t>
      </w:r>
    </w:p>
    <w:p w:rsidR="000A56E0" w:rsidRPr="003565E6" w:rsidRDefault="000A56E0" w:rsidP="000A56E0">
      <w:pPr>
        <w:ind w:left="360"/>
        <w:jc w:val="both"/>
        <w:rPr>
          <w:rFonts w:ascii="Tahoma" w:hAnsi="Tahoma" w:cs="Tahoma"/>
          <w:sz w:val="22"/>
          <w:szCs w:val="22"/>
        </w:rPr>
      </w:pPr>
    </w:p>
    <w:p w:rsidR="000A56E0" w:rsidRPr="003565E6" w:rsidRDefault="000A56E0" w:rsidP="000A56E0">
      <w:pPr>
        <w:ind w:left="360"/>
        <w:jc w:val="both"/>
        <w:rPr>
          <w:rFonts w:ascii="Tahoma" w:hAnsi="Tahoma" w:cs="Tahoma"/>
          <w:sz w:val="22"/>
          <w:szCs w:val="22"/>
        </w:rPr>
      </w:pPr>
      <w:r w:rsidRPr="003565E6">
        <w:rPr>
          <w:rFonts w:ascii="Tahoma" w:hAnsi="Tahoma" w:cs="Tahoma"/>
          <w:sz w:val="22"/>
          <w:szCs w:val="22"/>
        </w:rPr>
        <w:t xml:space="preserve">Si el error cometido en el fallo no fuera susceptible de corrección conforme a lo dispuesto en el párrafo anterior, el servidor público responsable dará vista de inmediato al Órgano </w:t>
      </w:r>
      <w:r w:rsidR="0094353F" w:rsidRPr="003565E6">
        <w:rPr>
          <w:rFonts w:ascii="Tahoma" w:hAnsi="Tahoma" w:cs="Tahoma"/>
          <w:sz w:val="22"/>
          <w:szCs w:val="22"/>
        </w:rPr>
        <w:t xml:space="preserve">Interno de Control de la convocante, a efecto de que, </w:t>
      </w:r>
      <w:r w:rsidR="005B6C11" w:rsidRPr="003565E6">
        <w:rPr>
          <w:rFonts w:ascii="Tahoma" w:hAnsi="Tahoma" w:cs="Tahoma"/>
          <w:sz w:val="22"/>
          <w:szCs w:val="22"/>
        </w:rPr>
        <w:t>previa</w:t>
      </w:r>
      <w:r w:rsidR="0094353F" w:rsidRPr="003565E6">
        <w:rPr>
          <w:rFonts w:ascii="Tahoma" w:hAnsi="Tahoma" w:cs="Tahoma"/>
          <w:sz w:val="22"/>
          <w:szCs w:val="22"/>
        </w:rPr>
        <w:t xml:space="preserve"> intervención de oficios, se emitan las directrices para su reposición.</w:t>
      </w:r>
    </w:p>
    <w:p w:rsidR="00615667" w:rsidRPr="003565E6" w:rsidRDefault="00615667" w:rsidP="000A56E0">
      <w:pPr>
        <w:ind w:left="360"/>
        <w:jc w:val="both"/>
        <w:rPr>
          <w:rFonts w:ascii="Tahoma" w:hAnsi="Tahoma" w:cs="Tahoma"/>
          <w:sz w:val="22"/>
          <w:szCs w:val="22"/>
        </w:rPr>
      </w:pPr>
    </w:p>
    <w:p w:rsidR="00945996" w:rsidRPr="003565E6" w:rsidRDefault="0019372E" w:rsidP="00945996">
      <w:pPr>
        <w:pStyle w:val="Ttulo2"/>
        <w:jc w:val="center"/>
        <w:rPr>
          <w:rFonts w:ascii="Tahoma" w:hAnsi="Tahoma" w:cs="Tahoma"/>
          <w:sz w:val="22"/>
          <w:szCs w:val="22"/>
        </w:rPr>
      </w:pPr>
      <w:r w:rsidRPr="003565E6">
        <w:rPr>
          <w:rFonts w:ascii="Tahoma" w:hAnsi="Tahoma" w:cs="Tahoma"/>
          <w:sz w:val="22"/>
          <w:szCs w:val="22"/>
        </w:rPr>
        <w:t>SECCIO</w:t>
      </w:r>
      <w:r w:rsidR="00945996" w:rsidRPr="003565E6">
        <w:rPr>
          <w:rFonts w:ascii="Tahoma" w:hAnsi="Tahoma" w:cs="Tahoma"/>
          <w:sz w:val="22"/>
          <w:szCs w:val="22"/>
        </w:rPr>
        <w:t xml:space="preserve">N  IX. DECLARACION DESIERTA Y CANCELACION DE LA </w:t>
      </w:r>
      <w:r w:rsidR="00090418" w:rsidRPr="003565E6">
        <w:rPr>
          <w:rFonts w:ascii="Tahoma" w:hAnsi="Tahoma" w:cs="Tahoma"/>
          <w:sz w:val="22"/>
          <w:szCs w:val="22"/>
        </w:rPr>
        <w:t>LICITACIÓN</w:t>
      </w:r>
    </w:p>
    <w:p w:rsidR="00945996" w:rsidRPr="003565E6" w:rsidRDefault="00945996" w:rsidP="000A56E0">
      <w:pPr>
        <w:ind w:left="360"/>
        <w:jc w:val="both"/>
        <w:rPr>
          <w:rFonts w:ascii="Tahoma" w:hAnsi="Tahoma" w:cs="Tahoma"/>
          <w:sz w:val="22"/>
          <w:szCs w:val="22"/>
        </w:rPr>
      </w:pPr>
    </w:p>
    <w:p w:rsidR="00182205" w:rsidRPr="003565E6" w:rsidRDefault="003D5177" w:rsidP="00A32A18">
      <w:pPr>
        <w:numPr>
          <w:ilvl w:val="0"/>
          <w:numId w:val="1"/>
        </w:numPr>
        <w:jc w:val="both"/>
        <w:rPr>
          <w:rFonts w:ascii="Tahoma" w:hAnsi="Tahoma" w:cs="Tahoma"/>
          <w:sz w:val="22"/>
          <w:szCs w:val="22"/>
        </w:rPr>
      </w:pPr>
      <w:r w:rsidRPr="003565E6">
        <w:rPr>
          <w:rFonts w:ascii="Tahoma" w:hAnsi="Tahoma" w:cs="Tahoma"/>
          <w:sz w:val="22"/>
          <w:szCs w:val="22"/>
        </w:rPr>
        <w:t xml:space="preserve">La convocante procederá a </w:t>
      </w:r>
      <w:r w:rsidRPr="003565E6">
        <w:rPr>
          <w:rFonts w:ascii="Tahoma" w:hAnsi="Tahoma" w:cs="Tahoma"/>
          <w:b/>
          <w:bCs/>
          <w:sz w:val="22"/>
          <w:szCs w:val="22"/>
        </w:rPr>
        <w:t xml:space="preserve">declarar desierta la licitación o partidas, </w:t>
      </w:r>
      <w:r w:rsidRPr="003565E6">
        <w:rPr>
          <w:rFonts w:ascii="Tahoma" w:hAnsi="Tahoma" w:cs="Tahoma"/>
          <w:sz w:val="22"/>
          <w:szCs w:val="22"/>
        </w:rPr>
        <w:t>cuando las proposiciones presentadas no reúnan los requisitos solicitados en la convocatoria de la licitación o los precios de los bienes ofertados no resulten aceptable</w:t>
      </w:r>
      <w:r w:rsidR="00932B8D">
        <w:rPr>
          <w:rFonts w:ascii="Tahoma" w:hAnsi="Tahoma" w:cs="Tahoma"/>
          <w:sz w:val="22"/>
          <w:szCs w:val="22"/>
        </w:rPr>
        <w:t>s</w:t>
      </w:r>
      <w:r w:rsidRPr="003565E6">
        <w:rPr>
          <w:rFonts w:ascii="Tahoma" w:hAnsi="Tahoma" w:cs="Tahoma"/>
          <w:sz w:val="22"/>
          <w:szCs w:val="22"/>
        </w:rPr>
        <w:t>.</w:t>
      </w:r>
    </w:p>
    <w:p w:rsidR="003D5177" w:rsidRPr="003565E6" w:rsidRDefault="003D5177" w:rsidP="003D5177">
      <w:pPr>
        <w:jc w:val="both"/>
        <w:rPr>
          <w:rFonts w:ascii="Tahoma" w:hAnsi="Tahoma" w:cs="Tahoma"/>
          <w:sz w:val="22"/>
          <w:szCs w:val="22"/>
        </w:rPr>
      </w:pPr>
    </w:p>
    <w:p w:rsidR="009C1320" w:rsidRPr="003565E6" w:rsidRDefault="003D5177" w:rsidP="003D5177">
      <w:pPr>
        <w:ind w:left="426"/>
        <w:jc w:val="both"/>
        <w:rPr>
          <w:rFonts w:ascii="Tahoma" w:hAnsi="Tahoma" w:cs="Tahoma"/>
          <w:sz w:val="22"/>
          <w:szCs w:val="22"/>
        </w:rPr>
      </w:pPr>
      <w:r w:rsidRPr="003565E6">
        <w:rPr>
          <w:rFonts w:ascii="Tahoma" w:hAnsi="Tahoma" w:cs="Tahoma"/>
          <w:sz w:val="22"/>
          <w:szCs w:val="22"/>
        </w:rPr>
        <w:t xml:space="preserve">Asimismo, la convocante declarará desierta la licitación cuando vencido el plazo de registro, ningún interesado se haya registrado en </w:t>
      </w:r>
      <w:proofErr w:type="spellStart"/>
      <w:r w:rsidRPr="003565E6">
        <w:rPr>
          <w:rFonts w:ascii="Tahoma" w:hAnsi="Tahoma" w:cs="Tahoma"/>
          <w:sz w:val="22"/>
          <w:szCs w:val="22"/>
        </w:rPr>
        <w:t>CompraNet</w:t>
      </w:r>
      <w:proofErr w:type="spellEnd"/>
      <w:r w:rsidRPr="003565E6">
        <w:rPr>
          <w:rFonts w:ascii="Tahoma" w:hAnsi="Tahoma" w:cs="Tahoma"/>
          <w:sz w:val="22"/>
          <w:szCs w:val="22"/>
        </w:rPr>
        <w:t>, no se presenten proposiciones en el acto de presentación y apertura, conforme a lo establecido en el Artículo 58 del Reglamento de la Ley de Adquisiciones.</w:t>
      </w:r>
    </w:p>
    <w:p w:rsidR="00AF7D7B" w:rsidRPr="003565E6" w:rsidRDefault="00AF7D7B" w:rsidP="00182205">
      <w:pPr>
        <w:jc w:val="both"/>
        <w:rPr>
          <w:rFonts w:ascii="Tahoma" w:hAnsi="Tahoma" w:cs="Tahoma"/>
          <w:sz w:val="22"/>
          <w:szCs w:val="22"/>
        </w:rPr>
      </w:pPr>
    </w:p>
    <w:p w:rsidR="009C1320" w:rsidRPr="003565E6" w:rsidRDefault="003D5177" w:rsidP="004F7D71">
      <w:pPr>
        <w:numPr>
          <w:ilvl w:val="0"/>
          <w:numId w:val="1"/>
        </w:numPr>
        <w:jc w:val="both"/>
        <w:rPr>
          <w:rFonts w:ascii="Tahoma" w:hAnsi="Tahoma" w:cs="Tahoma"/>
          <w:b/>
          <w:sz w:val="22"/>
          <w:szCs w:val="22"/>
        </w:rPr>
      </w:pPr>
      <w:r w:rsidRPr="003565E6">
        <w:rPr>
          <w:rFonts w:ascii="Tahoma" w:hAnsi="Tahoma" w:cs="Tahoma"/>
          <w:sz w:val="22"/>
          <w:szCs w:val="22"/>
        </w:rPr>
        <w:t xml:space="preserve">La convocante podrá </w:t>
      </w:r>
      <w:r w:rsidRPr="003565E6">
        <w:rPr>
          <w:rFonts w:ascii="Tahoma" w:hAnsi="Tahoma" w:cs="Tahoma"/>
          <w:b/>
          <w:bCs/>
          <w:sz w:val="22"/>
          <w:szCs w:val="22"/>
        </w:rPr>
        <w:t>cancelar la licitación o partidas</w:t>
      </w:r>
      <w:r w:rsidRPr="003565E6">
        <w:rPr>
          <w:rFonts w:ascii="Tahoma" w:hAnsi="Tahoma" w:cs="Tahoma"/>
          <w:sz w:val="22"/>
          <w:szCs w:val="22"/>
        </w:rPr>
        <w:t xml:space="preserve">, cuando se presente caso fortuito; fuerza mayor; existan circunstancias justificadas que extingan la necesidad para adquirir los bienes licitados, y que de continuarse con el procedimiento se pudiera ocasionar un daño o perjuicio a la propia convocante. La determinación de dar por cancelada la licitación, deberá precisar el acontecimiento que motiva la decisión, la cual se hará del conocimiento de los licitantes, y no será procedente contra ella recurso alguno sin embargo podrán interponer la inconformidad en términos del Título Sexto, Capítulo Primero de la </w:t>
      </w:r>
      <w:r w:rsidR="000A00A1" w:rsidRPr="003565E6">
        <w:rPr>
          <w:rFonts w:ascii="Tahoma" w:hAnsi="Tahoma" w:cs="Tahoma"/>
          <w:sz w:val="22"/>
          <w:szCs w:val="22"/>
        </w:rPr>
        <w:t>“</w:t>
      </w:r>
      <w:r w:rsidRPr="003565E6">
        <w:rPr>
          <w:rFonts w:ascii="Tahoma" w:hAnsi="Tahoma" w:cs="Tahoma"/>
          <w:sz w:val="22"/>
          <w:szCs w:val="22"/>
        </w:rPr>
        <w:t>Ley</w:t>
      </w:r>
      <w:r w:rsidR="000A00A1" w:rsidRPr="003565E6">
        <w:rPr>
          <w:rFonts w:ascii="Tahoma" w:hAnsi="Tahoma" w:cs="Tahoma"/>
          <w:sz w:val="22"/>
          <w:szCs w:val="22"/>
        </w:rPr>
        <w:t>”</w:t>
      </w:r>
      <w:r w:rsidRPr="003565E6">
        <w:rPr>
          <w:rFonts w:ascii="Tahoma" w:hAnsi="Tahoma" w:cs="Tahoma"/>
          <w:sz w:val="22"/>
          <w:szCs w:val="22"/>
        </w:rPr>
        <w:t xml:space="preserve"> (Artículo 38 de la “Ley”).</w:t>
      </w:r>
    </w:p>
    <w:p w:rsidR="00A32F1C" w:rsidRPr="003565E6" w:rsidRDefault="00A32F1C" w:rsidP="003C262B">
      <w:pPr>
        <w:jc w:val="both"/>
        <w:rPr>
          <w:rFonts w:ascii="Tahoma" w:hAnsi="Tahoma" w:cs="Tahoma"/>
          <w:b/>
          <w:sz w:val="22"/>
          <w:szCs w:val="22"/>
        </w:rPr>
      </w:pPr>
    </w:p>
    <w:p w:rsidR="003C262B" w:rsidRPr="003565E6" w:rsidRDefault="003C262B" w:rsidP="003C262B">
      <w:pPr>
        <w:pStyle w:val="Sangradetextonormal"/>
        <w:numPr>
          <w:ilvl w:val="0"/>
          <w:numId w:val="1"/>
        </w:numPr>
        <w:rPr>
          <w:rFonts w:ascii="Tahoma" w:hAnsi="Tahoma" w:cs="Tahoma"/>
          <w:sz w:val="22"/>
          <w:szCs w:val="22"/>
        </w:rPr>
      </w:pPr>
      <w:smartTag w:uri="urn:schemas-microsoft-com:office:smarttags" w:element="PersonName">
        <w:smartTagPr>
          <w:attr w:name="ProductID" w:val="La Secretar￭a"/>
        </w:smartTagPr>
        <w:r w:rsidRPr="003565E6">
          <w:rPr>
            <w:rFonts w:ascii="Tahoma" w:hAnsi="Tahoma" w:cs="Tahoma"/>
            <w:sz w:val="22"/>
            <w:szCs w:val="22"/>
          </w:rPr>
          <w:t>La Secretaría</w:t>
        </w:r>
      </w:smartTag>
      <w:r w:rsidRPr="003565E6">
        <w:rPr>
          <w:rFonts w:ascii="Tahoma" w:hAnsi="Tahoma" w:cs="Tahoma"/>
          <w:sz w:val="22"/>
          <w:szCs w:val="22"/>
        </w:rPr>
        <w:t xml:space="preserve"> de la Función Pública, en el ejercicio de sus facultades, podrá verificar, en cualquier tiempo, que el proceso de la licitación se realice conforme a lo establecido en la Ley de Adquisiciones y demás disposiciones aplicables.</w:t>
      </w:r>
    </w:p>
    <w:p w:rsidR="003C262B" w:rsidRPr="003565E6" w:rsidRDefault="003C262B" w:rsidP="003C262B">
      <w:pPr>
        <w:pStyle w:val="Sangradetextonormal"/>
        <w:rPr>
          <w:rFonts w:ascii="Tahoma" w:hAnsi="Tahoma" w:cs="Tahoma"/>
          <w:sz w:val="22"/>
          <w:szCs w:val="22"/>
        </w:rPr>
      </w:pPr>
    </w:p>
    <w:p w:rsidR="003C262B" w:rsidRPr="003565E6" w:rsidRDefault="003C262B" w:rsidP="003C262B">
      <w:pPr>
        <w:numPr>
          <w:ilvl w:val="0"/>
          <w:numId w:val="1"/>
        </w:numPr>
        <w:jc w:val="both"/>
        <w:rPr>
          <w:rFonts w:ascii="Tahoma" w:hAnsi="Tahoma" w:cs="Tahoma"/>
          <w:b/>
          <w:sz w:val="22"/>
          <w:szCs w:val="22"/>
        </w:rPr>
      </w:pPr>
      <w:r w:rsidRPr="003565E6">
        <w:rPr>
          <w:rFonts w:ascii="Tahoma" w:hAnsi="Tahoma" w:cs="Tahoma"/>
          <w:sz w:val="22"/>
          <w:szCs w:val="22"/>
        </w:rPr>
        <w:t xml:space="preserve">Con motivo de las auditorias, visitas o inspecciones que se practiquen a la convocante, en los términos de lo dispuesto por el </w:t>
      </w:r>
      <w:r w:rsidRPr="003565E6">
        <w:rPr>
          <w:rFonts w:ascii="Tahoma" w:hAnsi="Tahoma" w:cs="Tahoma"/>
          <w:b/>
          <w:sz w:val="22"/>
          <w:szCs w:val="22"/>
        </w:rPr>
        <w:t>artículo 107 del Reglamento</w:t>
      </w:r>
      <w:r w:rsidRPr="003565E6">
        <w:rPr>
          <w:rFonts w:ascii="Tahoma" w:hAnsi="Tahoma" w:cs="Tahoma"/>
          <w:sz w:val="22"/>
          <w:szCs w:val="22"/>
        </w:rPr>
        <w:t xml:space="preserve"> de la Ley de Adquisiciones; y en caso de requerirse, los proveedores deberán proporcionar al Órgano Interno de Control de la convocante, la información y documentación relacionada con los contratos que resulten de este procedimiento</w:t>
      </w:r>
    </w:p>
    <w:p w:rsidR="0094177D" w:rsidRPr="003565E6" w:rsidRDefault="008C268A" w:rsidP="00940250">
      <w:pPr>
        <w:pStyle w:val="Ttulo2"/>
        <w:jc w:val="center"/>
        <w:rPr>
          <w:rFonts w:ascii="Tahoma" w:hAnsi="Tahoma" w:cs="Tahoma"/>
          <w:sz w:val="22"/>
          <w:szCs w:val="22"/>
        </w:rPr>
      </w:pPr>
      <w:r w:rsidRPr="003565E6">
        <w:rPr>
          <w:rFonts w:ascii="Tahoma" w:hAnsi="Tahoma" w:cs="Tahoma"/>
          <w:sz w:val="22"/>
          <w:szCs w:val="22"/>
        </w:rPr>
        <w:lastRenderedPageBreak/>
        <w:t>SECCION</w:t>
      </w:r>
      <w:r w:rsidR="0094177D" w:rsidRPr="003565E6">
        <w:rPr>
          <w:rFonts w:ascii="Tahoma" w:hAnsi="Tahoma" w:cs="Tahoma"/>
          <w:sz w:val="22"/>
          <w:szCs w:val="22"/>
        </w:rPr>
        <w:t xml:space="preserve"> </w:t>
      </w:r>
      <w:r w:rsidR="00D11863" w:rsidRPr="003565E6">
        <w:rPr>
          <w:rFonts w:ascii="Tahoma" w:hAnsi="Tahoma" w:cs="Tahoma"/>
          <w:sz w:val="22"/>
          <w:szCs w:val="22"/>
        </w:rPr>
        <w:t>X</w:t>
      </w:r>
      <w:r w:rsidR="0094177D" w:rsidRPr="003565E6">
        <w:rPr>
          <w:rFonts w:ascii="Tahoma" w:hAnsi="Tahoma" w:cs="Tahoma"/>
          <w:sz w:val="22"/>
          <w:szCs w:val="22"/>
        </w:rPr>
        <w:t>.</w:t>
      </w:r>
      <w:r w:rsidR="00940250" w:rsidRPr="003565E6">
        <w:rPr>
          <w:rFonts w:ascii="Tahoma" w:hAnsi="Tahoma" w:cs="Tahoma"/>
          <w:sz w:val="22"/>
          <w:szCs w:val="22"/>
        </w:rPr>
        <w:t xml:space="preserve"> </w:t>
      </w:r>
      <w:r w:rsidR="0094177D" w:rsidRPr="003565E6">
        <w:rPr>
          <w:rFonts w:ascii="Tahoma" w:hAnsi="Tahoma" w:cs="Tahoma"/>
          <w:sz w:val="22"/>
          <w:szCs w:val="22"/>
        </w:rPr>
        <w:t>CONTRATACIÓN</w:t>
      </w:r>
    </w:p>
    <w:p w:rsidR="0094177D" w:rsidRPr="003565E6" w:rsidRDefault="0094177D">
      <w:pPr>
        <w:jc w:val="both"/>
        <w:rPr>
          <w:rFonts w:ascii="Tahoma" w:hAnsi="Tahoma" w:cs="Tahoma"/>
          <w:sz w:val="22"/>
          <w:szCs w:val="22"/>
        </w:rPr>
      </w:pPr>
    </w:p>
    <w:p w:rsidR="0015632A" w:rsidRDefault="0034710B" w:rsidP="0034710B">
      <w:pPr>
        <w:ind w:left="426" w:hanging="426"/>
        <w:jc w:val="both"/>
        <w:rPr>
          <w:rFonts w:ascii="Tahoma" w:hAnsi="Tahoma" w:cs="Tahoma"/>
          <w:sz w:val="22"/>
          <w:szCs w:val="22"/>
          <w:lang w:val="es-ES_tradnl"/>
        </w:rPr>
      </w:pPr>
      <w:r w:rsidRPr="003565E6">
        <w:rPr>
          <w:rFonts w:ascii="Tahoma" w:hAnsi="Tahoma" w:cs="Tahoma"/>
          <w:sz w:val="22"/>
          <w:szCs w:val="22"/>
          <w:lang w:val="es-ES_tradnl"/>
        </w:rPr>
        <w:t>6</w:t>
      </w:r>
      <w:r w:rsidR="000629B8">
        <w:rPr>
          <w:rFonts w:ascii="Tahoma" w:hAnsi="Tahoma" w:cs="Tahoma"/>
          <w:sz w:val="22"/>
          <w:szCs w:val="22"/>
          <w:lang w:val="es-ES_tradnl"/>
        </w:rPr>
        <w:t>7</w:t>
      </w:r>
      <w:r w:rsidR="0015632A" w:rsidRPr="003565E6">
        <w:rPr>
          <w:rFonts w:ascii="Tahoma" w:hAnsi="Tahoma" w:cs="Tahoma"/>
          <w:sz w:val="22"/>
          <w:szCs w:val="22"/>
          <w:lang w:val="es-ES_tradnl"/>
        </w:rPr>
        <w:t xml:space="preserve">. “La Convocante” pondrá a disposición </w:t>
      </w:r>
      <w:proofErr w:type="spellStart"/>
      <w:r w:rsidR="0015632A" w:rsidRPr="003565E6">
        <w:rPr>
          <w:rFonts w:ascii="Tahoma" w:hAnsi="Tahoma" w:cs="Tahoma"/>
          <w:sz w:val="22"/>
          <w:szCs w:val="22"/>
          <w:lang w:val="es-ES_tradnl"/>
        </w:rPr>
        <w:t>de</w:t>
      </w:r>
      <w:r w:rsidR="00814223" w:rsidRPr="003565E6">
        <w:rPr>
          <w:rFonts w:ascii="Tahoma" w:hAnsi="Tahoma" w:cs="Tahoma"/>
          <w:sz w:val="22"/>
          <w:szCs w:val="22"/>
          <w:lang w:val="es-ES_tradnl"/>
        </w:rPr>
        <w:t xml:space="preserve"> e</w:t>
      </w:r>
      <w:r w:rsidR="0015632A" w:rsidRPr="003565E6">
        <w:rPr>
          <w:rFonts w:ascii="Tahoma" w:hAnsi="Tahoma" w:cs="Tahoma"/>
          <w:sz w:val="22"/>
          <w:szCs w:val="22"/>
          <w:lang w:val="es-ES_tradnl"/>
        </w:rPr>
        <w:t>l</w:t>
      </w:r>
      <w:proofErr w:type="spellEnd"/>
      <w:r w:rsidR="00814223" w:rsidRPr="003565E6">
        <w:rPr>
          <w:rFonts w:ascii="Tahoma" w:hAnsi="Tahoma" w:cs="Tahoma"/>
          <w:sz w:val="22"/>
          <w:szCs w:val="22"/>
          <w:lang w:val="es-ES_tradnl"/>
        </w:rPr>
        <w:t>(los)</w:t>
      </w:r>
      <w:r w:rsidR="0015632A" w:rsidRPr="003565E6">
        <w:rPr>
          <w:rFonts w:ascii="Tahoma" w:hAnsi="Tahoma" w:cs="Tahoma"/>
          <w:sz w:val="22"/>
          <w:szCs w:val="22"/>
          <w:lang w:val="es-ES_tradnl"/>
        </w:rPr>
        <w:t xml:space="preserve"> licitante</w:t>
      </w:r>
      <w:r w:rsidR="00814223" w:rsidRPr="003565E6">
        <w:rPr>
          <w:rFonts w:ascii="Tahoma" w:hAnsi="Tahoma" w:cs="Tahoma"/>
          <w:sz w:val="22"/>
          <w:szCs w:val="22"/>
          <w:lang w:val="es-ES_tradnl"/>
        </w:rPr>
        <w:t>(s)</w:t>
      </w:r>
      <w:r w:rsidR="0015632A" w:rsidRPr="003565E6">
        <w:rPr>
          <w:rFonts w:ascii="Tahoma" w:hAnsi="Tahoma" w:cs="Tahoma"/>
          <w:sz w:val="22"/>
          <w:szCs w:val="22"/>
          <w:lang w:val="es-ES_tradnl"/>
        </w:rPr>
        <w:t xml:space="preserve"> ganador</w:t>
      </w:r>
      <w:r w:rsidR="00814223" w:rsidRPr="003565E6">
        <w:rPr>
          <w:rFonts w:ascii="Tahoma" w:hAnsi="Tahoma" w:cs="Tahoma"/>
          <w:sz w:val="22"/>
          <w:szCs w:val="22"/>
          <w:lang w:val="es-ES_tradnl"/>
        </w:rPr>
        <w:t>(es)</w:t>
      </w:r>
      <w:r w:rsidR="0015632A" w:rsidRPr="003565E6">
        <w:rPr>
          <w:rFonts w:ascii="Tahoma" w:hAnsi="Tahoma" w:cs="Tahoma"/>
          <w:sz w:val="22"/>
          <w:szCs w:val="22"/>
          <w:lang w:val="es-ES_tradnl"/>
        </w:rPr>
        <w:t xml:space="preserve"> de la </w:t>
      </w:r>
      <w:r w:rsidR="00090418" w:rsidRPr="003565E6">
        <w:rPr>
          <w:rFonts w:ascii="Tahoma" w:hAnsi="Tahoma" w:cs="Tahoma"/>
          <w:sz w:val="22"/>
          <w:szCs w:val="22"/>
          <w:lang w:val="es-ES_tradnl"/>
        </w:rPr>
        <w:t>Licitación</w:t>
      </w:r>
      <w:r w:rsidR="0015632A" w:rsidRPr="003565E6">
        <w:rPr>
          <w:rFonts w:ascii="Tahoma" w:hAnsi="Tahoma" w:cs="Tahoma"/>
          <w:sz w:val="22"/>
          <w:szCs w:val="22"/>
          <w:lang w:val="es-ES_tradnl"/>
        </w:rPr>
        <w:t xml:space="preserve"> el contrato, dentro de los 15 (</w:t>
      </w:r>
      <w:r w:rsidR="00932B8D">
        <w:rPr>
          <w:rFonts w:ascii="Tahoma" w:hAnsi="Tahoma" w:cs="Tahoma"/>
          <w:sz w:val="22"/>
          <w:szCs w:val="22"/>
          <w:lang w:val="es-ES_tradnl"/>
        </w:rPr>
        <w:t>quince</w:t>
      </w:r>
      <w:r w:rsidR="0015632A" w:rsidRPr="003565E6">
        <w:rPr>
          <w:rFonts w:ascii="Tahoma" w:hAnsi="Tahoma" w:cs="Tahoma"/>
          <w:sz w:val="22"/>
          <w:szCs w:val="22"/>
          <w:lang w:val="es-ES_tradnl"/>
        </w:rPr>
        <w:t>) días naturales siguientes al de la notificación del fallo, en la Dirección de Adquisiciones de Oficialía Mayor de Gobierno, ubicada en el 3º piso del edificio del Poder Ejecutivo, con domicilio en Calzada In</w:t>
      </w:r>
      <w:r w:rsidR="00F47300" w:rsidRPr="003565E6">
        <w:rPr>
          <w:rFonts w:ascii="Tahoma" w:hAnsi="Tahoma" w:cs="Tahoma"/>
          <w:sz w:val="22"/>
          <w:szCs w:val="22"/>
          <w:lang w:val="es-ES_tradnl"/>
        </w:rPr>
        <w:t>dependencia</w:t>
      </w:r>
      <w:r w:rsidR="0015632A" w:rsidRPr="003565E6">
        <w:rPr>
          <w:rFonts w:ascii="Tahoma" w:hAnsi="Tahoma" w:cs="Tahoma"/>
          <w:sz w:val="22"/>
          <w:szCs w:val="22"/>
          <w:lang w:val="es-ES_tradnl"/>
        </w:rPr>
        <w:t xml:space="preserve"> 994, Centro Cívico de la ciudad de Mexicali, Baja California, México; dentro del horario de las 8:00 a.m. a las 5:00 p.m.</w:t>
      </w:r>
    </w:p>
    <w:p w:rsidR="000629B8" w:rsidRPr="003565E6" w:rsidRDefault="000629B8" w:rsidP="0034710B">
      <w:pPr>
        <w:ind w:left="426" w:hanging="426"/>
        <w:jc w:val="both"/>
        <w:rPr>
          <w:rFonts w:ascii="Tahoma" w:hAnsi="Tahoma" w:cs="Tahoma"/>
          <w:sz w:val="22"/>
          <w:szCs w:val="22"/>
          <w:lang w:val="es-ES_tradnl"/>
        </w:rPr>
      </w:pPr>
    </w:p>
    <w:p w:rsidR="0015632A" w:rsidRPr="003565E6" w:rsidRDefault="00814223" w:rsidP="00814223">
      <w:pPr>
        <w:ind w:left="426" w:hanging="426"/>
        <w:jc w:val="both"/>
        <w:rPr>
          <w:rFonts w:ascii="Tahoma" w:hAnsi="Tahoma" w:cs="Tahoma"/>
          <w:sz w:val="22"/>
          <w:szCs w:val="22"/>
          <w:lang w:val="es-ES_tradnl"/>
        </w:rPr>
      </w:pPr>
      <w:r w:rsidRPr="003565E6">
        <w:rPr>
          <w:rFonts w:ascii="Tahoma" w:hAnsi="Tahoma" w:cs="Tahoma"/>
          <w:sz w:val="22"/>
          <w:szCs w:val="22"/>
          <w:lang w:val="es-ES_tradnl"/>
        </w:rPr>
        <w:t>6</w:t>
      </w:r>
      <w:r w:rsidR="000629B8">
        <w:rPr>
          <w:rFonts w:ascii="Tahoma" w:hAnsi="Tahoma" w:cs="Tahoma"/>
          <w:sz w:val="22"/>
          <w:szCs w:val="22"/>
          <w:lang w:val="es-ES_tradnl"/>
        </w:rPr>
        <w:t>8</w:t>
      </w:r>
      <w:r w:rsidR="00DB730A" w:rsidRPr="003565E6">
        <w:rPr>
          <w:rFonts w:ascii="Tahoma" w:hAnsi="Tahoma" w:cs="Tahoma"/>
          <w:sz w:val="22"/>
          <w:szCs w:val="22"/>
          <w:lang w:val="es-ES_tradnl"/>
        </w:rPr>
        <w:t>.</w:t>
      </w:r>
      <w:r w:rsidR="0015632A" w:rsidRPr="003565E6">
        <w:rPr>
          <w:rFonts w:ascii="Tahoma" w:hAnsi="Tahoma" w:cs="Tahoma"/>
          <w:sz w:val="22"/>
          <w:szCs w:val="22"/>
          <w:lang w:val="es-ES_tradnl"/>
        </w:rPr>
        <w:t xml:space="preserve"> Si el Licitante ganador no firmare el contrato por causas imputables al mismo, dentro del plazo a que se refiere el punto anterior, “La Convocante” podrá, sin necesidad de un nuevo procedimiento, adjudicar el contrato al participante que haya presentado la siguiente proposición solvente más baja, y así sucesivamente en caso de que este último no acepte la adjudicación, siempre que la diferencia en precio con respecto a la propuesta que inicialmente hubiere resultado ganadora, no sea superior al diez por ciento.</w:t>
      </w:r>
    </w:p>
    <w:p w:rsidR="0015632A" w:rsidRPr="003565E6" w:rsidRDefault="0015632A" w:rsidP="0015632A">
      <w:pPr>
        <w:jc w:val="both"/>
        <w:rPr>
          <w:rFonts w:ascii="Tahoma" w:hAnsi="Tahoma" w:cs="Tahoma"/>
          <w:sz w:val="22"/>
          <w:szCs w:val="22"/>
          <w:lang w:val="es-ES_tradnl"/>
        </w:rPr>
      </w:pPr>
    </w:p>
    <w:p w:rsidR="0015632A" w:rsidRPr="003565E6" w:rsidRDefault="000629B8" w:rsidP="00641221">
      <w:pPr>
        <w:ind w:left="426" w:hanging="426"/>
        <w:jc w:val="both"/>
        <w:rPr>
          <w:rFonts w:ascii="Tahoma" w:hAnsi="Tahoma" w:cs="Tahoma"/>
          <w:sz w:val="22"/>
          <w:szCs w:val="22"/>
          <w:lang w:val="es-ES_tradnl"/>
        </w:rPr>
      </w:pPr>
      <w:r>
        <w:rPr>
          <w:rFonts w:ascii="Tahoma" w:hAnsi="Tahoma" w:cs="Tahoma"/>
          <w:sz w:val="22"/>
          <w:szCs w:val="22"/>
          <w:lang w:val="es-ES_tradnl"/>
        </w:rPr>
        <w:t>69</w:t>
      </w:r>
      <w:r w:rsidR="00DB730A" w:rsidRPr="003565E6">
        <w:rPr>
          <w:rFonts w:ascii="Tahoma" w:hAnsi="Tahoma" w:cs="Tahoma"/>
          <w:sz w:val="22"/>
          <w:szCs w:val="22"/>
          <w:lang w:val="es-ES_tradnl"/>
        </w:rPr>
        <w:t>.</w:t>
      </w:r>
      <w:r w:rsidR="0015632A" w:rsidRPr="003565E6">
        <w:rPr>
          <w:rFonts w:ascii="Tahoma" w:hAnsi="Tahoma" w:cs="Tahoma"/>
          <w:sz w:val="22"/>
          <w:szCs w:val="22"/>
          <w:lang w:val="es-ES_tradnl"/>
        </w:rPr>
        <w:t xml:space="preserve"> El licitante que no formalice el contrato de conformidad con lo señalado en el punto anterior, será sancionado de acuerdo a lo establecido en el artículo 60 de </w:t>
      </w:r>
      <w:r w:rsidR="00C13659" w:rsidRPr="003565E6">
        <w:rPr>
          <w:rFonts w:ascii="Tahoma" w:hAnsi="Tahoma" w:cs="Tahoma"/>
          <w:sz w:val="22"/>
          <w:szCs w:val="22"/>
          <w:lang w:val="es-ES_tradnl"/>
        </w:rPr>
        <w:t xml:space="preserve">la </w:t>
      </w:r>
      <w:r w:rsidR="003C262B" w:rsidRPr="003565E6">
        <w:rPr>
          <w:rFonts w:ascii="Tahoma" w:hAnsi="Tahoma" w:cs="Tahoma"/>
          <w:sz w:val="22"/>
          <w:szCs w:val="22"/>
          <w:lang w:val="es-ES_tradnl"/>
        </w:rPr>
        <w:t>“</w:t>
      </w:r>
      <w:r w:rsidR="00C13659" w:rsidRPr="003565E6">
        <w:rPr>
          <w:rFonts w:ascii="Tahoma" w:hAnsi="Tahoma" w:cs="Tahoma"/>
          <w:sz w:val="22"/>
          <w:szCs w:val="22"/>
          <w:lang w:val="es-ES_tradnl"/>
        </w:rPr>
        <w:t>Ley</w:t>
      </w:r>
      <w:r w:rsidR="003C262B" w:rsidRPr="003565E6">
        <w:rPr>
          <w:rFonts w:ascii="Tahoma" w:hAnsi="Tahoma" w:cs="Tahoma"/>
          <w:sz w:val="22"/>
          <w:szCs w:val="22"/>
          <w:lang w:val="es-ES_tradnl"/>
        </w:rPr>
        <w:t>”</w:t>
      </w:r>
      <w:r w:rsidR="0015632A" w:rsidRPr="003565E6">
        <w:rPr>
          <w:rFonts w:ascii="Tahoma" w:hAnsi="Tahoma" w:cs="Tahoma"/>
          <w:sz w:val="22"/>
          <w:szCs w:val="22"/>
          <w:lang w:val="es-ES_tradnl"/>
        </w:rPr>
        <w:t>.</w:t>
      </w:r>
    </w:p>
    <w:p w:rsidR="0015632A" w:rsidRPr="003565E6" w:rsidRDefault="0015632A" w:rsidP="0015632A">
      <w:pPr>
        <w:jc w:val="both"/>
        <w:rPr>
          <w:rFonts w:ascii="Tahoma" w:hAnsi="Tahoma" w:cs="Tahoma"/>
          <w:sz w:val="22"/>
          <w:szCs w:val="22"/>
          <w:lang w:val="es-ES_tradnl"/>
        </w:rPr>
      </w:pPr>
    </w:p>
    <w:p w:rsidR="00DD1699" w:rsidRPr="003565E6" w:rsidRDefault="003C262B" w:rsidP="00641221">
      <w:pPr>
        <w:ind w:left="426" w:hanging="426"/>
        <w:jc w:val="both"/>
        <w:rPr>
          <w:rFonts w:ascii="Tahoma" w:hAnsi="Tahoma" w:cs="Tahoma"/>
          <w:b/>
          <w:sz w:val="22"/>
          <w:szCs w:val="22"/>
          <w:lang w:val="es-ES_tradnl"/>
        </w:rPr>
      </w:pPr>
      <w:r w:rsidRPr="003565E6">
        <w:rPr>
          <w:rFonts w:ascii="Tahoma" w:hAnsi="Tahoma" w:cs="Tahoma"/>
          <w:bCs/>
          <w:sz w:val="22"/>
          <w:szCs w:val="22"/>
          <w:lang w:val="es-ES_tradnl"/>
        </w:rPr>
        <w:t>7</w:t>
      </w:r>
      <w:r w:rsidR="000629B8">
        <w:rPr>
          <w:rFonts w:ascii="Tahoma" w:hAnsi="Tahoma" w:cs="Tahoma"/>
          <w:bCs/>
          <w:sz w:val="22"/>
          <w:szCs w:val="22"/>
          <w:lang w:val="es-ES_tradnl"/>
        </w:rPr>
        <w:t>0</w:t>
      </w:r>
      <w:r w:rsidR="00641221" w:rsidRPr="003565E6">
        <w:rPr>
          <w:rFonts w:ascii="Tahoma" w:hAnsi="Tahoma" w:cs="Tahoma"/>
          <w:bCs/>
          <w:sz w:val="22"/>
          <w:szCs w:val="22"/>
          <w:lang w:val="es-ES_tradnl"/>
        </w:rPr>
        <w:t>.</w:t>
      </w:r>
      <w:r w:rsidR="0015632A" w:rsidRPr="003565E6">
        <w:rPr>
          <w:rFonts w:ascii="Tahoma" w:hAnsi="Tahoma" w:cs="Tahoma"/>
          <w:b/>
          <w:bCs/>
          <w:sz w:val="22"/>
          <w:szCs w:val="22"/>
          <w:lang w:val="es-ES_tradnl"/>
        </w:rPr>
        <w:t xml:space="preserve"> </w:t>
      </w:r>
      <w:r w:rsidR="0015632A" w:rsidRPr="003565E6">
        <w:rPr>
          <w:rFonts w:ascii="Tahoma" w:hAnsi="Tahoma" w:cs="Tahoma"/>
          <w:bCs/>
          <w:sz w:val="22"/>
          <w:szCs w:val="22"/>
          <w:lang w:val="es-ES_tradnl"/>
        </w:rPr>
        <w:t xml:space="preserve">Previo a la firma del contrato, el licitante ganador deberá presentar </w:t>
      </w:r>
      <w:r w:rsidR="0015632A" w:rsidRPr="003565E6">
        <w:rPr>
          <w:rFonts w:ascii="Tahoma" w:hAnsi="Tahoma" w:cs="Tahoma"/>
          <w:sz w:val="22"/>
          <w:szCs w:val="22"/>
          <w:lang w:val="es-ES_tradnl"/>
        </w:rPr>
        <w:t>original o copia certificada para su cotejo de los documentos con los que se acredite su existencia legal y las facultades de su representante para suscribir el contrato correspondiente.</w:t>
      </w:r>
      <w:r w:rsidR="001F55D8">
        <w:rPr>
          <w:rFonts w:ascii="Tahoma" w:hAnsi="Tahoma" w:cs="Tahoma"/>
          <w:sz w:val="22"/>
          <w:szCs w:val="22"/>
          <w:lang w:val="es-ES_tradnl"/>
        </w:rPr>
        <w:t xml:space="preserve"> </w:t>
      </w:r>
      <w:r w:rsidR="0015632A" w:rsidRPr="003565E6">
        <w:rPr>
          <w:rFonts w:ascii="Tahoma" w:hAnsi="Tahoma" w:cs="Tahoma"/>
          <w:sz w:val="22"/>
          <w:szCs w:val="22"/>
          <w:lang w:val="es-ES_tradnl"/>
        </w:rPr>
        <w:t xml:space="preserve"> </w:t>
      </w:r>
      <w:r w:rsidR="00DD1699" w:rsidRPr="003565E6">
        <w:rPr>
          <w:rFonts w:ascii="Tahoma" w:hAnsi="Tahoma" w:cs="Tahoma"/>
          <w:b/>
          <w:sz w:val="22"/>
          <w:szCs w:val="22"/>
          <w:lang w:val="es-ES_tradnl"/>
        </w:rPr>
        <w:t>Así mismo deberá presentar documento en el cual conste el acuse de recepción de solicitud de opinión ante la autoridad fiscal competente, respecto al cumplimiento de</w:t>
      </w:r>
      <w:r w:rsidR="00675646">
        <w:rPr>
          <w:rFonts w:ascii="Tahoma" w:hAnsi="Tahoma" w:cs="Tahoma"/>
          <w:b/>
          <w:sz w:val="22"/>
          <w:szCs w:val="22"/>
          <w:lang w:val="es-ES_tradnl"/>
        </w:rPr>
        <w:t xml:space="preserve"> </w:t>
      </w:r>
      <w:r w:rsidR="00DD1699" w:rsidRPr="003565E6">
        <w:rPr>
          <w:rFonts w:ascii="Tahoma" w:hAnsi="Tahoma" w:cs="Tahoma"/>
          <w:b/>
          <w:sz w:val="22"/>
          <w:szCs w:val="22"/>
          <w:lang w:val="es-ES_tradnl"/>
        </w:rPr>
        <w:t>sus obligaciones fiscales.</w:t>
      </w:r>
    </w:p>
    <w:p w:rsidR="00DD1699" w:rsidRPr="003565E6" w:rsidRDefault="00DD1699" w:rsidP="00DD1699">
      <w:pPr>
        <w:jc w:val="both"/>
        <w:rPr>
          <w:rFonts w:ascii="Tahoma" w:hAnsi="Tahoma" w:cs="Tahoma"/>
          <w:sz w:val="22"/>
          <w:szCs w:val="22"/>
          <w:lang w:val="es-ES_tradnl"/>
        </w:rPr>
      </w:pPr>
    </w:p>
    <w:p w:rsidR="0015632A" w:rsidRPr="003565E6" w:rsidRDefault="003C262B" w:rsidP="0015632A">
      <w:pPr>
        <w:jc w:val="both"/>
        <w:rPr>
          <w:rFonts w:ascii="Tahoma" w:hAnsi="Tahoma" w:cs="Tahoma"/>
          <w:b/>
          <w:sz w:val="22"/>
          <w:szCs w:val="22"/>
          <w:lang w:val="es-ES_tradnl"/>
        </w:rPr>
      </w:pPr>
      <w:r w:rsidRPr="003565E6">
        <w:rPr>
          <w:rFonts w:ascii="Tahoma" w:hAnsi="Tahoma" w:cs="Tahoma"/>
          <w:b/>
          <w:sz w:val="22"/>
          <w:szCs w:val="22"/>
          <w:lang w:val="es-ES_tradnl"/>
        </w:rPr>
        <w:t>7</w:t>
      </w:r>
      <w:r w:rsidR="000629B8">
        <w:rPr>
          <w:rFonts w:ascii="Tahoma" w:hAnsi="Tahoma" w:cs="Tahoma"/>
          <w:b/>
          <w:sz w:val="22"/>
          <w:szCs w:val="22"/>
          <w:lang w:val="es-ES_tradnl"/>
        </w:rPr>
        <w:t>1</w:t>
      </w:r>
      <w:r w:rsidR="00235F56" w:rsidRPr="003565E6">
        <w:rPr>
          <w:rFonts w:ascii="Tahoma" w:hAnsi="Tahoma" w:cs="Tahoma"/>
          <w:b/>
          <w:sz w:val="22"/>
          <w:szCs w:val="22"/>
          <w:lang w:val="es-ES_tradnl"/>
        </w:rPr>
        <w:t xml:space="preserve">. </w:t>
      </w:r>
      <w:r w:rsidR="0015632A" w:rsidRPr="003565E6">
        <w:rPr>
          <w:rFonts w:ascii="Tahoma" w:hAnsi="Tahoma" w:cs="Tahoma"/>
          <w:b/>
          <w:sz w:val="22"/>
          <w:szCs w:val="22"/>
          <w:lang w:val="es-ES_tradnl"/>
        </w:rPr>
        <w:t>GARANTÍA DE CUMPLIMIENTO.</w:t>
      </w:r>
    </w:p>
    <w:p w:rsidR="0015632A" w:rsidRPr="003565E6" w:rsidRDefault="0015632A" w:rsidP="0015632A">
      <w:pPr>
        <w:jc w:val="both"/>
        <w:rPr>
          <w:rFonts w:ascii="Tahoma" w:hAnsi="Tahoma" w:cs="Tahoma"/>
          <w:sz w:val="22"/>
          <w:szCs w:val="22"/>
          <w:lang w:val="es-ES_tradnl"/>
        </w:rPr>
      </w:pPr>
    </w:p>
    <w:p w:rsidR="0015632A" w:rsidRPr="003565E6" w:rsidRDefault="0015632A" w:rsidP="0017100A">
      <w:pPr>
        <w:tabs>
          <w:tab w:val="left" w:pos="426"/>
        </w:tabs>
        <w:ind w:left="284"/>
        <w:jc w:val="both"/>
        <w:rPr>
          <w:rFonts w:ascii="Tahoma" w:hAnsi="Tahoma" w:cs="Tahoma"/>
          <w:b/>
          <w:sz w:val="22"/>
          <w:szCs w:val="22"/>
          <w:lang w:val="es-ES_tradnl"/>
        </w:rPr>
      </w:pPr>
      <w:r w:rsidRPr="003565E6">
        <w:rPr>
          <w:rFonts w:ascii="Tahoma" w:hAnsi="Tahoma" w:cs="Tahoma"/>
          <w:sz w:val="22"/>
          <w:szCs w:val="22"/>
          <w:lang w:val="es-ES_tradnl"/>
        </w:rPr>
        <w:t>Dentro de los 1</w:t>
      </w:r>
      <w:r w:rsidR="00A264DE" w:rsidRPr="003565E6">
        <w:rPr>
          <w:rFonts w:ascii="Tahoma" w:hAnsi="Tahoma" w:cs="Tahoma"/>
          <w:sz w:val="22"/>
          <w:szCs w:val="22"/>
          <w:lang w:val="es-ES_tradnl"/>
        </w:rPr>
        <w:t>0</w:t>
      </w:r>
      <w:r w:rsidRPr="003565E6">
        <w:rPr>
          <w:rFonts w:ascii="Tahoma" w:hAnsi="Tahoma" w:cs="Tahoma"/>
          <w:sz w:val="22"/>
          <w:szCs w:val="22"/>
          <w:lang w:val="es-ES_tradnl"/>
        </w:rPr>
        <w:t xml:space="preserve"> (</w:t>
      </w:r>
      <w:r w:rsidR="00A264DE" w:rsidRPr="003565E6">
        <w:rPr>
          <w:rFonts w:ascii="Tahoma" w:hAnsi="Tahoma" w:cs="Tahoma"/>
          <w:sz w:val="22"/>
          <w:szCs w:val="22"/>
          <w:lang w:val="es-ES_tradnl"/>
        </w:rPr>
        <w:t>diez</w:t>
      </w:r>
      <w:r w:rsidRPr="003565E6">
        <w:rPr>
          <w:rFonts w:ascii="Tahoma" w:hAnsi="Tahoma" w:cs="Tahoma"/>
          <w:sz w:val="22"/>
          <w:szCs w:val="22"/>
          <w:lang w:val="es-ES_tradnl"/>
        </w:rPr>
        <w:t xml:space="preserve">) días naturales contados a partir de la fecha en que se hubiese firmado el contrato, salvo que la entrega de los bienes se realice dentro del citado plazo, el licitante seleccionado otorgará garantía de cumplimiento de conformidad con los porcentajes que se establecen en las </w:t>
      </w:r>
      <w:r w:rsidRPr="003565E6">
        <w:rPr>
          <w:rFonts w:ascii="Tahoma" w:hAnsi="Tahoma" w:cs="Tahoma"/>
          <w:b/>
          <w:sz w:val="22"/>
          <w:szCs w:val="22"/>
          <w:lang w:val="es-ES_tradnl"/>
        </w:rPr>
        <w:t>Normas y Políticas para el Establecimiento de Garantías en Materia de Adquisiciones de Bienes y prestación de Servicios</w:t>
      </w:r>
      <w:r w:rsidRPr="003565E6">
        <w:rPr>
          <w:rFonts w:ascii="Tahoma" w:hAnsi="Tahoma" w:cs="Tahoma"/>
          <w:sz w:val="22"/>
          <w:szCs w:val="22"/>
          <w:lang w:val="es-ES_tradnl"/>
        </w:rPr>
        <w:t>, publicada en el Periódico Oficial del Estado de Baja California el día 23 de Septiembre del 2005, y la cual se establecerá en base al monto del contrato adjudicado.</w:t>
      </w:r>
    </w:p>
    <w:p w:rsidR="00A32F1C" w:rsidRPr="003565E6" w:rsidRDefault="00A32F1C" w:rsidP="004E7D92">
      <w:pPr>
        <w:tabs>
          <w:tab w:val="left" w:pos="426"/>
        </w:tabs>
        <w:ind w:left="142"/>
        <w:jc w:val="both"/>
        <w:rPr>
          <w:rFonts w:ascii="Tahoma" w:hAnsi="Tahoma" w:cs="Tahoma"/>
          <w:sz w:val="22"/>
          <w:szCs w:val="22"/>
          <w:lang w:val="es-ES_tradnl"/>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96"/>
        <w:gridCol w:w="2857"/>
      </w:tblGrid>
      <w:tr w:rsidR="0015632A" w:rsidRPr="003565E6" w:rsidTr="00EE1B99">
        <w:trPr>
          <w:trHeight w:val="725"/>
          <w:jc w:val="center"/>
        </w:trPr>
        <w:tc>
          <w:tcPr>
            <w:tcW w:w="4396" w:type="dxa"/>
            <w:shd w:val="clear" w:color="auto" w:fill="CCCCCC"/>
            <w:vAlign w:val="center"/>
          </w:tcPr>
          <w:p w:rsidR="0015632A" w:rsidRPr="003565E6" w:rsidRDefault="0015632A" w:rsidP="004E7D92">
            <w:pPr>
              <w:tabs>
                <w:tab w:val="left" w:pos="426"/>
              </w:tabs>
              <w:ind w:left="142"/>
              <w:jc w:val="both"/>
              <w:rPr>
                <w:rFonts w:ascii="Tahoma" w:hAnsi="Tahoma" w:cs="Tahoma"/>
                <w:b/>
                <w:sz w:val="22"/>
                <w:szCs w:val="22"/>
                <w:lang w:val="es-ES_tradnl"/>
              </w:rPr>
            </w:pPr>
            <w:r w:rsidRPr="003565E6">
              <w:rPr>
                <w:rFonts w:ascii="Tahoma" w:hAnsi="Tahoma" w:cs="Tahoma"/>
                <w:b/>
                <w:sz w:val="22"/>
                <w:szCs w:val="22"/>
                <w:lang w:val="es-ES_tradnl"/>
              </w:rPr>
              <w:t xml:space="preserve">Monto del </w:t>
            </w:r>
            <w:r w:rsidR="00016564" w:rsidRPr="003565E6">
              <w:rPr>
                <w:rFonts w:ascii="Tahoma" w:hAnsi="Tahoma" w:cs="Tahoma"/>
                <w:b/>
                <w:sz w:val="22"/>
                <w:szCs w:val="22"/>
                <w:lang w:val="es-ES_tradnl"/>
              </w:rPr>
              <w:t xml:space="preserve">Contrato </w:t>
            </w:r>
            <w:r w:rsidRPr="003565E6">
              <w:rPr>
                <w:rFonts w:ascii="Tahoma" w:hAnsi="Tahoma" w:cs="Tahoma"/>
                <w:b/>
                <w:sz w:val="22"/>
                <w:szCs w:val="22"/>
                <w:lang w:val="es-ES_tradnl"/>
              </w:rPr>
              <w:t xml:space="preserve"> o Contrato en Salarios Mínimos sin I.V.A.</w:t>
            </w:r>
          </w:p>
        </w:tc>
        <w:tc>
          <w:tcPr>
            <w:tcW w:w="2857" w:type="dxa"/>
            <w:shd w:val="clear" w:color="auto" w:fill="CCCCCC"/>
            <w:vAlign w:val="center"/>
          </w:tcPr>
          <w:p w:rsidR="0015632A" w:rsidRPr="003565E6" w:rsidRDefault="0015632A" w:rsidP="004E7D92">
            <w:pPr>
              <w:tabs>
                <w:tab w:val="left" w:pos="426"/>
              </w:tabs>
              <w:ind w:left="142"/>
              <w:jc w:val="both"/>
              <w:rPr>
                <w:rFonts w:ascii="Tahoma" w:hAnsi="Tahoma" w:cs="Tahoma"/>
                <w:b/>
                <w:sz w:val="22"/>
                <w:szCs w:val="22"/>
                <w:lang w:val="es-ES_tradnl"/>
              </w:rPr>
            </w:pPr>
            <w:r w:rsidRPr="003565E6">
              <w:rPr>
                <w:rFonts w:ascii="Tahoma" w:hAnsi="Tahoma" w:cs="Tahoma"/>
                <w:b/>
                <w:sz w:val="22"/>
                <w:szCs w:val="22"/>
                <w:lang w:val="es-ES_tradnl"/>
              </w:rPr>
              <w:t>% Mínimo de Garantía</w:t>
            </w:r>
          </w:p>
        </w:tc>
      </w:tr>
      <w:tr w:rsidR="0015632A" w:rsidRPr="003565E6" w:rsidTr="00EE1B99">
        <w:trPr>
          <w:trHeight w:val="397"/>
          <w:jc w:val="center"/>
        </w:trPr>
        <w:tc>
          <w:tcPr>
            <w:tcW w:w="4396" w:type="dxa"/>
            <w:vAlign w:val="center"/>
          </w:tcPr>
          <w:p w:rsidR="0015632A" w:rsidRPr="003565E6" w:rsidRDefault="0015632A" w:rsidP="004E7D92">
            <w:pPr>
              <w:tabs>
                <w:tab w:val="left" w:pos="426"/>
              </w:tabs>
              <w:ind w:left="142"/>
              <w:jc w:val="both"/>
              <w:rPr>
                <w:rFonts w:ascii="Tahoma" w:hAnsi="Tahoma" w:cs="Tahoma"/>
                <w:sz w:val="22"/>
                <w:szCs w:val="22"/>
                <w:lang w:val="es-ES_tradnl"/>
              </w:rPr>
            </w:pPr>
            <w:r w:rsidRPr="003565E6">
              <w:rPr>
                <w:rFonts w:ascii="Tahoma" w:hAnsi="Tahoma" w:cs="Tahoma"/>
                <w:sz w:val="22"/>
                <w:szCs w:val="22"/>
                <w:lang w:val="es-ES_tradnl"/>
              </w:rPr>
              <w:t xml:space="preserve">De 0 </w:t>
            </w:r>
            <w:proofErr w:type="spellStart"/>
            <w:r w:rsidRPr="003565E6">
              <w:rPr>
                <w:rFonts w:ascii="Tahoma" w:hAnsi="Tahoma" w:cs="Tahoma"/>
                <w:sz w:val="22"/>
                <w:szCs w:val="22"/>
                <w:lang w:val="es-ES_tradnl"/>
              </w:rPr>
              <w:t>vsm</w:t>
            </w:r>
            <w:proofErr w:type="spellEnd"/>
            <w:r w:rsidRPr="003565E6">
              <w:rPr>
                <w:rFonts w:ascii="Tahoma" w:hAnsi="Tahoma" w:cs="Tahoma"/>
                <w:sz w:val="22"/>
                <w:szCs w:val="22"/>
                <w:lang w:val="es-ES_tradnl"/>
              </w:rPr>
              <w:t xml:space="preserve"> a 2,000 </w:t>
            </w:r>
            <w:proofErr w:type="spellStart"/>
            <w:r w:rsidRPr="003565E6">
              <w:rPr>
                <w:rFonts w:ascii="Tahoma" w:hAnsi="Tahoma" w:cs="Tahoma"/>
                <w:sz w:val="22"/>
                <w:szCs w:val="22"/>
                <w:lang w:val="es-ES_tradnl"/>
              </w:rPr>
              <w:t>vsm</w:t>
            </w:r>
            <w:proofErr w:type="spellEnd"/>
          </w:p>
        </w:tc>
        <w:tc>
          <w:tcPr>
            <w:tcW w:w="2857" w:type="dxa"/>
            <w:vAlign w:val="center"/>
          </w:tcPr>
          <w:p w:rsidR="0015632A" w:rsidRPr="003565E6" w:rsidRDefault="0015632A" w:rsidP="0017100A">
            <w:pPr>
              <w:tabs>
                <w:tab w:val="left" w:pos="426"/>
              </w:tabs>
              <w:ind w:left="142"/>
              <w:jc w:val="center"/>
              <w:rPr>
                <w:rFonts w:ascii="Tahoma" w:hAnsi="Tahoma" w:cs="Tahoma"/>
                <w:sz w:val="22"/>
                <w:szCs w:val="22"/>
                <w:lang w:val="es-ES_tradnl"/>
              </w:rPr>
            </w:pPr>
            <w:r w:rsidRPr="003565E6">
              <w:rPr>
                <w:rFonts w:ascii="Tahoma" w:hAnsi="Tahoma" w:cs="Tahoma"/>
                <w:sz w:val="22"/>
                <w:szCs w:val="22"/>
                <w:lang w:val="es-ES_tradnl"/>
              </w:rPr>
              <w:t>No Aplica</w:t>
            </w:r>
          </w:p>
        </w:tc>
      </w:tr>
      <w:tr w:rsidR="0015632A" w:rsidRPr="003565E6" w:rsidTr="00EE1B99">
        <w:trPr>
          <w:trHeight w:val="397"/>
          <w:jc w:val="center"/>
        </w:trPr>
        <w:tc>
          <w:tcPr>
            <w:tcW w:w="4396" w:type="dxa"/>
            <w:vAlign w:val="center"/>
          </w:tcPr>
          <w:p w:rsidR="0015632A" w:rsidRPr="003565E6" w:rsidRDefault="0015632A" w:rsidP="004E7D92">
            <w:pPr>
              <w:tabs>
                <w:tab w:val="left" w:pos="426"/>
              </w:tabs>
              <w:ind w:left="142"/>
              <w:jc w:val="both"/>
              <w:rPr>
                <w:rFonts w:ascii="Tahoma" w:hAnsi="Tahoma" w:cs="Tahoma"/>
                <w:sz w:val="22"/>
                <w:szCs w:val="22"/>
                <w:lang w:val="es-ES_tradnl"/>
              </w:rPr>
            </w:pPr>
            <w:r w:rsidRPr="003565E6">
              <w:rPr>
                <w:rFonts w:ascii="Tahoma" w:hAnsi="Tahoma" w:cs="Tahoma"/>
                <w:sz w:val="22"/>
                <w:szCs w:val="22"/>
                <w:lang w:val="es-ES_tradnl"/>
              </w:rPr>
              <w:t xml:space="preserve">De 2,000.01 </w:t>
            </w:r>
            <w:proofErr w:type="spellStart"/>
            <w:r w:rsidRPr="003565E6">
              <w:rPr>
                <w:rFonts w:ascii="Tahoma" w:hAnsi="Tahoma" w:cs="Tahoma"/>
                <w:sz w:val="22"/>
                <w:szCs w:val="22"/>
                <w:lang w:val="es-ES_tradnl"/>
              </w:rPr>
              <w:t>vsm</w:t>
            </w:r>
            <w:proofErr w:type="spellEnd"/>
            <w:r w:rsidRPr="003565E6">
              <w:rPr>
                <w:rFonts w:ascii="Tahoma" w:hAnsi="Tahoma" w:cs="Tahoma"/>
                <w:sz w:val="22"/>
                <w:szCs w:val="22"/>
                <w:lang w:val="es-ES_tradnl"/>
              </w:rPr>
              <w:t xml:space="preserve"> a 4,000 </w:t>
            </w:r>
            <w:proofErr w:type="spellStart"/>
            <w:r w:rsidRPr="003565E6">
              <w:rPr>
                <w:rFonts w:ascii="Tahoma" w:hAnsi="Tahoma" w:cs="Tahoma"/>
                <w:sz w:val="22"/>
                <w:szCs w:val="22"/>
                <w:lang w:val="es-ES_tradnl"/>
              </w:rPr>
              <w:t>vsm</w:t>
            </w:r>
            <w:proofErr w:type="spellEnd"/>
          </w:p>
        </w:tc>
        <w:tc>
          <w:tcPr>
            <w:tcW w:w="2857" w:type="dxa"/>
            <w:vAlign w:val="center"/>
          </w:tcPr>
          <w:p w:rsidR="0015632A" w:rsidRPr="003565E6" w:rsidRDefault="0015632A" w:rsidP="0017100A">
            <w:pPr>
              <w:tabs>
                <w:tab w:val="left" w:pos="426"/>
              </w:tabs>
              <w:ind w:left="142"/>
              <w:jc w:val="center"/>
              <w:rPr>
                <w:rFonts w:ascii="Tahoma" w:hAnsi="Tahoma" w:cs="Tahoma"/>
                <w:sz w:val="22"/>
                <w:szCs w:val="22"/>
                <w:lang w:val="es-ES_tradnl"/>
              </w:rPr>
            </w:pPr>
            <w:r w:rsidRPr="003565E6">
              <w:rPr>
                <w:rFonts w:ascii="Tahoma" w:hAnsi="Tahoma" w:cs="Tahoma"/>
                <w:sz w:val="22"/>
                <w:szCs w:val="22"/>
                <w:lang w:val="es-ES_tradnl"/>
              </w:rPr>
              <w:t>10</w:t>
            </w:r>
            <w:r w:rsidR="0017100A" w:rsidRPr="003565E6">
              <w:rPr>
                <w:rFonts w:ascii="Tahoma" w:hAnsi="Tahoma" w:cs="Tahoma"/>
                <w:sz w:val="22"/>
                <w:szCs w:val="22"/>
                <w:lang w:val="es-ES_tradnl"/>
              </w:rPr>
              <w:t>%</w:t>
            </w:r>
          </w:p>
        </w:tc>
      </w:tr>
      <w:tr w:rsidR="0015632A" w:rsidRPr="003565E6" w:rsidTr="00EE1B99">
        <w:trPr>
          <w:trHeight w:val="397"/>
          <w:jc w:val="center"/>
        </w:trPr>
        <w:tc>
          <w:tcPr>
            <w:tcW w:w="4396" w:type="dxa"/>
            <w:vAlign w:val="center"/>
          </w:tcPr>
          <w:p w:rsidR="0015632A" w:rsidRPr="003565E6" w:rsidRDefault="0015632A" w:rsidP="004E7D92">
            <w:pPr>
              <w:tabs>
                <w:tab w:val="left" w:pos="426"/>
              </w:tabs>
              <w:ind w:left="142"/>
              <w:jc w:val="both"/>
              <w:rPr>
                <w:rFonts w:ascii="Tahoma" w:hAnsi="Tahoma" w:cs="Tahoma"/>
                <w:sz w:val="22"/>
                <w:szCs w:val="22"/>
                <w:lang w:val="es-ES_tradnl"/>
              </w:rPr>
            </w:pPr>
            <w:r w:rsidRPr="003565E6">
              <w:rPr>
                <w:rFonts w:ascii="Tahoma" w:hAnsi="Tahoma" w:cs="Tahoma"/>
                <w:sz w:val="22"/>
                <w:szCs w:val="22"/>
                <w:lang w:val="es-ES_tradnl"/>
              </w:rPr>
              <w:t xml:space="preserve">De 4,000.01 </w:t>
            </w:r>
            <w:proofErr w:type="spellStart"/>
            <w:r w:rsidRPr="003565E6">
              <w:rPr>
                <w:rFonts w:ascii="Tahoma" w:hAnsi="Tahoma" w:cs="Tahoma"/>
                <w:sz w:val="22"/>
                <w:szCs w:val="22"/>
                <w:lang w:val="es-ES_tradnl"/>
              </w:rPr>
              <w:t>vsm</w:t>
            </w:r>
            <w:proofErr w:type="spellEnd"/>
            <w:r w:rsidRPr="003565E6">
              <w:rPr>
                <w:rFonts w:ascii="Tahoma" w:hAnsi="Tahoma" w:cs="Tahoma"/>
                <w:sz w:val="22"/>
                <w:szCs w:val="22"/>
                <w:lang w:val="es-ES_tradnl"/>
              </w:rPr>
              <w:t xml:space="preserve"> a 13,000 </w:t>
            </w:r>
            <w:proofErr w:type="spellStart"/>
            <w:r w:rsidRPr="003565E6">
              <w:rPr>
                <w:rFonts w:ascii="Tahoma" w:hAnsi="Tahoma" w:cs="Tahoma"/>
                <w:sz w:val="22"/>
                <w:szCs w:val="22"/>
                <w:lang w:val="es-ES_tradnl"/>
              </w:rPr>
              <w:t>vsm</w:t>
            </w:r>
            <w:proofErr w:type="spellEnd"/>
          </w:p>
        </w:tc>
        <w:tc>
          <w:tcPr>
            <w:tcW w:w="2857" w:type="dxa"/>
            <w:vAlign w:val="center"/>
          </w:tcPr>
          <w:p w:rsidR="0015632A" w:rsidRPr="003565E6" w:rsidRDefault="0015632A" w:rsidP="0017100A">
            <w:pPr>
              <w:tabs>
                <w:tab w:val="left" w:pos="426"/>
              </w:tabs>
              <w:ind w:left="142"/>
              <w:jc w:val="center"/>
              <w:rPr>
                <w:rFonts w:ascii="Tahoma" w:hAnsi="Tahoma" w:cs="Tahoma"/>
                <w:sz w:val="22"/>
                <w:szCs w:val="22"/>
                <w:lang w:val="es-ES_tradnl"/>
              </w:rPr>
            </w:pPr>
            <w:r w:rsidRPr="003565E6">
              <w:rPr>
                <w:rFonts w:ascii="Tahoma" w:hAnsi="Tahoma" w:cs="Tahoma"/>
                <w:sz w:val="22"/>
                <w:szCs w:val="22"/>
                <w:lang w:val="es-ES_tradnl"/>
              </w:rPr>
              <w:t>10</w:t>
            </w:r>
            <w:r w:rsidR="0017100A" w:rsidRPr="003565E6">
              <w:rPr>
                <w:rFonts w:ascii="Tahoma" w:hAnsi="Tahoma" w:cs="Tahoma"/>
                <w:sz w:val="22"/>
                <w:szCs w:val="22"/>
                <w:lang w:val="es-ES_tradnl"/>
              </w:rPr>
              <w:t>%</w:t>
            </w:r>
          </w:p>
        </w:tc>
      </w:tr>
      <w:tr w:rsidR="0015632A" w:rsidRPr="00473AF7" w:rsidTr="00EE1B99">
        <w:trPr>
          <w:trHeight w:val="397"/>
          <w:jc w:val="center"/>
        </w:trPr>
        <w:tc>
          <w:tcPr>
            <w:tcW w:w="4396" w:type="dxa"/>
            <w:vAlign w:val="center"/>
          </w:tcPr>
          <w:p w:rsidR="0015632A" w:rsidRPr="003565E6" w:rsidRDefault="0015632A" w:rsidP="004E7D92">
            <w:pPr>
              <w:tabs>
                <w:tab w:val="left" w:pos="426"/>
              </w:tabs>
              <w:ind w:left="142"/>
              <w:jc w:val="both"/>
              <w:rPr>
                <w:rFonts w:ascii="Tahoma" w:hAnsi="Tahoma" w:cs="Tahoma"/>
                <w:sz w:val="22"/>
                <w:szCs w:val="22"/>
                <w:lang w:val="es-ES_tradnl"/>
              </w:rPr>
            </w:pPr>
            <w:r w:rsidRPr="003565E6">
              <w:rPr>
                <w:rFonts w:ascii="Tahoma" w:hAnsi="Tahoma" w:cs="Tahoma"/>
                <w:sz w:val="22"/>
                <w:szCs w:val="22"/>
                <w:lang w:val="es-ES_tradnl"/>
              </w:rPr>
              <w:t xml:space="preserve">De 13,000.01 </w:t>
            </w:r>
            <w:proofErr w:type="spellStart"/>
            <w:r w:rsidRPr="003565E6">
              <w:rPr>
                <w:rFonts w:ascii="Tahoma" w:hAnsi="Tahoma" w:cs="Tahoma"/>
                <w:sz w:val="22"/>
                <w:szCs w:val="22"/>
                <w:lang w:val="es-ES_tradnl"/>
              </w:rPr>
              <w:t>vsm</w:t>
            </w:r>
            <w:proofErr w:type="spellEnd"/>
            <w:r w:rsidRPr="003565E6">
              <w:rPr>
                <w:rFonts w:ascii="Tahoma" w:hAnsi="Tahoma" w:cs="Tahoma"/>
                <w:sz w:val="22"/>
                <w:szCs w:val="22"/>
                <w:lang w:val="es-ES_tradnl"/>
              </w:rPr>
              <w:t xml:space="preserve"> en adelante</w:t>
            </w:r>
          </w:p>
        </w:tc>
        <w:tc>
          <w:tcPr>
            <w:tcW w:w="2857" w:type="dxa"/>
            <w:vAlign w:val="center"/>
          </w:tcPr>
          <w:p w:rsidR="0015632A" w:rsidRPr="00473AF7" w:rsidRDefault="0015632A" w:rsidP="0017100A">
            <w:pPr>
              <w:tabs>
                <w:tab w:val="left" w:pos="426"/>
              </w:tabs>
              <w:ind w:left="142"/>
              <w:jc w:val="center"/>
              <w:rPr>
                <w:rFonts w:ascii="Tahoma" w:hAnsi="Tahoma" w:cs="Tahoma"/>
                <w:sz w:val="22"/>
                <w:szCs w:val="22"/>
                <w:lang w:val="es-ES_tradnl"/>
              </w:rPr>
            </w:pPr>
            <w:r w:rsidRPr="003565E6">
              <w:rPr>
                <w:rFonts w:ascii="Tahoma" w:hAnsi="Tahoma" w:cs="Tahoma"/>
                <w:sz w:val="22"/>
                <w:szCs w:val="22"/>
                <w:lang w:val="es-ES_tradnl"/>
              </w:rPr>
              <w:t>15</w:t>
            </w:r>
            <w:r w:rsidR="0017100A" w:rsidRPr="003565E6">
              <w:rPr>
                <w:rFonts w:ascii="Tahoma" w:hAnsi="Tahoma" w:cs="Tahoma"/>
                <w:sz w:val="22"/>
                <w:szCs w:val="22"/>
                <w:lang w:val="es-ES_tradnl"/>
              </w:rPr>
              <w:t>%</w:t>
            </w:r>
          </w:p>
        </w:tc>
      </w:tr>
    </w:tbl>
    <w:p w:rsidR="0015632A" w:rsidRPr="00473AF7" w:rsidRDefault="0015632A" w:rsidP="004E7D92">
      <w:pPr>
        <w:tabs>
          <w:tab w:val="left" w:pos="426"/>
        </w:tabs>
        <w:ind w:left="142"/>
        <w:jc w:val="both"/>
        <w:rPr>
          <w:rFonts w:ascii="Tahoma" w:hAnsi="Tahoma" w:cs="Tahoma"/>
          <w:b/>
          <w:sz w:val="22"/>
          <w:szCs w:val="22"/>
          <w:lang w:val="es-ES_tradnl"/>
        </w:rPr>
      </w:pPr>
    </w:p>
    <w:p w:rsidR="0015632A" w:rsidRPr="00473AF7" w:rsidRDefault="0015632A" w:rsidP="0017100A">
      <w:pPr>
        <w:tabs>
          <w:tab w:val="left" w:pos="426"/>
        </w:tabs>
        <w:ind w:left="284"/>
        <w:jc w:val="both"/>
        <w:rPr>
          <w:rFonts w:ascii="Tahoma" w:hAnsi="Tahoma" w:cs="Tahoma"/>
          <w:sz w:val="22"/>
          <w:szCs w:val="22"/>
          <w:lang w:val="es-ES_tradnl"/>
        </w:rPr>
      </w:pPr>
      <w:r w:rsidRPr="00473AF7">
        <w:rPr>
          <w:rFonts w:ascii="Tahoma" w:hAnsi="Tahoma" w:cs="Tahoma"/>
          <w:sz w:val="22"/>
          <w:szCs w:val="22"/>
          <w:lang w:val="es-ES_tradnl"/>
        </w:rPr>
        <w:t>Dicha garantía de cumplimiento deberá constituirse bajo alguna de las siguientes modalidades:</w:t>
      </w:r>
    </w:p>
    <w:p w:rsidR="0015632A" w:rsidRPr="00473AF7" w:rsidRDefault="0015632A" w:rsidP="0017100A">
      <w:pPr>
        <w:tabs>
          <w:tab w:val="left" w:pos="426"/>
        </w:tabs>
        <w:ind w:left="284"/>
        <w:jc w:val="both"/>
        <w:rPr>
          <w:rFonts w:ascii="Tahoma" w:hAnsi="Tahoma" w:cs="Tahoma"/>
          <w:sz w:val="22"/>
          <w:szCs w:val="22"/>
          <w:lang w:val="es-ES_tradnl"/>
        </w:rPr>
      </w:pPr>
    </w:p>
    <w:p w:rsidR="0015632A" w:rsidRDefault="0015632A" w:rsidP="00AD686A">
      <w:pPr>
        <w:numPr>
          <w:ilvl w:val="0"/>
          <w:numId w:val="3"/>
        </w:numPr>
        <w:tabs>
          <w:tab w:val="clear" w:pos="360"/>
          <w:tab w:val="left" w:pos="426"/>
          <w:tab w:val="num" w:pos="567"/>
        </w:tabs>
        <w:ind w:left="567" w:hanging="283"/>
        <w:jc w:val="both"/>
        <w:rPr>
          <w:rFonts w:ascii="Tahoma" w:hAnsi="Tahoma" w:cs="Tahoma"/>
          <w:sz w:val="22"/>
          <w:szCs w:val="22"/>
          <w:lang w:val="es-ES_tradnl"/>
        </w:rPr>
      </w:pPr>
      <w:r w:rsidRPr="00473AF7">
        <w:rPr>
          <w:rFonts w:ascii="Tahoma" w:hAnsi="Tahoma" w:cs="Tahoma"/>
          <w:b/>
          <w:sz w:val="22"/>
          <w:szCs w:val="22"/>
          <w:lang w:val="es-ES_tradnl"/>
        </w:rPr>
        <w:lastRenderedPageBreak/>
        <w:t>Póliza de Fianza</w:t>
      </w:r>
      <w:r w:rsidRPr="00473AF7">
        <w:rPr>
          <w:rFonts w:ascii="Tahoma" w:hAnsi="Tahoma" w:cs="Tahoma"/>
          <w:sz w:val="22"/>
          <w:szCs w:val="22"/>
          <w:lang w:val="es-ES_tradnl"/>
        </w:rPr>
        <w:t xml:space="preserve">, la cual deberá observar lo indicado por la fracción I del </w:t>
      </w:r>
      <w:proofErr w:type="spellStart"/>
      <w:r w:rsidRPr="00473AF7">
        <w:rPr>
          <w:rFonts w:ascii="Tahoma" w:hAnsi="Tahoma" w:cs="Tahoma"/>
          <w:sz w:val="22"/>
          <w:szCs w:val="22"/>
          <w:lang w:val="es-ES_tradnl"/>
        </w:rPr>
        <w:t>Articulo</w:t>
      </w:r>
      <w:proofErr w:type="spellEnd"/>
      <w:r w:rsidRPr="00473AF7">
        <w:rPr>
          <w:rFonts w:ascii="Tahoma" w:hAnsi="Tahoma" w:cs="Tahoma"/>
          <w:sz w:val="22"/>
          <w:szCs w:val="22"/>
          <w:lang w:val="es-ES_tradnl"/>
        </w:rPr>
        <w:t xml:space="preserve"> 56 del Reglamento de </w:t>
      </w:r>
      <w:r w:rsidR="00C13659" w:rsidRPr="00473AF7">
        <w:rPr>
          <w:rFonts w:ascii="Tahoma" w:hAnsi="Tahoma" w:cs="Tahoma"/>
          <w:sz w:val="22"/>
          <w:szCs w:val="22"/>
          <w:lang w:val="es-ES_tradnl"/>
        </w:rPr>
        <w:t>la Ley de Adquisiciones</w:t>
      </w:r>
      <w:r w:rsidRPr="00473AF7">
        <w:rPr>
          <w:rFonts w:ascii="Tahoma" w:hAnsi="Tahoma" w:cs="Tahoma"/>
          <w:sz w:val="22"/>
          <w:szCs w:val="22"/>
          <w:lang w:val="es-ES_tradnl"/>
        </w:rPr>
        <w:t xml:space="preserve"> de Adquisiciones, Arrendamientos y Servicios para el Estado de Baja California.</w:t>
      </w:r>
    </w:p>
    <w:p w:rsidR="0021485E" w:rsidRPr="00473AF7" w:rsidRDefault="0021485E" w:rsidP="0021485E">
      <w:pPr>
        <w:tabs>
          <w:tab w:val="left" w:pos="426"/>
        </w:tabs>
        <w:ind w:left="567"/>
        <w:jc w:val="both"/>
        <w:rPr>
          <w:rFonts w:ascii="Tahoma" w:hAnsi="Tahoma" w:cs="Tahoma"/>
          <w:sz w:val="22"/>
          <w:szCs w:val="22"/>
          <w:lang w:val="es-ES_tradnl"/>
        </w:rPr>
      </w:pPr>
    </w:p>
    <w:p w:rsidR="0015632A" w:rsidRDefault="0015632A" w:rsidP="00AD686A">
      <w:pPr>
        <w:numPr>
          <w:ilvl w:val="0"/>
          <w:numId w:val="3"/>
        </w:numPr>
        <w:tabs>
          <w:tab w:val="left" w:pos="426"/>
          <w:tab w:val="num" w:pos="567"/>
        </w:tabs>
        <w:ind w:left="567" w:hanging="283"/>
        <w:jc w:val="both"/>
        <w:rPr>
          <w:rFonts w:ascii="Tahoma" w:hAnsi="Tahoma" w:cs="Tahoma"/>
          <w:sz w:val="22"/>
          <w:szCs w:val="22"/>
          <w:lang w:val="es-ES_tradnl"/>
        </w:rPr>
      </w:pPr>
      <w:r w:rsidRPr="00473AF7">
        <w:rPr>
          <w:rFonts w:ascii="Tahoma" w:hAnsi="Tahoma" w:cs="Tahoma"/>
          <w:b/>
          <w:sz w:val="22"/>
          <w:szCs w:val="22"/>
          <w:lang w:val="es-ES_tradnl"/>
        </w:rPr>
        <w:t>Cheque Certificado</w:t>
      </w:r>
      <w:r w:rsidRPr="00473AF7">
        <w:rPr>
          <w:rFonts w:ascii="Tahoma" w:hAnsi="Tahoma" w:cs="Tahoma"/>
          <w:sz w:val="22"/>
          <w:szCs w:val="22"/>
          <w:lang w:val="es-ES_tradnl"/>
        </w:rPr>
        <w:t xml:space="preserve"> a nombre de la Secretaría de Planeación y Finanzas del Gobierno del Estado de Baja California.</w:t>
      </w:r>
    </w:p>
    <w:p w:rsidR="0021485E" w:rsidRDefault="0021485E" w:rsidP="0021485E">
      <w:pPr>
        <w:pStyle w:val="Prrafodelista"/>
        <w:rPr>
          <w:rFonts w:ascii="Tahoma" w:hAnsi="Tahoma" w:cs="Tahoma"/>
          <w:sz w:val="22"/>
          <w:szCs w:val="22"/>
          <w:lang w:val="es-ES_tradnl"/>
        </w:rPr>
      </w:pPr>
    </w:p>
    <w:p w:rsidR="0015632A" w:rsidRDefault="0015632A" w:rsidP="00AD686A">
      <w:pPr>
        <w:numPr>
          <w:ilvl w:val="0"/>
          <w:numId w:val="3"/>
        </w:numPr>
        <w:tabs>
          <w:tab w:val="left" w:pos="426"/>
          <w:tab w:val="num" w:pos="567"/>
        </w:tabs>
        <w:ind w:left="567" w:hanging="283"/>
        <w:jc w:val="both"/>
        <w:rPr>
          <w:rFonts w:ascii="Tahoma" w:hAnsi="Tahoma" w:cs="Tahoma"/>
          <w:sz w:val="22"/>
          <w:szCs w:val="22"/>
          <w:lang w:val="es-ES_tradnl"/>
        </w:rPr>
      </w:pPr>
      <w:r w:rsidRPr="00473AF7">
        <w:rPr>
          <w:rFonts w:ascii="Tahoma" w:hAnsi="Tahoma" w:cs="Tahoma"/>
          <w:b/>
          <w:sz w:val="22"/>
          <w:szCs w:val="22"/>
          <w:lang w:val="es-ES_tradnl"/>
        </w:rPr>
        <w:t>En efectivo</w:t>
      </w:r>
      <w:r w:rsidRPr="00473AF7">
        <w:rPr>
          <w:rFonts w:ascii="Tahoma" w:hAnsi="Tahoma" w:cs="Tahoma"/>
          <w:sz w:val="22"/>
          <w:szCs w:val="22"/>
          <w:lang w:val="es-ES_tradnl"/>
        </w:rPr>
        <w:t>, el cual deberá entregarse en las cajas recaudadoras de la Secretaria de Planeación y Finanzas, entregando copia del recibo correspondiente a la Oficialía Mayor de Gobierno.</w:t>
      </w:r>
    </w:p>
    <w:p w:rsidR="0021485E" w:rsidRDefault="0021485E" w:rsidP="0021485E">
      <w:pPr>
        <w:pStyle w:val="Prrafodelista"/>
        <w:rPr>
          <w:rFonts w:ascii="Tahoma" w:hAnsi="Tahoma" w:cs="Tahoma"/>
          <w:sz w:val="22"/>
          <w:szCs w:val="22"/>
          <w:lang w:val="es-ES_tradnl"/>
        </w:rPr>
      </w:pPr>
    </w:p>
    <w:p w:rsidR="0015632A" w:rsidRPr="00473AF7" w:rsidRDefault="0015632A" w:rsidP="0017100A">
      <w:pPr>
        <w:tabs>
          <w:tab w:val="left" w:pos="426"/>
        </w:tabs>
        <w:ind w:left="284"/>
        <w:jc w:val="both"/>
        <w:rPr>
          <w:rFonts w:ascii="Tahoma" w:hAnsi="Tahoma" w:cs="Tahoma"/>
          <w:sz w:val="22"/>
          <w:szCs w:val="22"/>
          <w:lang w:val="es-ES_tradnl"/>
        </w:rPr>
      </w:pPr>
      <w:r w:rsidRPr="00473AF7">
        <w:rPr>
          <w:rFonts w:ascii="Tahoma" w:hAnsi="Tahoma" w:cs="Tahoma"/>
          <w:sz w:val="22"/>
          <w:szCs w:val="22"/>
          <w:lang w:val="es-ES_tradnl"/>
        </w:rPr>
        <w:t xml:space="preserve">En caso de rescisión del contrato, la aplicación de la garantía de cumplimiento será proporcional al monto de las obligaciones incumplidas. </w:t>
      </w:r>
    </w:p>
    <w:p w:rsidR="0015632A" w:rsidRPr="00473AF7" w:rsidRDefault="0015632A" w:rsidP="0017100A">
      <w:pPr>
        <w:tabs>
          <w:tab w:val="left" w:pos="426"/>
        </w:tabs>
        <w:ind w:left="284"/>
        <w:jc w:val="both"/>
        <w:rPr>
          <w:rFonts w:ascii="Tahoma" w:hAnsi="Tahoma" w:cs="Tahoma"/>
          <w:sz w:val="22"/>
          <w:szCs w:val="22"/>
          <w:lang w:val="es-ES_tradnl"/>
        </w:rPr>
      </w:pPr>
    </w:p>
    <w:p w:rsidR="0015632A" w:rsidRPr="00473AF7" w:rsidRDefault="0015632A" w:rsidP="0017100A">
      <w:pPr>
        <w:tabs>
          <w:tab w:val="left" w:pos="426"/>
        </w:tabs>
        <w:ind w:left="284"/>
        <w:jc w:val="both"/>
        <w:rPr>
          <w:rFonts w:ascii="Tahoma" w:hAnsi="Tahoma" w:cs="Tahoma"/>
          <w:b/>
          <w:sz w:val="22"/>
          <w:szCs w:val="22"/>
          <w:lang w:val="es-ES_tradnl"/>
        </w:rPr>
      </w:pPr>
      <w:r w:rsidRPr="00473AF7">
        <w:rPr>
          <w:rFonts w:ascii="Tahoma" w:hAnsi="Tahoma" w:cs="Tahoma"/>
          <w:sz w:val="22"/>
          <w:szCs w:val="22"/>
          <w:lang w:val="es-ES_tradnl"/>
        </w:rPr>
        <w:t>La garantía de cumplimiento quedará sujeta a las condiciones siguientes:</w:t>
      </w:r>
    </w:p>
    <w:p w:rsidR="0015632A" w:rsidRPr="00473AF7" w:rsidRDefault="0015632A" w:rsidP="0017100A">
      <w:pPr>
        <w:tabs>
          <w:tab w:val="left" w:pos="426"/>
        </w:tabs>
        <w:ind w:left="284"/>
        <w:jc w:val="both"/>
        <w:rPr>
          <w:rFonts w:ascii="Tahoma" w:hAnsi="Tahoma" w:cs="Tahoma"/>
          <w:sz w:val="22"/>
          <w:szCs w:val="22"/>
          <w:lang w:val="es-ES_tradnl"/>
        </w:rPr>
      </w:pPr>
    </w:p>
    <w:p w:rsidR="0015632A" w:rsidRPr="0021485E" w:rsidRDefault="0021485E" w:rsidP="0021485E">
      <w:pPr>
        <w:pStyle w:val="Prrafodelista"/>
        <w:numPr>
          <w:ilvl w:val="0"/>
          <w:numId w:val="24"/>
        </w:numPr>
        <w:tabs>
          <w:tab w:val="left" w:pos="426"/>
        </w:tabs>
        <w:jc w:val="both"/>
        <w:rPr>
          <w:rFonts w:ascii="Tahoma" w:hAnsi="Tahoma" w:cs="Tahoma"/>
          <w:sz w:val="22"/>
          <w:szCs w:val="22"/>
          <w:lang w:val="es-ES_tradnl"/>
        </w:rPr>
      </w:pPr>
      <w:r>
        <w:rPr>
          <w:rFonts w:ascii="Tahoma" w:hAnsi="Tahoma" w:cs="Tahoma"/>
          <w:sz w:val="22"/>
          <w:szCs w:val="22"/>
          <w:lang w:val="es-ES_tradnl"/>
        </w:rPr>
        <w:t xml:space="preserve">  </w:t>
      </w:r>
      <w:r w:rsidR="0015632A" w:rsidRPr="0021485E">
        <w:rPr>
          <w:rFonts w:ascii="Tahoma" w:hAnsi="Tahoma" w:cs="Tahoma"/>
          <w:sz w:val="22"/>
          <w:szCs w:val="22"/>
          <w:lang w:val="es-ES_tradnl"/>
        </w:rPr>
        <w:t>Garantizará el exacto cumplimiento de todas las cláusulas del presente contrato y responderá de los defectos o vicios ocultos del mismo. Se hará efectiva hasta por la cantidad necesaria para responder de los daños y perjuicios causados.</w:t>
      </w:r>
    </w:p>
    <w:p w:rsidR="0021485E" w:rsidRPr="0021485E" w:rsidRDefault="0021485E" w:rsidP="0021485E">
      <w:pPr>
        <w:pStyle w:val="Prrafodelista"/>
        <w:tabs>
          <w:tab w:val="left" w:pos="426"/>
        </w:tabs>
        <w:ind w:left="644"/>
        <w:jc w:val="both"/>
        <w:rPr>
          <w:rFonts w:ascii="Tahoma" w:hAnsi="Tahoma" w:cs="Tahoma"/>
          <w:sz w:val="22"/>
          <w:szCs w:val="22"/>
          <w:lang w:val="es-ES_tradnl"/>
        </w:rPr>
      </w:pPr>
    </w:p>
    <w:p w:rsidR="0015632A" w:rsidRPr="00473AF7" w:rsidRDefault="0015632A" w:rsidP="0017100A">
      <w:pPr>
        <w:tabs>
          <w:tab w:val="left" w:pos="426"/>
        </w:tabs>
        <w:ind w:left="567" w:hanging="283"/>
        <w:jc w:val="both"/>
        <w:rPr>
          <w:rFonts w:ascii="Tahoma" w:hAnsi="Tahoma" w:cs="Tahoma"/>
          <w:sz w:val="22"/>
          <w:szCs w:val="22"/>
          <w:lang w:val="es-ES_tradnl"/>
        </w:rPr>
      </w:pPr>
      <w:r w:rsidRPr="00473AF7">
        <w:rPr>
          <w:rFonts w:ascii="Tahoma" w:hAnsi="Tahoma" w:cs="Tahoma"/>
          <w:sz w:val="22"/>
          <w:szCs w:val="22"/>
          <w:lang w:val="es-ES_tradnl"/>
        </w:rPr>
        <w:t>2</w:t>
      </w:r>
      <w:r w:rsidRPr="00473AF7">
        <w:rPr>
          <w:rFonts w:ascii="Tahoma" w:hAnsi="Tahoma" w:cs="Tahoma"/>
          <w:sz w:val="22"/>
          <w:szCs w:val="22"/>
          <w:lang w:val="es-ES_tradnl"/>
        </w:rPr>
        <w:tab/>
      </w:r>
      <w:r w:rsidR="0017100A">
        <w:rPr>
          <w:rFonts w:ascii="Tahoma" w:hAnsi="Tahoma" w:cs="Tahoma"/>
          <w:sz w:val="22"/>
          <w:szCs w:val="22"/>
          <w:lang w:val="es-ES_tradnl"/>
        </w:rPr>
        <w:t xml:space="preserve"> </w:t>
      </w:r>
      <w:r w:rsidR="004F7D71">
        <w:rPr>
          <w:rFonts w:ascii="Tahoma" w:hAnsi="Tahoma" w:cs="Tahoma"/>
          <w:sz w:val="22"/>
          <w:szCs w:val="22"/>
          <w:lang w:val="es-ES_tradnl"/>
        </w:rPr>
        <w:t xml:space="preserve"> </w:t>
      </w:r>
      <w:r w:rsidRPr="00473AF7">
        <w:rPr>
          <w:rFonts w:ascii="Tahoma" w:hAnsi="Tahoma" w:cs="Tahoma"/>
          <w:sz w:val="22"/>
          <w:szCs w:val="22"/>
          <w:lang w:val="es-ES_tradnl"/>
        </w:rPr>
        <w:t xml:space="preserve">Estará vigente hasta que el suministro haya sido recibido en su totalidad por “La Convocante” y durante el lapso de 1 (un) año siguiente a su recepción, para responder de los defectos de elaboración y cualquier responsabilidad que resulte a cargo del </w:t>
      </w:r>
      <w:r w:rsidRPr="00473AF7">
        <w:rPr>
          <w:rFonts w:ascii="Tahoma" w:hAnsi="Tahoma" w:cs="Tahoma"/>
          <w:bCs/>
          <w:sz w:val="22"/>
          <w:szCs w:val="22"/>
          <w:lang w:val="es-ES_tradnl"/>
        </w:rPr>
        <w:t>licitante ganador</w:t>
      </w:r>
      <w:r w:rsidRPr="00473AF7">
        <w:rPr>
          <w:rFonts w:ascii="Tahoma" w:hAnsi="Tahoma" w:cs="Tahoma"/>
          <w:sz w:val="22"/>
          <w:szCs w:val="22"/>
          <w:lang w:val="es-ES_tradnl"/>
        </w:rPr>
        <w:t>, en favor de “La Convocante” derivada  de este contrato.</w:t>
      </w:r>
    </w:p>
    <w:p w:rsidR="0021485E" w:rsidRDefault="0021485E" w:rsidP="0017100A">
      <w:pPr>
        <w:tabs>
          <w:tab w:val="left" w:pos="426"/>
        </w:tabs>
        <w:ind w:left="567" w:hanging="283"/>
        <w:jc w:val="both"/>
        <w:rPr>
          <w:rFonts w:ascii="Tahoma" w:hAnsi="Tahoma" w:cs="Tahoma"/>
          <w:sz w:val="22"/>
          <w:szCs w:val="22"/>
          <w:lang w:val="es-ES_tradnl"/>
        </w:rPr>
      </w:pPr>
    </w:p>
    <w:p w:rsidR="0015632A" w:rsidRPr="00473AF7" w:rsidRDefault="0015632A" w:rsidP="0017100A">
      <w:pPr>
        <w:tabs>
          <w:tab w:val="left" w:pos="426"/>
        </w:tabs>
        <w:ind w:left="567" w:hanging="283"/>
        <w:jc w:val="both"/>
        <w:rPr>
          <w:rFonts w:ascii="Tahoma" w:hAnsi="Tahoma" w:cs="Tahoma"/>
          <w:sz w:val="22"/>
          <w:szCs w:val="22"/>
          <w:lang w:val="es-ES_tradnl"/>
        </w:rPr>
      </w:pPr>
      <w:r w:rsidRPr="00473AF7">
        <w:rPr>
          <w:rFonts w:ascii="Tahoma" w:hAnsi="Tahoma" w:cs="Tahoma"/>
          <w:sz w:val="22"/>
          <w:szCs w:val="22"/>
          <w:lang w:val="es-ES_tradnl"/>
        </w:rPr>
        <w:t>3</w:t>
      </w:r>
      <w:r w:rsidR="0017100A">
        <w:rPr>
          <w:rFonts w:ascii="Tahoma" w:hAnsi="Tahoma" w:cs="Tahoma"/>
          <w:sz w:val="22"/>
          <w:szCs w:val="22"/>
          <w:lang w:val="es-ES_tradnl"/>
        </w:rPr>
        <w:t xml:space="preserve"> </w:t>
      </w:r>
      <w:r w:rsidRPr="00473AF7">
        <w:rPr>
          <w:rFonts w:ascii="Tahoma" w:hAnsi="Tahoma" w:cs="Tahoma"/>
          <w:sz w:val="22"/>
          <w:szCs w:val="22"/>
          <w:lang w:val="es-ES_tradnl"/>
        </w:rPr>
        <w:tab/>
        <w:t xml:space="preserve">En caso de prórroga de  la vigencia del presente contrato, se deberá obtener la modificación de la garantía prorrogada en concordancia con lo anterior, sí la misma resulta por causa imputable </w:t>
      </w:r>
      <w:proofErr w:type="spellStart"/>
      <w:r w:rsidRPr="00473AF7">
        <w:rPr>
          <w:rFonts w:ascii="Tahoma" w:hAnsi="Tahoma" w:cs="Tahoma"/>
          <w:sz w:val="22"/>
          <w:szCs w:val="22"/>
          <w:lang w:val="es-ES_tradnl"/>
        </w:rPr>
        <w:t>a el</w:t>
      </w:r>
      <w:proofErr w:type="spellEnd"/>
      <w:r w:rsidRPr="00473AF7">
        <w:rPr>
          <w:rFonts w:ascii="Tahoma" w:hAnsi="Tahoma" w:cs="Tahoma"/>
          <w:sz w:val="22"/>
          <w:szCs w:val="22"/>
          <w:lang w:val="es-ES_tradnl"/>
        </w:rPr>
        <w:t xml:space="preserve"> </w:t>
      </w:r>
      <w:r w:rsidRPr="00473AF7">
        <w:rPr>
          <w:rFonts w:ascii="Tahoma" w:hAnsi="Tahoma" w:cs="Tahoma"/>
          <w:bCs/>
          <w:sz w:val="22"/>
          <w:szCs w:val="22"/>
          <w:lang w:val="es-ES_tradnl"/>
        </w:rPr>
        <w:t>licitante ganador</w:t>
      </w:r>
      <w:r w:rsidRPr="00473AF7">
        <w:rPr>
          <w:rFonts w:ascii="Tahoma" w:hAnsi="Tahoma" w:cs="Tahoma"/>
          <w:sz w:val="22"/>
          <w:szCs w:val="22"/>
          <w:lang w:val="es-ES_tradnl"/>
        </w:rPr>
        <w:t>.</w:t>
      </w:r>
    </w:p>
    <w:p w:rsidR="0021485E" w:rsidRDefault="0021485E" w:rsidP="0017100A">
      <w:pPr>
        <w:tabs>
          <w:tab w:val="left" w:pos="426"/>
        </w:tabs>
        <w:ind w:left="567" w:hanging="283"/>
        <w:jc w:val="both"/>
        <w:rPr>
          <w:rFonts w:ascii="Tahoma" w:hAnsi="Tahoma" w:cs="Tahoma"/>
          <w:sz w:val="22"/>
          <w:szCs w:val="22"/>
          <w:lang w:val="es-ES_tradnl"/>
        </w:rPr>
      </w:pPr>
    </w:p>
    <w:p w:rsidR="0015632A" w:rsidRPr="00473AF7" w:rsidRDefault="0015632A" w:rsidP="0017100A">
      <w:pPr>
        <w:tabs>
          <w:tab w:val="left" w:pos="426"/>
        </w:tabs>
        <w:ind w:left="567" w:hanging="283"/>
        <w:jc w:val="both"/>
        <w:rPr>
          <w:rFonts w:ascii="Tahoma" w:hAnsi="Tahoma" w:cs="Tahoma"/>
          <w:sz w:val="22"/>
          <w:szCs w:val="22"/>
          <w:lang w:val="es-ES_tradnl"/>
        </w:rPr>
      </w:pPr>
      <w:r w:rsidRPr="00473AF7">
        <w:rPr>
          <w:rFonts w:ascii="Tahoma" w:hAnsi="Tahoma" w:cs="Tahoma"/>
          <w:sz w:val="22"/>
          <w:szCs w:val="22"/>
          <w:lang w:val="es-ES_tradnl"/>
        </w:rPr>
        <w:t>4  Para que sea liberada la fianza antes de que concluya su plazo preestablecido, será requisito indispensable la autorización de la Secretaría de Planeación y Finanzas del Gobierno del Estado por escrito.</w:t>
      </w:r>
    </w:p>
    <w:p w:rsidR="0021485E" w:rsidRDefault="0021485E" w:rsidP="0017100A">
      <w:pPr>
        <w:tabs>
          <w:tab w:val="left" w:pos="426"/>
        </w:tabs>
        <w:ind w:left="567" w:hanging="283"/>
        <w:jc w:val="both"/>
        <w:rPr>
          <w:rFonts w:ascii="Tahoma" w:hAnsi="Tahoma" w:cs="Tahoma"/>
          <w:sz w:val="22"/>
          <w:szCs w:val="22"/>
          <w:lang w:val="es-ES_tradnl"/>
        </w:rPr>
      </w:pPr>
    </w:p>
    <w:p w:rsidR="0015632A" w:rsidRPr="00473AF7" w:rsidRDefault="0015632A" w:rsidP="0017100A">
      <w:pPr>
        <w:tabs>
          <w:tab w:val="left" w:pos="426"/>
        </w:tabs>
        <w:ind w:left="567" w:hanging="283"/>
        <w:jc w:val="both"/>
        <w:rPr>
          <w:rFonts w:ascii="Tahoma" w:hAnsi="Tahoma" w:cs="Tahoma"/>
          <w:sz w:val="22"/>
          <w:szCs w:val="22"/>
          <w:lang w:val="es-ES_tradnl"/>
        </w:rPr>
      </w:pPr>
      <w:r w:rsidRPr="00473AF7">
        <w:rPr>
          <w:rFonts w:ascii="Tahoma" w:hAnsi="Tahoma" w:cs="Tahoma"/>
          <w:sz w:val="22"/>
          <w:szCs w:val="22"/>
          <w:lang w:val="es-ES_tradnl"/>
        </w:rPr>
        <w:t xml:space="preserve">5 </w:t>
      </w:r>
      <w:r w:rsidRPr="00473AF7">
        <w:rPr>
          <w:rFonts w:ascii="Tahoma" w:hAnsi="Tahoma" w:cs="Tahoma"/>
          <w:sz w:val="22"/>
          <w:szCs w:val="22"/>
          <w:lang w:val="es-ES_tradnl"/>
        </w:rPr>
        <w:tab/>
        <w:t>La garantía estará vigente durante la substanciación de todos los recursos o ejercicio de las acciones legales que se interpongan, y hasta que se dicte resolución definitiva por autoridad o tribunal competente.</w:t>
      </w:r>
    </w:p>
    <w:p w:rsidR="0021485E" w:rsidRDefault="0021485E" w:rsidP="0017100A">
      <w:pPr>
        <w:tabs>
          <w:tab w:val="left" w:pos="426"/>
        </w:tabs>
        <w:ind w:left="567" w:hanging="283"/>
        <w:jc w:val="both"/>
        <w:rPr>
          <w:rFonts w:ascii="Tahoma" w:hAnsi="Tahoma" w:cs="Tahoma"/>
          <w:sz w:val="22"/>
          <w:szCs w:val="22"/>
          <w:lang w:val="es-ES_tradnl"/>
        </w:rPr>
      </w:pPr>
    </w:p>
    <w:p w:rsidR="0015632A" w:rsidRPr="00473AF7" w:rsidRDefault="0015632A" w:rsidP="0017100A">
      <w:pPr>
        <w:tabs>
          <w:tab w:val="left" w:pos="426"/>
        </w:tabs>
        <w:ind w:left="567" w:hanging="283"/>
        <w:jc w:val="both"/>
        <w:rPr>
          <w:rFonts w:ascii="Tahoma" w:hAnsi="Tahoma" w:cs="Tahoma"/>
          <w:sz w:val="22"/>
          <w:szCs w:val="22"/>
          <w:lang w:val="es-ES_tradnl"/>
        </w:rPr>
      </w:pPr>
      <w:r w:rsidRPr="00473AF7">
        <w:rPr>
          <w:rFonts w:ascii="Tahoma" w:hAnsi="Tahoma" w:cs="Tahoma"/>
          <w:sz w:val="22"/>
          <w:szCs w:val="22"/>
          <w:lang w:val="es-ES_tradnl"/>
        </w:rPr>
        <w:t xml:space="preserve">6 </w:t>
      </w:r>
      <w:r w:rsidRPr="00473AF7">
        <w:rPr>
          <w:rFonts w:ascii="Tahoma" w:hAnsi="Tahoma" w:cs="Tahoma"/>
          <w:sz w:val="22"/>
          <w:szCs w:val="22"/>
          <w:lang w:val="es-ES_tradnl"/>
        </w:rPr>
        <w:tab/>
        <w:t xml:space="preserve">Que la afianzadora acepte expresamente en someterse a los procedimientos de ejecución previstos en </w:t>
      </w:r>
      <w:r w:rsidR="00C13659" w:rsidRPr="00473AF7">
        <w:rPr>
          <w:rFonts w:ascii="Tahoma" w:hAnsi="Tahoma" w:cs="Tahoma"/>
          <w:sz w:val="22"/>
          <w:szCs w:val="22"/>
          <w:lang w:val="es-ES_tradnl"/>
        </w:rPr>
        <w:t>la Ley de Adquisiciones</w:t>
      </w:r>
      <w:r w:rsidRPr="00473AF7">
        <w:rPr>
          <w:rFonts w:ascii="Tahoma" w:hAnsi="Tahoma" w:cs="Tahoma"/>
          <w:sz w:val="22"/>
          <w:szCs w:val="22"/>
          <w:lang w:val="es-ES_tradnl"/>
        </w:rPr>
        <w:t xml:space="preserve"> Federal de Instituciones de Fianzas, para la efectividad de las fianzas.</w:t>
      </w:r>
    </w:p>
    <w:p w:rsidR="0015632A" w:rsidRPr="00473AF7" w:rsidRDefault="0015632A" w:rsidP="0017100A">
      <w:pPr>
        <w:tabs>
          <w:tab w:val="left" w:pos="426"/>
        </w:tabs>
        <w:ind w:left="284"/>
        <w:jc w:val="both"/>
        <w:rPr>
          <w:rFonts w:ascii="Tahoma" w:hAnsi="Tahoma" w:cs="Tahoma"/>
          <w:sz w:val="22"/>
          <w:szCs w:val="22"/>
          <w:lang w:val="es-ES_tradnl"/>
        </w:rPr>
      </w:pPr>
    </w:p>
    <w:p w:rsidR="0015632A" w:rsidRPr="00473AF7" w:rsidRDefault="0015632A" w:rsidP="0017100A">
      <w:pPr>
        <w:tabs>
          <w:tab w:val="left" w:pos="426"/>
        </w:tabs>
        <w:ind w:left="284"/>
        <w:jc w:val="both"/>
        <w:rPr>
          <w:rFonts w:ascii="Tahoma" w:hAnsi="Tahoma" w:cs="Tahoma"/>
          <w:sz w:val="22"/>
          <w:szCs w:val="22"/>
          <w:lang w:val="es-ES_tradnl"/>
        </w:rPr>
      </w:pPr>
      <w:r w:rsidRPr="00473AF7">
        <w:rPr>
          <w:rFonts w:ascii="Tahoma" w:hAnsi="Tahoma" w:cs="Tahoma"/>
          <w:sz w:val="22"/>
          <w:szCs w:val="22"/>
          <w:lang w:val="es-ES_tradnl"/>
        </w:rPr>
        <w:t xml:space="preserve">Si el proveedor no presenta la garantía de cumplimiento de contrato en el término anterior, se le sancionará de acuerdo al artículo 54 y 60 de </w:t>
      </w:r>
      <w:r w:rsidR="00C13659" w:rsidRPr="00473AF7">
        <w:rPr>
          <w:rFonts w:ascii="Tahoma" w:hAnsi="Tahoma" w:cs="Tahoma"/>
          <w:sz w:val="22"/>
          <w:szCs w:val="22"/>
          <w:lang w:val="es-ES_tradnl"/>
        </w:rPr>
        <w:t xml:space="preserve">la </w:t>
      </w:r>
      <w:r w:rsidR="0017100A" w:rsidRPr="0017100A">
        <w:rPr>
          <w:rFonts w:ascii="Tahoma" w:hAnsi="Tahoma" w:cs="Tahoma"/>
          <w:b/>
          <w:sz w:val="22"/>
          <w:szCs w:val="22"/>
          <w:lang w:val="es-ES_tradnl"/>
        </w:rPr>
        <w:t>“</w:t>
      </w:r>
      <w:r w:rsidR="00C13659" w:rsidRPr="0017100A">
        <w:rPr>
          <w:rFonts w:ascii="Tahoma" w:hAnsi="Tahoma" w:cs="Tahoma"/>
          <w:b/>
          <w:sz w:val="22"/>
          <w:szCs w:val="22"/>
          <w:lang w:val="es-ES_tradnl"/>
        </w:rPr>
        <w:t>Ley</w:t>
      </w:r>
      <w:r w:rsidR="0017100A" w:rsidRPr="0017100A">
        <w:rPr>
          <w:rFonts w:ascii="Tahoma" w:hAnsi="Tahoma" w:cs="Tahoma"/>
          <w:b/>
          <w:sz w:val="22"/>
          <w:szCs w:val="22"/>
          <w:lang w:val="es-ES_tradnl"/>
        </w:rPr>
        <w:t>”</w:t>
      </w:r>
      <w:r w:rsidRPr="00473AF7">
        <w:rPr>
          <w:rFonts w:ascii="Tahoma" w:hAnsi="Tahoma" w:cs="Tahoma"/>
          <w:sz w:val="22"/>
          <w:szCs w:val="22"/>
          <w:lang w:val="es-ES_tradnl"/>
        </w:rPr>
        <w:t>.</w:t>
      </w:r>
    </w:p>
    <w:p w:rsidR="0094177D" w:rsidRPr="00473AF7" w:rsidRDefault="0094177D">
      <w:pPr>
        <w:jc w:val="both"/>
        <w:rPr>
          <w:rFonts w:ascii="Tahoma" w:hAnsi="Tahoma" w:cs="Tahoma"/>
          <w:sz w:val="22"/>
          <w:szCs w:val="22"/>
          <w:lang w:val="es-ES_tradnl"/>
        </w:rPr>
      </w:pPr>
    </w:p>
    <w:p w:rsidR="0094177D" w:rsidRPr="00473AF7" w:rsidRDefault="00A264DE" w:rsidP="0017100A">
      <w:pPr>
        <w:ind w:left="426" w:hanging="426"/>
        <w:jc w:val="both"/>
        <w:rPr>
          <w:rFonts w:ascii="Tahoma" w:hAnsi="Tahoma" w:cs="Tahoma"/>
          <w:sz w:val="22"/>
          <w:szCs w:val="22"/>
        </w:rPr>
      </w:pPr>
      <w:r>
        <w:rPr>
          <w:rFonts w:ascii="Tahoma" w:hAnsi="Tahoma" w:cs="Tahoma"/>
          <w:sz w:val="22"/>
          <w:szCs w:val="22"/>
        </w:rPr>
        <w:t>7</w:t>
      </w:r>
      <w:r w:rsidR="000629B8">
        <w:rPr>
          <w:rFonts w:ascii="Tahoma" w:hAnsi="Tahoma" w:cs="Tahoma"/>
          <w:sz w:val="22"/>
          <w:szCs w:val="22"/>
        </w:rPr>
        <w:t>2</w:t>
      </w:r>
      <w:r w:rsidR="0017100A">
        <w:rPr>
          <w:rFonts w:ascii="Tahoma" w:hAnsi="Tahoma" w:cs="Tahoma"/>
          <w:sz w:val="22"/>
          <w:szCs w:val="22"/>
        </w:rPr>
        <w:t xml:space="preserve">. </w:t>
      </w:r>
      <w:r w:rsidR="0094177D" w:rsidRPr="00473AF7">
        <w:rPr>
          <w:rFonts w:ascii="Tahoma" w:hAnsi="Tahoma" w:cs="Tahoma"/>
          <w:sz w:val="22"/>
          <w:szCs w:val="22"/>
        </w:rPr>
        <w:t xml:space="preserve">La </w:t>
      </w:r>
      <w:r w:rsidR="008908CC" w:rsidRPr="00473AF7">
        <w:rPr>
          <w:rFonts w:ascii="Tahoma" w:hAnsi="Tahoma" w:cs="Tahoma"/>
          <w:sz w:val="22"/>
          <w:szCs w:val="22"/>
        </w:rPr>
        <w:t>Convocante</w:t>
      </w:r>
      <w:r w:rsidR="0094177D" w:rsidRPr="00473AF7">
        <w:rPr>
          <w:rFonts w:ascii="Tahoma" w:hAnsi="Tahoma" w:cs="Tahoma"/>
          <w:sz w:val="22"/>
          <w:szCs w:val="22"/>
        </w:rPr>
        <w:t xml:space="preserve"> podrá otorgar </w:t>
      </w:r>
      <w:r w:rsidR="0094177D" w:rsidRPr="00473AF7">
        <w:rPr>
          <w:rFonts w:ascii="Tahoma" w:hAnsi="Tahoma" w:cs="Tahoma"/>
          <w:b/>
          <w:sz w:val="22"/>
          <w:szCs w:val="22"/>
          <w:u w:val="single"/>
        </w:rPr>
        <w:t>prórroga</w:t>
      </w:r>
      <w:r w:rsidR="0094177D" w:rsidRPr="00473AF7">
        <w:rPr>
          <w:rFonts w:ascii="Tahoma" w:hAnsi="Tahoma" w:cs="Tahoma"/>
          <w:sz w:val="22"/>
          <w:szCs w:val="22"/>
        </w:rPr>
        <w:t xml:space="preserve"> </w:t>
      </w:r>
      <w:r w:rsidR="00886FE6" w:rsidRPr="00473AF7">
        <w:rPr>
          <w:rFonts w:ascii="Tahoma" w:hAnsi="Tahoma" w:cs="Tahoma"/>
          <w:sz w:val="22"/>
          <w:szCs w:val="22"/>
        </w:rPr>
        <w:t>a</w:t>
      </w:r>
      <w:r w:rsidR="0094177D" w:rsidRPr="00473AF7">
        <w:rPr>
          <w:rFonts w:ascii="Tahoma" w:hAnsi="Tahoma" w:cs="Tahoma"/>
          <w:sz w:val="22"/>
          <w:szCs w:val="22"/>
        </w:rPr>
        <w:t xml:space="preserve"> la fecha</w:t>
      </w:r>
      <w:r w:rsidR="00153363" w:rsidRPr="00473AF7">
        <w:rPr>
          <w:rFonts w:ascii="Tahoma" w:hAnsi="Tahoma" w:cs="Tahoma"/>
          <w:sz w:val="22"/>
          <w:szCs w:val="22"/>
        </w:rPr>
        <w:t xml:space="preserve"> </w:t>
      </w:r>
      <w:r w:rsidR="005E00EE" w:rsidRPr="00473AF7">
        <w:rPr>
          <w:rFonts w:ascii="Tahoma" w:hAnsi="Tahoma" w:cs="Tahoma"/>
          <w:sz w:val="22"/>
          <w:szCs w:val="22"/>
        </w:rPr>
        <w:t>o plazo para la entrega de los bienes</w:t>
      </w:r>
      <w:r w:rsidR="0094177D" w:rsidRPr="00473AF7">
        <w:rPr>
          <w:rFonts w:ascii="Tahoma" w:hAnsi="Tahoma" w:cs="Tahoma"/>
          <w:sz w:val="22"/>
          <w:szCs w:val="22"/>
        </w:rPr>
        <w:t>, siempre y cuando se cumpla</w:t>
      </w:r>
      <w:r w:rsidR="00073733" w:rsidRPr="00473AF7">
        <w:rPr>
          <w:rFonts w:ascii="Tahoma" w:hAnsi="Tahoma" w:cs="Tahoma"/>
          <w:sz w:val="22"/>
          <w:szCs w:val="22"/>
        </w:rPr>
        <w:t xml:space="preserve"> con los siguientes requisitos:</w:t>
      </w:r>
    </w:p>
    <w:p w:rsidR="0094177D" w:rsidRPr="00473AF7" w:rsidRDefault="0094177D">
      <w:pPr>
        <w:jc w:val="both"/>
        <w:rPr>
          <w:rFonts w:ascii="Tahoma" w:hAnsi="Tahoma" w:cs="Tahoma"/>
          <w:sz w:val="22"/>
          <w:szCs w:val="22"/>
        </w:rPr>
      </w:pPr>
    </w:p>
    <w:p w:rsidR="0094177D" w:rsidRPr="00473AF7" w:rsidRDefault="0094177D" w:rsidP="00AD686A">
      <w:pPr>
        <w:numPr>
          <w:ilvl w:val="0"/>
          <w:numId w:val="2"/>
        </w:numPr>
        <w:spacing w:after="120"/>
        <w:jc w:val="both"/>
        <w:rPr>
          <w:rFonts w:ascii="Tahoma" w:hAnsi="Tahoma" w:cs="Tahoma"/>
          <w:sz w:val="22"/>
          <w:szCs w:val="22"/>
        </w:rPr>
      </w:pPr>
      <w:r w:rsidRPr="00473AF7">
        <w:rPr>
          <w:rFonts w:ascii="Tahoma" w:hAnsi="Tahoma" w:cs="Tahoma"/>
          <w:sz w:val="22"/>
          <w:szCs w:val="22"/>
        </w:rPr>
        <w:t xml:space="preserve">Que exista una solicitud expresa del </w:t>
      </w:r>
      <w:r w:rsidR="00DD64C1" w:rsidRPr="00473AF7">
        <w:rPr>
          <w:rFonts w:ascii="Tahoma" w:hAnsi="Tahoma" w:cs="Tahoma"/>
          <w:sz w:val="22"/>
          <w:szCs w:val="22"/>
        </w:rPr>
        <w:t>proveedor</w:t>
      </w:r>
      <w:r w:rsidRPr="00473AF7">
        <w:rPr>
          <w:rFonts w:ascii="Tahoma" w:hAnsi="Tahoma" w:cs="Tahoma"/>
          <w:sz w:val="22"/>
          <w:szCs w:val="22"/>
        </w:rPr>
        <w:t xml:space="preserve"> que justifique las razones que motivan el retraso </w:t>
      </w:r>
      <w:r w:rsidR="00EA3752" w:rsidRPr="00473AF7">
        <w:rPr>
          <w:rFonts w:ascii="Tahoma" w:hAnsi="Tahoma" w:cs="Tahoma"/>
          <w:sz w:val="22"/>
          <w:szCs w:val="22"/>
        </w:rPr>
        <w:t xml:space="preserve">en la </w:t>
      </w:r>
      <w:r w:rsidR="00782E8C" w:rsidRPr="00473AF7">
        <w:rPr>
          <w:rFonts w:ascii="Tahoma" w:hAnsi="Tahoma" w:cs="Tahoma"/>
          <w:sz w:val="22"/>
          <w:szCs w:val="22"/>
        </w:rPr>
        <w:t>entrega de los bienes</w:t>
      </w:r>
      <w:r w:rsidRPr="00473AF7">
        <w:rPr>
          <w:rFonts w:ascii="Tahoma" w:hAnsi="Tahoma" w:cs="Tahoma"/>
          <w:sz w:val="22"/>
          <w:szCs w:val="22"/>
        </w:rPr>
        <w:t xml:space="preserve"> (</w:t>
      </w:r>
      <w:r w:rsidRPr="00473AF7">
        <w:rPr>
          <w:rFonts w:ascii="Tahoma" w:hAnsi="Tahoma" w:cs="Tahoma"/>
          <w:b/>
          <w:sz w:val="22"/>
          <w:szCs w:val="22"/>
        </w:rPr>
        <w:t xml:space="preserve">caso fortuito o fuerza mayor, o por causas atribuibles a </w:t>
      </w:r>
      <w:r w:rsidR="001A30B7" w:rsidRPr="00473AF7">
        <w:rPr>
          <w:rFonts w:ascii="Tahoma" w:hAnsi="Tahoma" w:cs="Tahoma"/>
          <w:b/>
          <w:sz w:val="22"/>
          <w:szCs w:val="22"/>
        </w:rPr>
        <w:t>la convocante</w:t>
      </w:r>
      <w:r w:rsidRPr="00473AF7">
        <w:rPr>
          <w:rFonts w:ascii="Tahoma" w:hAnsi="Tahoma" w:cs="Tahoma"/>
          <w:sz w:val="22"/>
          <w:szCs w:val="22"/>
        </w:rPr>
        <w:t xml:space="preserve">) conforme la fecha pactada en el </w:t>
      </w:r>
      <w:r w:rsidR="00016564" w:rsidRPr="00473AF7">
        <w:rPr>
          <w:rFonts w:ascii="Tahoma" w:hAnsi="Tahoma" w:cs="Tahoma"/>
          <w:sz w:val="22"/>
          <w:szCs w:val="22"/>
        </w:rPr>
        <w:t>contrato</w:t>
      </w:r>
      <w:r w:rsidR="00877DE7" w:rsidRPr="00473AF7">
        <w:rPr>
          <w:rFonts w:ascii="Tahoma" w:hAnsi="Tahoma" w:cs="Tahoma"/>
          <w:sz w:val="22"/>
          <w:szCs w:val="22"/>
        </w:rPr>
        <w:t>.</w:t>
      </w:r>
      <w:r w:rsidRPr="00473AF7">
        <w:rPr>
          <w:rFonts w:ascii="Tahoma" w:hAnsi="Tahoma" w:cs="Tahoma"/>
          <w:sz w:val="22"/>
          <w:szCs w:val="22"/>
        </w:rPr>
        <w:t xml:space="preserve"> </w:t>
      </w:r>
    </w:p>
    <w:p w:rsidR="0094177D" w:rsidRPr="00473AF7" w:rsidRDefault="0094177D" w:rsidP="00AD686A">
      <w:pPr>
        <w:numPr>
          <w:ilvl w:val="0"/>
          <w:numId w:val="2"/>
        </w:numPr>
        <w:spacing w:after="120"/>
        <w:jc w:val="both"/>
        <w:rPr>
          <w:rFonts w:ascii="Tahoma" w:hAnsi="Tahoma" w:cs="Tahoma"/>
          <w:sz w:val="22"/>
          <w:szCs w:val="22"/>
        </w:rPr>
      </w:pPr>
      <w:r w:rsidRPr="00473AF7">
        <w:rPr>
          <w:rFonts w:ascii="Tahoma" w:hAnsi="Tahoma" w:cs="Tahoma"/>
          <w:sz w:val="22"/>
          <w:szCs w:val="22"/>
        </w:rPr>
        <w:lastRenderedPageBreak/>
        <w:t xml:space="preserve">Que </w:t>
      </w:r>
      <w:r w:rsidRPr="00473AF7">
        <w:rPr>
          <w:rFonts w:ascii="Tahoma" w:hAnsi="Tahoma" w:cs="Tahoma"/>
          <w:b/>
          <w:sz w:val="22"/>
          <w:szCs w:val="22"/>
        </w:rPr>
        <w:t>acredite</w:t>
      </w:r>
      <w:r w:rsidRPr="00473AF7">
        <w:rPr>
          <w:rFonts w:ascii="Tahoma" w:hAnsi="Tahoma" w:cs="Tahoma"/>
          <w:sz w:val="22"/>
          <w:szCs w:val="22"/>
        </w:rPr>
        <w:t xml:space="preserve"> las razones expuestas en dicha solicitud a través de documentos soportes que acompañen a la misma; y</w:t>
      </w:r>
    </w:p>
    <w:p w:rsidR="0094177D" w:rsidRPr="00473AF7" w:rsidRDefault="0094177D" w:rsidP="00AD686A">
      <w:pPr>
        <w:numPr>
          <w:ilvl w:val="0"/>
          <w:numId w:val="2"/>
        </w:numPr>
        <w:jc w:val="both"/>
        <w:rPr>
          <w:rFonts w:ascii="Tahoma" w:hAnsi="Tahoma" w:cs="Tahoma"/>
          <w:sz w:val="22"/>
          <w:szCs w:val="22"/>
        </w:rPr>
      </w:pPr>
      <w:r w:rsidRPr="00473AF7">
        <w:rPr>
          <w:rFonts w:ascii="Tahoma" w:hAnsi="Tahoma" w:cs="Tahoma"/>
          <w:sz w:val="22"/>
          <w:szCs w:val="22"/>
        </w:rPr>
        <w:t xml:space="preserve">Que la solicitud referida sea remitida previo al vencimiento de la fecha de cumplimiento para la </w:t>
      </w:r>
      <w:r w:rsidR="00AF45F6" w:rsidRPr="00473AF7">
        <w:rPr>
          <w:rFonts w:ascii="Tahoma" w:hAnsi="Tahoma" w:cs="Tahoma"/>
          <w:sz w:val="22"/>
          <w:szCs w:val="22"/>
        </w:rPr>
        <w:t>prestación</w:t>
      </w:r>
      <w:r w:rsidRPr="00473AF7">
        <w:rPr>
          <w:rFonts w:ascii="Tahoma" w:hAnsi="Tahoma" w:cs="Tahoma"/>
          <w:sz w:val="22"/>
          <w:szCs w:val="22"/>
        </w:rPr>
        <w:t xml:space="preserve"> de los </w:t>
      </w:r>
      <w:r w:rsidR="002A09A0" w:rsidRPr="00473AF7">
        <w:rPr>
          <w:rFonts w:ascii="Tahoma" w:hAnsi="Tahoma" w:cs="Tahoma"/>
          <w:sz w:val="22"/>
          <w:szCs w:val="22"/>
        </w:rPr>
        <w:t>bienes</w:t>
      </w:r>
      <w:r w:rsidRPr="00473AF7">
        <w:rPr>
          <w:rFonts w:ascii="Tahoma" w:hAnsi="Tahoma" w:cs="Tahoma"/>
          <w:sz w:val="22"/>
          <w:szCs w:val="22"/>
        </w:rPr>
        <w:t xml:space="preserve"> estipulada en </w:t>
      </w:r>
      <w:r w:rsidR="006779EE" w:rsidRPr="00473AF7">
        <w:rPr>
          <w:rFonts w:ascii="Tahoma" w:hAnsi="Tahoma" w:cs="Tahoma"/>
          <w:sz w:val="22"/>
          <w:szCs w:val="22"/>
        </w:rPr>
        <w:t xml:space="preserve">el </w:t>
      </w:r>
      <w:r w:rsidR="00016564" w:rsidRPr="00473AF7">
        <w:rPr>
          <w:rFonts w:ascii="Tahoma" w:hAnsi="Tahoma" w:cs="Tahoma"/>
          <w:sz w:val="22"/>
          <w:szCs w:val="22"/>
        </w:rPr>
        <w:t>contrato</w:t>
      </w:r>
      <w:r w:rsidRPr="00473AF7">
        <w:rPr>
          <w:rFonts w:ascii="Tahoma" w:hAnsi="Tahoma" w:cs="Tahoma"/>
          <w:sz w:val="22"/>
          <w:szCs w:val="22"/>
        </w:rPr>
        <w:t>.</w:t>
      </w:r>
    </w:p>
    <w:p w:rsidR="0094177D" w:rsidRPr="00473AF7" w:rsidRDefault="0094177D">
      <w:pPr>
        <w:jc w:val="both"/>
        <w:rPr>
          <w:rFonts w:ascii="Tahoma" w:hAnsi="Tahoma" w:cs="Tahoma"/>
          <w:sz w:val="22"/>
          <w:szCs w:val="22"/>
        </w:rPr>
      </w:pPr>
    </w:p>
    <w:p w:rsidR="0094177D" w:rsidRPr="00473AF7" w:rsidRDefault="00213EBF">
      <w:pPr>
        <w:ind w:left="360"/>
        <w:jc w:val="both"/>
        <w:rPr>
          <w:rFonts w:ascii="Tahoma" w:hAnsi="Tahoma" w:cs="Tahoma"/>
          <w:sz w:val="22"/>
          <w:szCs w:val="22"/>
        </w:rPr>
      </w:pPr>
      <w:r w:rsidRPr="00473AF7">
        <w:rPr>
          <w:rFonts w:ascii="Tahoma" w:hAnsi="Tahoma" w:cs="Tahoma"/>
          <w:sz w:val="22"/>
          <w:szCs w:val="22"/>
        </w:rPr>
        <w:t xml:space="preserve">La </w:t>
      </w:r>
      <w:r w:rsidR="008908CC" w:rsidRPr="00473AF7">
        <w:rPr>
          <w:rFonts w:ascii="Tahoma" w:hAnsi="Tahoma" w:cs="Tahoma"/>
          <w:sz w:val="22"/>
          <w:szCs w:val="22"/>
        </w:rPr>
        <w:t>Convocante</w:t>
      </w:r>
      <w:r w:rsidRPr="00473AF7">
        <w:rPr>
          <w:rFonts w:ascii="Tahoma" w:hAnsi="Tahoma" w:cs="Tahoma"/>
          <w:sz w:val="22"/>
          <w:szCs w:val="22"/>
        </w:rPr>
        <w:t xml:space="preserve"> modificará la </w:t>
      </w:r>
      <w:r w:rsidR="005B6C11" w:rsidRPr="00473AF7">
        <w:rPr>
          <w:rFonts w:ascii="Tahoma" w:hAnsi="Tahoma" w:cs="Tahoma"/>
          <w:sz w:val="22"/>
          <w:szCs w:val="22"/>
        </w:rPr>
        <w:t>fecha</w:t>
      </w:r>
      <w:r w:rsidRPr="00473AF7">
        <w:rPr>
          <w:rFonts w:ascii="Tahoma" w:hAnsi="Tahoma" w:cs="Tahoma"/>
          <w:sz w:val="22"/>
          <w:szCs w:val="22"/>
        </w:rPr>
        <w:t xml:space="preserve"> o plazo para la entrega de los bienes originalmente establecida en el </w:t>
      </w:r>
      <w:r w:rsidR="000C32BA" w:rsidRPr="00473AF7">
        <w:rPr>
          <w:rFonts w:ascii="Tahoma" w:hAnsi="Tahoma" w:cs="Tahoma"/>
          <w:sz w:val="22"/>
          <w:szCs w:val="22"/>
        </w:rPr>
        <w:t>contrato</w:t>
      </w:r>
      <w:r w:rsidRPr="00473AF7">
        <w:rPr>
          <w:rFonts w:ascii="Tahoma" w:hAnsi="Tahoma" w:cs="Tahoma"/>
          <w:sz w:val="22"/>
          <w:szCs w:val="22"/>
        </w:rPr>
        <w:t xml:space="preserve">, en caso de otorgar la prórroga solicitada. </w:t>
      </w:r>
      <w:r w:rsidR="00294A57" w:rsidRPr="00473AF7">
        <w:rPr>
          <w:rFonts w:ascii="Tahoma" w:hAnsi="Tahoma" w:cs="Tahoma"/>
          <w:sz w:val="22"/>
          <w:szCs w:val="22"/>
        </w:rPr>
        <w:t>E</w:t>
      </w:r>
      <w:r w:rsidR="0094177D" w:rsidRPr="00473AF7">
        <w:rPr>
          <w:rFonts w:ascii="Tahoma" w:hAnsi="Tahoma" w:cs="Tahoma"/>
          <w:sz w:val="22"/>
          <w:szCs w:val="22"/>
        </w:rPr>
        <w:t>n</w:t>
      </w:r>
      <w:r w:rsidR="00153363" w:rsidRPr="00473AF7">
        <w:rPr>
          <w:rFonts w:ascii="Tahoma" w:hAnsi="Tahoma" w:cs="Tahoma"/>
          <w:sz w:val="22"/>
          <w:szCs w:val="22"/>
        </w:rPr>
        <w:t xml:space="preserve"> este supuesto</w:t>
      </w:r>
      <w:r w:rsidR="0094177D" w:rsidRPr="00473AF7">
        <w:rPr>
          <w:rFonts w:ascii="Tahoma" w:hAnsi="Tahoma" w:cs="Tahoma"/>
          <w:sz w:val="22"/>
          <w:szCs w:val="22"/>
        </w:rPr>
        <w:t xml:space="preserve"> la </w:t>
      </w:r>
      <w:r w:rsidR="008908CC" w:rsidRPr="00473AF7">
        <w:rPr>
          <w:rFonts w:ascii="Tahoma" w:hAnsi="Tahoma" w:cs="Tahoma"/>
          <w:sz w:val="22"/>
          <w:szCs w:val="22"/>
        </w:rPr>
        <w:t>Convocante</w:t>
      </w:r>
      <w:r w:rsidR="0094177D" w:rsidRPr="00473AF7">
        <w:rPr>
          <w:rFonts w:ascii="Tahoma" w:hAnsi="Tahoma" w:cs="Tahoma"/>
          <w:sz w:val="22"/>
          <w:szCs w:val="22"/>
        </w:rPr>
        <w:t xml:space="preserve"> </w:t>
      </w:r>
      <w:r w:rsidRPr="00473AF7">
        <w:rPr>
          <w:rFonts w:ascii="Tahoma" w:hAnsi="Tahoma" w:cs="Tahoma"/>
          <w:sz w:val="22"/>
          <w:szCs w:val="22"/>
        </w:rPr>
        <w:t xml:space="preserve">deberá </w:t>
      </w:r>
      <w:r w:rsidR="00F62A71" w:rsidRPr="00473AF7">
        <w:rPr>
          <w:rFonts w:ascii="Tahoma" w:hAnsi="Tahoma" w:cs="Tahoma"/>
          <w:sz w:val="22"/>
          <w:szCs w:val="22"/>
        </w:rPr>
        <w:t>formalizar</w:t>
      </w:r>
      <w:r w:rsidR="0094177D" w:rsidRPr="00473AF7">
        <w:rPr>
          <w:rFonts w:ascii="Tahoma" w:hAnsi="Tahoma" w:cs="Tahoma"/>
          <w:sz w:val="22"/>
          <w:szCs w:val="22"/>
        </w:rPr>
        <w:t xml:space="preserve"> el convenio modificatorio respectivo, no procediendo la aplicación de penas convencionales</w:t>
      </w:r>
      <w:r w:rsidRPr="00473AF7">
        <w:rPr>
          <w:rFonts w:ascii="Tahoma" w:hAnsi="Tahoma" w:cs="Tahoma"/>
          <w:sz w:val="22"/>
          <w:szCs w:val="22"/>
        </w:rPr>
        <w:t xml:space="preserve"> por atraso</w:t>
      </w:r>
      <w:r w:rsidR="007079CB" w:rsidRPr="00473AF7">
        <w:rPr>
          <w:rFonts w:ascii="Tahoma" w:hAnsi="Tahoma" w:cs="Tahoma"/>
          <w:sz w:val="22"/>
          <w:szCs w:val="22"/>
        </w:rPr>
        <w:t xml:space="preserve">. </w:t>
      </w:r>
      <w:r w:rsidR="00230723" w:rsidRPr="00473AF7">
        <w:rPr>
          <w:rFonts w:ascii="Tahoma" w:hAnsi="Tahoma" w:cs="Tahoma"/>
          <w:sz w:val="22"/>
          <w:szCs w:val="22"/>
        </w:rPr>
        <w:t xml:space="preserve">Tratándose de causas imputables a la </w:t>
      </w:r>
      <w:r w:rsidR="008908CC" w:rsidRPr="00473AF7">
        <w:rPr>
          <w:rFonts w:ascii="Tahoma" w:hAnsi="Tahoma" w:cs="Tahoma"/>
          <w:sz w:val="22"/>
          <w:szCs w:val="22"/>
        </w:rPr>
        <w:t>Convocante</w:t>
      </w:r>
      <w:r w:rsidR="00230723" w:rsidRPr="00473AF7">
        <w:rPr>
          <w:rFonts w:ascii="Tahoma" w:hAnsi="Tahoma" w:cs="Tahoma"/>
          <w:sz w:val="22"/>
          <w:szCs w:val="22"/>
        </w:rPr>
        <w:t xml:space="preserve"> no se requerirá de la solicitud del </w:t>
      </w:r>
      <w:r w:rsidR="00DD64C1" w:rsidRPr="00473AF7">
        <w:rPr>
          <w:rFonts w:ascii="Tahoma" w:hAnsi="Tahoma" w:cs="Tahoma"/>
          <w:sz w:val="22"/>
          <w:szCs w:val="22"/>
        </w:rPr>
        <w:t>proveedor</w:t>
      </w:r>
      <w:r w:rsidR="00230723" w:rsidRPr="00473AF7">
        <w:rPr>
          <w:rFonts w:ascii="Tahoma" w:hAnsi="Tahoma" w:cs="Tahoma"/>
          <w:sz w:val="22"/>
          <w:szCs w:val="22"/>
        </w:rPr>
        <w:t>.</w:t>
      </w:r>
    </w:p>
    <w:p w:rsidR="0094177D" w:rsidRPr="00473AF7" w:rsidRDefault="0094177D">
      <w:pPr>
        <w:ind w:left="360"/>
        <w:jc w:val="both"/>
        <w:rPr>
          <w:rFonts w:ascii="Tahoma" w:hAnsi="Tahoma" w:cs="Tahoma"/>
          <w:sz w:val="22"/>
          <w:szCs w:val="22"/>
        </w:rPr>
      </w:pPr>
    </w:p>
    <w:p w:rsidR="0094177D" w:rsidRPr="00473AF7" w:rsidRDefault="0094177D">
      <w:pPr>
        <w:ind w:left="360"/>
        <w:jc w:val="both"/>
        <w:rPr>
          <w:rFonts w:ascii="Tahoma" w:hAnsi="Tahoma" w:cs="Tahoma"/>
          <w:sz w:val="22"/>
          <w:szCs w:val="22"/>
        </w:rPr>
      </w:pPr>
      <w:r w:rsidRPr="00473AF7">
        <w:rPr>
          <w:rFonts w:ascii="Tahoma" w:hAnsi="Tahoma" w:cs="Tahoma"/>
          <w:sz w:val="22"/>
          <w:szCs w:val="22"/>
        </w:rPr>
        <w:t xml:space="preserve">En caso de que el </w:t>
      </w:r>
      <w:r w:rsidR="00DD64C1" w:rsidRPr="00473AF7">
        <w:rPr>
          <w:rFonts w:ascii="Tahoma" w:hAnsi="Tahoma" w:cs="Tahoma"/>
          <w:sz w:val="22"/>
          <w:szCs w:val="22"/>
        </w:rPr>
        <w:t>proveedor</w:t>
      </w:r>
      <w:r w:rsidRPr="00473AF7">
        <w:rPr>
          <w:rFonts w:ascii="Tahoma" w:hAnsi="Tahoma" w:cs="Tahoma"/>
          <w:sz w:val="22"/>
          <w:szCs w:val="22"/>
        </w:rPr>
        <w:t xml:space="preserve"> no obtenga </w:t>
      </w:r>
      <w:r w:rsidR="007079CB" w:rsidRPr="00473AF7">
        <w:rPr>
          <w:rFonts w:ascii="Tahoma" w:hAnsi="Tahoma" w:cs="Tahoma"/>
          <w:sz w:val="22"/>
          <w:szCs w:val="22"/>
        </w:rPr>
        <w:t>la prórroga</w:t>
      </w:r>
      <w:r w:rsidRPr="00473AF7">
        <w:rPr>
          <w:rFonts w:ascii="Tahoma" w:hAnsi="Tahoma" w:cs="Tahoma"/>
          <w:sz w:val="22"/>
          <w:szCs w:val="22"/>
        </w:rPr>
        <w:t xml:space="preserve"> de referencia</w:t>
      </w:r>
      <w:r w:rsidR="007079CB" w:rsidRPr="00473AF7">
        <w:rPr>
          <w:rFonts w:ascii="Tahoma" w:hAnsi="Tahoma" w:cs="Tahoma"/>
          <w:sz w:val="22"/>
          <w:szCs w:val="22"/>
        </w:rPr>
        <w:t>,</w:t>
      </w:r>
      <w:r w:rsidRPr="00473AF7">
        <w:rPr>
          <w:rFonts w:ascii="Tahoma" w:hAnsi="Tahoma" w:cs="Tahoma"/>
          <w:sz w:val="22"/>
          <w:szCs w:val="22"/>
        </w:rPr>
        <w:t xml:space="preserve"> por ser causa imputable a éste el atraso, </w:t>
      </w:r>
      <w:r w:rsidR="007079CB" w:rsidRPr="00473AF7">
        <w:rPr>
          <w:rFonts w:ascii="Tahoma" w:hAnsi="Tahoma" w:cs="Tahoma"/>
          <w:sz w:val="22"/>
          <w:szCs w:val="22"/>
        </w:rPr>
        <w:t>se hará</w:t>
      </w:r>
      <w:r w:rsidRPr="00473AF7">
        <w:rPr>
          <w:rFonts w:ascii="Tahoma" w:hAnsi="Tahoma" w:cs="Tahoma"/>
          <w:sz w:val="22"/>
          <w:szCs w:val="22"/>
        </w:rPr>
        <w:t xml:space="preserve"> acreedor a la aplicaci</w:t>
      </w:r>
      <w:r w:rsidR="00073733" w:rsidRPr="00473AF7">
        <w:rPr>
          <w:rFonts w:ascii="Tahoma" w:hAnsi="Tahoma" w:cs="Tahoma"/>
          <w:sz w:val="22"/>
          <w:szCs w:val="22"/>
        </w:rPr>
        <w:t>ón de las penas convencionales.</w:t>
      </w:r>
    </w:p>
    <w:p w:rsidR="0094177D" w:rsidRPr="00473AF7" w:rsidRDefault="0094177D">
      <w:pPr>
        <w:jc w:val="both"/>
        <w:rPr>
          <w:rFonts w:ascii="Tahoma" w:hAnsi="Tahoma" w:cs="Tahoma"/>
          <w:sz w:val="22"/>
          <w:szCs w:val="22"/>
        </w:rPr>
      </w:pPr>
    </w:p>
    <w:p w:rsidR="0094177D" w:rsidRPr="00473AF7" w:rsidRDefault="0017100A" w:rsidP="0017100A">
      <w:pPr>
        <w:ind w:left="426" w:hanging="426"/>
        <w:jc w:val="both"/>
        <w:rPr>
          <w:rFonts w:ascii="Tahoma" w:hAnsi="Tahoma" w:cs="Tahoma"/>
          <w:sz w:val="22"/>
          <w:szCs w:val="22"/>
        </w:rPr>
      </w:pPr>
      <w:r>
        <w:rPr>
          <w:rFonts w:ascii="Tahoma" w:hAnsi="Tahoma" w:cs="Tahoma"/>
          <w:sz w:val="22"/>
          <w:szCs w:val="22"/>
        </w:rPr>
        <w:t>7</w:t>
      </w:r>
      <w:r w:rsidR="000629B8">
        <w:rPr>
          <w:rFonts w:ascii="Tahoma" w:hAnsi="Tahoma" w:cs="Tahoma"/>
          <w:sz w:val="22"/>
          <w:szCs w:val="22"/>
        </w:rPr>
        <w:t>3</w:t>
      </w:r>
      <w:r>
        <w:rPr>
          <w:rFonts w:ascii="Tahoma" w:hAnsi="Tahoma" w:cs="Tahoma"/>
          <w:sz w:val="22"/>
          <w:szCs w:val="22"/>
        </w:rPr>
        <w:t xml:space="preserve">. </w:t>
      </w:r>
      <w:r w:rsidR="0094177D" w:rsidRPr="00473AF7">
        <w:rPr>
          <w:rFonts w:ascii="Tahoma" w:hAnsi="Tahoma" w:cs="Tahoma"/>
          <w:sz w:val="22"/>
          <w:szCs w:val="22"/>
        </w:rPr>
        <w:t xml:space="preserve">La </w:t>
      </w:r>
      <w:r w:rsidR="008908CC" w:rsidRPr="00473AF7">
        <w:rPr>
          <w:rFonts w:ascii="Tahoma" w:hAnsi="Tahoma" w:cs="Tahoma"/>
          <w:sz w:val="22"/>
          <w:szCs w:val="22"/>
        </w:rPr>
        <w:t>Convocante</w:t>
      </w:r>
      <w:r w:rsidR="0094177D" w:rsidRPr="00473AF7">
        <w:rPr>
          <w:rFonts w:ascii="Tahoma" w:hAnsi="Tahoma" w:cs="Tahoma"/>
          <w:sz w:val="22"/>
          <w:szCs w:val="22"/>
        </w:rPr>
        <w:t xml:space="preserve"> podrá acordar con </w:t>
      </w:r>
      <w:r w:rsidR="002A09A0" w:rsidRPr="00473AF7">
        <w:rPr>
          <w:rFonts w:ascii="Tahoma" w:hAnsi="Tahoma" w:cs="Tahoma"/>
          <w:sz w:val="22"/>
          <w:szCs w:val="22"/>
        </w:rPr>
        <w:t>los</w:t>
      </w:r>
      <w:r w:rsidR="0094177D" w:rsidRPr="00473AF7">
        <w:rPr>
          <w:rFonts w:ascii="Tahoma" w:hAnsi="Tahoma" w:cs="Tahoma"/>
          <w:sz w:val="22"/>
          <w:szCs w:val="22"/>
        </w:rPr>
        <w:t xml:space="preserve"> </w:t>
      </w:r>
      <w:r w:rsidR="00DD64C1" w:rsidRPr="00473AF7">
        <w:rPr>
          <w:rFonts w:ascii="Tahoma" w:hAnsi="Tahoma" w:cs="Tahoma"/>
          <w:sz w:val="22"/>
          <w:szCs w:val="22"/>
        </w:rPr>
        <w:t>proveedor</w:t>
      </w:r>
      <w:r w:rsidR="002A09A0" w:rsidRPr="00473AF7">
        <w:rPr>
          <w:rFonts w:ascii="Tahoma" w:hAnsi="Tahoma" w:cs="Tahoma"/>
          <w:sz w:val="22"/>
          <w:szCs w:val="22"/>
        </w:rPr>
        <w:t>es</w:t>
      </w:r>
      <w:r w:rsidR="0094177D" w:rsidRPr="00473AF7">
        <w:rPr>
          <w:rFonts w:ascii="Tahoma" w:hAnsi="Tahoma" w:cs="Tahoma"/>
          <w:sz w:val="22"/>
          <w:szCs w:val="22"/>
        </w:rPr>
        <w:t xml:space="preserve"> el incremento </w:t>
      </w:r>
      <w:r w:rsidR="007A1EDB" w:rsidRPr="00473AF7">
        <w:rPr>
          <w:rFonts w:ascii="Tahoma" w:hAnsi="Tahoma" w:cs="Tahoma"/>
          <w:sz w:val="22"/>
          <w:szCs w:val="22"/>
        </w:rPr>
        <w:t xml:space="preserve">del </w:t>
      </w:r>
      <w:r w:rsidR="007A1EDB" w:rsidRPr="00473AF7">
        <w:rPr>
          <w:rFonts w:ascii="Tahoma" w:hAnsi="Tahoma" w:cs="Tahoma"/>
          <w:b/>
          <w:sz w:val="22"/>
          <w:szCs w:val="22"/>
        </w:rPr>
        <w:t xml:space="preserve">monto de sus </w:t>
      </w:r>
      <w:r w:rsidR="00682B15" w:rsidRPr="00473AF7">
        <w:rPr>
          <w:rFonts w:ascii="Tahoma" w:hAnsi="Tahoma" w:cs="Tahoma"/>
          <w:b/>
          <w:sz w:val="22"/>
          <w:szCs w:val="22"/>
        </w:rPr>
        <w:t>contrato</w:t>
      </w:r>
      <w:r w:rsidR="007A1EDB" w:rsidRPr="00473AF7">
        <w:rPr>
          <w:rFonts w:ascii="Tahoma" w:hAnsi="Tahoma" w:cs="Tahoma"/>
          <w:b/>
          <w:sz w:val="22"/>
          <w:szCs w:val="22"/>
        </w:rPr>
        <w:t>s</w:t>
      </w:r>
      <w:r w:rsidR="008C09CE" w:rsidRPr="00473AF7">
        <w:rPr>
          <w:rFonts w:ascii="Tahoma" w:hAnsi="Tahoma" w:cs="Tahoma"/>
          <w:b/>
          <w:sz w:val="22"/>
          <w:szCs w:val="22"/>
        </w:rPr>
        <w:t xml:space="preserve"> </w:t>
      </w:r>
      <w:r w:rsidR="008C09CE" w:rsidRPr="00473AF7">
        <w:rPr>
          <w:rFonts w:ascii="Tahoma" w:hAnsi="Tahoma" w:cs="Tahoma"/>
          <w:b/>
          <w:color w:val="000000"/>
          <w:sz w:val="22"/>
          <w:szCs w:val="22"/>
        </w:rPr>
        <w:t>o</w:t>
      </w:r>
      <w:r w:rsidR="0094177D" w:rsidRPr="00473AF7">
        <w:rPr>
          <w:rFonts w:ascii="Tahoma" w:hAnsi="Tahoma" w:cs="Tahoma"/>
          <w:b/>
          <w:sz w:val="22"/>
          <w:szCs w:val="22"/>
        </w:rPr>
        <w:t xml:space="preserve"> la cantidad de</w:t>
      </w:r>
      <w:r w:rsidR="00005D5F" w:rsidRPr="00473AF7">
        <w:rPr>
          <w:rFonts w:ascii="Tahoma" w:hAnsi="Tahoma" w:cs="Tahoma"/>
          <w:b/>
          <w:sz w:val="22"/>
          <w:szCs w:val="22"/>
        </w:rPr>
        <w:t xml:space="preserve"> </w:t>
      </w:r>
      <w:r w:rsidR="00314DBF" w:rsidRPr="00473AF7">
        <w:rPr>
          <w:rFonts w:ascii="Tahoma" w:hAnsi="Tahoma" w:cs="Tahoma"/>
          <w:b/>
          <w:sz w:val="22"/>
          <w:szCs w:val="22"/>
        </w:rPr>
        <w:t>l</w:t>
      </w:r>
      <w:r w:rsidR="00005D5F" w:rsidRPr="00473AF7">
        <w:rPr>
          <w:rFonts w:ascii="Tahoma" w:hAnsi="Tahoma" w:cs="Tahoma"/>
          <w:b/>
          <w:sz w:val="22"/>
          <w:szCs w:val="22"/>
        </w:rPr>
        <w:t>os</w:t>
      </w:r>
      <w:r w:rsidR="0094177D" w:rsidRPr="00473AF7">
        <w:rPr>
          <w:rFonts w:ascii="Tahoma" w:hAnsi="Tahoma" w:cs="Tahoma"/>
          <w:b/>
          <w:sz w:val="22"/>
          <w:szCs w:val="22"/>
        </w:rPr>
        <w:t xml:space="preserve"> </w:t>
      </w:r>
      <w:r w:rsidR="00005D5F" w:rsidRPr="00473AF7">
        <w:rPr>
          <w:rFonts w:ascii="Tahoma" w:hAnsi="Tahoma" w:cs="Tahoma"/>
          <w:b/>
          <w:sz w:val="22"/>
          <w:szCs w:val="22"/>
        </w:rPr>
        <w:t>bienes</w:t>
      </w:r>
      <w:r w:rsidR="0094177D" w:rsidRPr="00473AF7">
        <w:rPr>
          <w:rFonts w:ascii="Tahoma" w:hAnsi="Tahoma" w:cs="Tahoma"/>
          <w:b/>
          <w:sz w:val="22"/>
          <w:szCs w:val="22"/>
        </w:rPr>
        <w:t xml:space="preserve"> </w:t>
      </w:r>
      <w:r w:rsidR="0094177D" w:rsidRPr="00473AF7">
        <w:rPr>
          <w:rFonts w:ascii="Tahoma" w:hAnsi="Tahoma" w:cs="Tahoma"/>
          <w:sz w:val="22"/>
          <w:szCs w:val="22"/>
        </w:rPr>
        <w:t>solicita</w:t>
      </w:r>
      <w:r w:rsidR="00314DBF" w:rsidRPr="00473AF7">
        <w:rPr>
          <w:rFonts w:ascii="Tahoma" w:hAnsi="Tahoma" w:cs="Tahoma"/>
          <w:sz w:val="22"/>
          <w:szCs w:val="22"/>
        </w:rPr>
        <w:t>do</w:t>
      </w:r>
      <w:r w:rsidR="007A1EDB" w:rsidRPr="00473AF7">
        <w:rPr>
          <w:rFonts w:ascii="Tahoma" w:hAnsi="Tahoma" w:cs="Tahoma"/>
          <w:sz w:val="22"/>
          <w:szCs w:val="22"/>
        </w:rPr>
        <w:t>s</w:t>
      </w:r>
      <w:r w:rsidR="0094177D" w:rsidRPr="00473AF7">
        <w:rPr>
          <w:rFonts w:ascii="Tahoma" w:hAnsi="Tahoma" w:cs="Tahoma"/>
          <w:sz w:val="22"/>
          <w:szCs w:val="22"/>
        </w:rPr>
        <w:t xml:space="preserve"> mediante modificaciones </w:t>
      </w:r>
      <w:r w:rsidR="007A1EDB" w:rsidRPr="00473AF7">
        <w:rPr>
          <w:rFonts w:ascii="Tahoma" w:hAnsi="Tahoma" w:cs="Tahoma"/>
          <w:sz w:val="22"/>
          <w:szCs w:val="22"/>
        </w:rPr>
        <w:t>a sus</w:t>
      </w:r>
      <w:r w:rsidR="00732EA5" w:rsidRPr="00473AF7">
        <w:rPr>
          <w:rFonts w:ascii="Tahoma" w:hAnsi="Tahoma" w:cs="Tahoma"/>
          <w:sz w:val="22"/>
          <w:szCs w:val="22"/>
        </w:rPr>
        <w:t xml:space="preserve"> </w:t>
      </w:r>
      <w:r w:rsidR="00016564" w:rsidRPr="00473AF7">
        <w:rPr>
          <w:rFonts w:ascii="Tahoma" w:hAnsi="Tahoma" w:cs="Tahoma"/>
          <w:sz w:val="22"/>
          <w:szCs w:val="22"/>
        </w:rPr>
        <w:t>contrato</w:t>
      </w:r>
      <w:r w:rsidR="007A1EDB" w:rsidRPr="00473AF7">
        <w:rPr>
          <w:rFonts w:ascii="Tahoma" w:hAnsi="Tahoma" w:cs="Tahoma"/>
          <w:sz w:val="22"/>
          <w:szCs w:val="22"/>
        </w:rPr>
        <w:t>s vigentes</w:t>
      </w:r>
      <w:r w:rsidR="00732EA5" w:rsidRPr="00473AF7">
        <w:rPr>
          <w:rFonts w:ascii="Tahoma" w:hAnsi="Tahoma" w:cs="Tahoma"/>
          <w:sz w:val="22"/>
          <w:szCs w:val="22"/>
        </w:rPr>
        <w:t>,</w:t>
      </w:r>
      <w:r w:rsidR="0094177D" w:rsidRPr="00473AF7">
        <w:rPr>
          <w:rFonts w:ascii="Tahoma" w:hAnsi="Tahoma" w:cs="Tahoma"/>
          <w:sz w:val="22"/>
          <w:szCs w:val="22"/>
        </w:rPr>
        <w:t xml:space="preserve"> siempre que el monto total de las modificaciones no rebase, en conjunto, </w:t>
      </w:r>
      <w:r w:rsidR="0094177D" w:rsidRPr="00767306">
        <w:rPr>
          <w:rFonts w:ascii="Tahoma" w:hAnsi="Tahoma" w:cs="Tahoma"/>
          <w:b/>
          <w:sz w:val="22"/>
          <w:szCs w:val="22"/>
        </w:rPr>
        <w:t>el veinte por ciento</w:t>
      </w:r>
      <w:r w:rsidR="0094177D" w:rsidRPr="00473AF7">
        <w:rPr>
          <w:rFonts w:ascii="Tahoma" w:hAnsi="Tahoma" w:cs="Tahoma"/>
          <w:sz w:val="22"/>
          <w:szCs w:val="22"/>
        </w:rPr>
        <w:t xml:space="preserve"> del mon</w:t>
      </w:r>
      <w:r w:rsidR="007A1EDB" w:rsidRPr="00473AF7">
        <w:rPr>
          <w:rFonts w:ascii="Tahoma" w:hAnsi="Tahoma" w:cs="Tahoma"/>
          <w:sz w:val="22"/>
          <w:szCs w:val="22"/>
        </w:rPr>
        <w:t>to o cantidad de los conceptos o</w:t>
      </w:r>
      <w:r w:rsidR="0094177D" w:rsidRPr="00473AF7">
        <w:rPr>
          <w:rFonts w:ascii="Tahoma" w:hAnsi="Tahoma" w:cs="Tahoma"/>
          <w:sz w:val="22"/>
          <w:szCs w:val="22"/>
        </w:rPr>
        <w:t xml:space="preserve"> volúmenes establecidos originalmente en </w:t>
      </w:r>
      <w:r w:rsidR="007A1EDB" w:rsidRPr="00473AF7">
        <w:rPr>
          <w:rFonts w:ascii="Tahoma" w:hAnsi="Tahoma" w:cs="Tahoma"/>
          <w:sz w:val="22"/>
          <w:szCs w:val="22"/>
        </w:rPr>
        <w:t>los</w:t>
      </w:r>
      <w:r w:rsidR="0094177D" w:rsidRPr="00473AF7">
        <w:rPr>
          <w:rFonts w:ascii="Tahoma" w:hAnsi="Tahoma" w:cs="Tahoma"/>
          <w:sz w:val="22"/>
          <w:szCs w:val="22"/>
        </w:rPr>
        <w:t xml:space="preserve"> mismo</w:t>
      </w:r>
      <w:r w:rsidR="007A1EDB" w:rsidRPr="00473AF7">
        <w:rPr>
          <w:rFonts w:ascii="Tahoma" w:hAnsi="Tahoma" w:cs="Tahoma"/>
          <w:sz w:val="22"/>
          <w:szCs w:val="22"/>
        </w:rPr>
        <w:t>s</w:t>
      </w:r>
      <w:r w:rsidR="0094177D" w:rsidRPr="00473AF7">
        <w:rPr>
          <w:rFonts w:ascii="Tahoma" w:hAnsi="Tahoma" w:cs="Tahoma"/>
          <w:sz w:val="22"/>
          <w:szCs w:val="22"/>
        </w:rPr>
        <w:t xml:space="preserve"> y el precio de los </w:t>
      </w:r>
      <w:r w:rsidR="005459D8" w:rsidRPr="00473AF7">
        <w:rPr>
          <w:rFonts w:ascii="Tahoma" w:hAnsi="Tahoma" w:cs="Tahoma"/>
          <w:sz w:val="22"/>
          <w:szCs w:val="22"/>
        </w:rPr>
        <w:t>bienes</w:t>
      </w:r>
      <w:r w:rsidR="0094177D" w:rsidRPr="00473AF7">
        <w:rPr>
          <w:rFonts w:ascii="Tahoma" w:hAnsi="Tahoma" w:cs="Tahoma"/>
          <w:sz w:val="22"/>
          <w:szCs w:val="22"/>
        </w:rPr>
        <w:t xml:space="preserve"> sea igual al pactado originalmente. Dichos incrementos se formalizarán por escrito a través del convenio modificatorio respectivo.</w:t>
      </w:r>
    </w:p>
    <w:p w:rsidR="0094177D" w:rsidRPr="00473AF7" w:rsidRDefault="0094177D">
      <w:pPr>
        <w:ind w:left="360"/>
        <w:jc w:val="both"/>
        <w:rPr>
          <w:rFonts w:ascii="Tahoma" w:hAnsi="Tahoma" w:cs="Tahoma"/>
          <w:sz w:val="22"/>
          <w:szCs w:val="22"/>
        </w:rPr>
      </w:pPr>
    </w:p>
    <w:p w:rsidR="0094177D" w:rsidRPr="00473AF7" w:rsidRDefault="0094177D">
      <w:pPr>
        <w:ind w:left="360"/>
        <w:jc w:val="both"/>
        <w:rPr>
          <w:rFonts w:ascii="Tahoma" w:hAnsi="Tahoma" w:cs="Tahoma"/>
          <w:sz w:val="22"/>
          <w:szCs w:val="22"/>
        </w:rPr>
      </w:pPr>
      <w:r w:rsidRPr="00473AF7">
        <w:rPr>
          <w:rFonts w:ascii="Tahoma" w:hAnsi="Tahoma" w:cs="Tahoma"/>
          <w:sz w:val="22"/>
          <w:szCs w:val="22"/>
        </w:rPr>
        <w:t xml:space="preserve">La </w:t>
      </w:r>
      <w:r w:rsidR="00682B15" w:rsidRPr="00473AF7">
        <w:rPr>
          <w:rFonts w:ascii="Tahoma" w:hAnsi="Tahoma" w:cs="Tahoma"/>
          <w:sz w:val="22"/>
          <w:szCs w:val="22"/>
        </w:rPr>
        <w:t xml:space="preserve"> convocante </w:t>
      </w:r>
      <w:r w:rsidRPr="00473AF7">
        <w:rPr>
          <w:rFonts w:ascii="Tahoma" w:hAnsi="Tahoma" w:cs="Tahoma"/>
          <w:sz w:val="22"/>
          <w:szCs w:val="22"/>
        </w:rPr>
        <w:t xml:space="preserve">solicitará al </w:t>
      </w:r>
      <w:r w:rsidR="00DD64C1" w:rsidRPr="00473AF7">
        <w:rPr>
          <w:rFonts w:ascii="Tahoma" w:hAnsi="Tahoma" w:cs="Tahoma"/>
          <w:sz w:val="22"/>
          <w:szCs w:val="22"/>
        </w:rPr>
        <w:t>proveedor</w:t>
      </w:r>
      <w:r w:rsidRPr="00473AF7">
        <w:rPr>
          <w:rFonts w:ascii="Tahoma" w:hAnsi="Tahoma" w:cs="Tahoma"/>
          <w:sz w:val="22"/>
          <w:szCs w:val="22"/>
        </w:rPr>
        <w:t xml:space="preserve"> la entrega de la </w:t>
      </w:r>
      <w:r w:rsidRPr="00473AF7">
        <w:rPr>
          <w:rFonts w:ascii="Tahoma" w:hAnsi="Tahoma" w:cs="Tahoma"/>
          <w:b/>
          <w:bCs/>
          <w:sz w:val="22"/>
          <w:szCs w:val="22"/>
        </w:rPr>
        <w:t xml:space="preserve">modificación respectiva de </w:t>
      </w:r>
      <w:r w:rsidR="008E7FC6" w:rsidRPr="00473AF7">
        <w:rPr>
          <w:rFonts w:ascii="Tahoma" w:hAnsi="Tahoma" w:cs="Tahoma"/>
          <w:b/>
          <w:bCs/>
          <w:sz w:val="22"/>
          <w:szCs w:val="22"/>
        </w:rPr>
        <w:t>garantía</w:t>
      </w:r>
      <w:r w:rsidRPr="00473AF7">
        <w:rPr>
          <w:rFonts w:ascii="Tahoma" w:hAnsi="Tahoma" w:cs="Tahoma"/>
          <w:b/>
          <w:bCs/>
          <w:sz w:val="22"/>
          <w:szCs w:val="22"/>
        </w:rPr>
        <w:t xml:space="preserve"> de cumplimiento</w:t>
      </w:r>
      <w:r w:rsidRPr="00473AF7">
        <w:rPr>
          <w:rFonts w:ascii="Tahoma" w:hAnsi="Tahoma" w:cs="Tahoma"/>
          <w:sz w:val="22"/>
          <w:szCs w:val="22"/>
        </w:rPr>
        <w:t xml:space="preserve"> por dicho incremento, la cual deberá estipularse en el convenio modificatorio respect</w:t>
      </w:r>
      <w:r w:rsidR="00314DBF" w:rsidRPr="00473AF7">
        <w:rPr>
          <w:rFonts w:ascii="Tahoma" w:hAnsi="Tahoma" w:cs="Tahoma"/>
          <w:sz w:val="22"/>
          <w:szCs w:val="22"/>
        </w:rPr>
        <w:t xml:space="preserve">ivo, salvo que la </w:t>
      </w:r>
      <w:r w:rsidR="00095A00" w:rsidRPr="00473AF7">
        <w:rPr>
          <w:rFonts w:ascii="Tahoma" w:hAnsi="Tahoma" w:cs="Tahoma"/>
          <w:sz w:val="22"/>
          <w:szCs w:val="22"/>
        </w:rPr>
        <w:t>entrega de los bienes</w:t>
      </w:r>
      <w:r w:rsidR="00314DBF" w:rsidRPr="00473AF7">
        <w:rPr>
          <w:rFonts w:ascii="Tahoma" w:hAnsi="Tahoma" w:cs="Tahoma"/>
          <w:sz w:val="22"/>
          <w:szCs w:val="22"/>
        </w:rPr>
        <w:t xml:space="preserve"> se realice dentro de los </w:t>
      </w:r>
      <w:r w:rsidR="00044E75">
        <w:rPr>
          <w:rFonts w:ascii="Tahoma" w:hAnsi="Tahoma" w:cs="Tahoma"/>
          <w:sz w:val="22"/>
          <w:szCs w:val="22"/>
        </w:rPr>
        <w:t>10 (</w:t>
      </w:r>
      <w:r w:rsidR="00314DBF" w:rsidRPr="00473AF7">
        <w:rPr>
          <w:rFonts w:ascii="Tahoma" w:hAnsi="Tahoma" w:cs="Tahoma"/>
          <w:sz w:val="22"/>
          <w:szCs w:val="22"/>
        </w:rPr>
        <w:t>diez</w:t>
      </w:r>
      <w:r w:rsidR="00044E75">
        <w:rPr>
          <w:rFonts w:ascii="Tahoma" w:hAnsi="Tahoma" w:cs="Tahoma"/>
          <w:sz w:val="22"/>
          <w:szCs w:val="22"/>
        </w:rPr>
        <w:t>)</w:t>
      </w:r>
      <w:r w:rsidR="00314DBF" w:rsidRPr="00473AF7">
        <w:rPr>
          <w:rFonts w:ascii="Tahoma" w:hAnsi="Tahoma" w:cs="Tahoma"/>
          <w:sz w:val="22"/>
          <w:szCs w:val="22"/>
        </w:rPr>
        <w:t xml:space="preserve"> días naturales siguientes a la firma del </w:t>
      </w:r>
      <w:r w:rsidR="00016564" w:rsidRPr="00473AF7">
        <w:rPr>
          <w:rFonts w:ascii="Tahoma" w:hAnsi="Tahoma" w:cs="Tahoma"/>
          <w:sz w:val="22"/>
          <w:szCs w:val="22"/>
        </w:rPr>
        <w:t>con</w:t>
      </w:r>
      <w:r w:rsidR="00044E75">
        <w:rPr>
          <w:rFonts w:ascii="Tahoma" w:hAnsi="Tahoma" w:cs="Tahoma"/>
          <w:sz w:val="22"/>
          <w:szCs w:val="22"/>
        </w:rPr>
        <w:t>venio</w:t>
      </w:r>
      <w:r w:rsidR="00314DBF" w:rsidRPr="00473AF7">
        <w:rPr>
          <w:rFonts w:ascii="Tahoma" w:hAnsi="Tahoma" w:cs="Tahoma"/>
          <w:sz w:val="22"/>
          <w:szCs w:val="22"/>
        </w:rPr>
        <w:t>.</w:t>
      </w:r>
    </w:p>
    <w:p w:rsidR="007A1EDB" w:rsidRPr="00473AF7" w:rsidRDefault="000629B8" w:rsidP="0017100A">
      <w:pPr>
        <w:ind w:left="426" w:hanging="426"/>
        <w:jc w:val="both"/>
        <w:rPr>
          <w:rFonts w:ascii="Tahoma" w:hAnsi="Tahoma" w:cs="Tahoma"/>
          <w:sz w:val="22"/>
          <w:szCs w:val="22"/>
        </w:rPr>
      </w:pPr>
      <w:r>
        <w:rPr>
          <w:rFonts w:ascii="Tahoma" w:hAnsi="Tahoma" w:cs="Tahoma"/>
          <w:sz w:val="22"/>
          <w:szCs w:val="22"/>
        </w:rPr>
        <w:t>74</w:t>
      </w:r>
      <w:r w:rsidR="0017100A">
        <w:rPr>
          <w:rFonts w:ascii="Tahoma" w:hAnsi="Tahoma" w:cs="Tahoma"/>
          <w:sz w:val="22"/>
          <w:szCs w:val="22"/>
        </w:rPr>
        <w:t xml:space="preserve">. </w:t>
      </w:r>
      <w:r w:rsidR="007A1EDB" w:rsidRPr="00473AF7">
        <w:rPr>
          <w:rFonts w:ascii="Tahoma" w:hAnsi="Tahoma" w:cs="Tahoma"/>
          <w:sz w:val="22"/>
          <w:szCs w:val="22"/>
        </w:rPr>
        <w:t xml:space="preserve">Cuando los proveedores demuestren la existencia de causas justificadas que les impidan cumplir con la entrega total de los bienes conforme a las cantidades pactadas en los </w:t>
      </w:r>
      <w:r w:rsidR="00016564" w:rsidRPr="00473AF7">
        <w:rPr>
          <w:rFonts w:ascii="Tahoma" w:hAnsi="Tahoma" w:cs="Tahoma"/>
          <w:sz w:val="22"/>
          <w:szCs w:val="22"/>
        </w:rPr>
        <w:t>contrato</w:t>
      </w:r>
      <w:r w:rsidR="007A1EDB" w:rsidRPr="00473AF7">
        <w:rPr>
          <w:rFonts w:ascii="Tahoma" w:hAnsi="Tahoma" w:cs="Tahoma"/>
          <w:sz w:val="22"/>
          <w:szCs w:val="22"/>
        </w:rPr>
        <w:t xml:space="preserve">s, la </w:t>
      </w:r>
      <w:r w:rsidR="008908CC" w:rsidRPr="00473AF7">
        <w:rPr>
          <w:rFonts w:ascii="Tahoma" w:hAnsi="Tahoma" w:cs="Tahoma"/>
          <w:sz w:val="22"/>
          <w:szCs w:val="22"/>
        </w:rPr>
        <w:t>Convocante</w:t>
      </w:r>
      <w:r w:rsidR="007A1EDB" w:rsidRPr="00473AF7">
        <w:rPr>
          <w:rFonts w:ascii="Tahoma" w:hAnsi="Tahoma" w:cs="Tahoma"/>
          <w:sz w:val="22"/>
          <w:szCs w:val="22"/>
        </w:rPr>
        <w:t xml:space="preserve"> podrá modificarlos mediante la </w:t>
      </w:r>
      <w:r w:rsidR="007A1EDB" w:rsidRPr="00473AF7">
        <w:rPr>
          <w:rFonts w:ascii="Tahoma" w:hAnsi="Tahoma" w:cs="Tahoma"/>
          <w:b/>
          <w:sz w:val="22"/>
          <w:szCs w:val="22"/>
        </w:rPr>
        <w:t>cancelación de partidas</w:t>
      </w:r>
      <w:r w:rsidR="007A1EDB" w:rsidRPr="00473AF7">
        <w:rPr>
          <w:rFonts w:ascii="Tahoma" w:hAnsi="Tahoma" w:cs="Tahoma"/>
          <w:sz w:val="22"/>
          <w:szCs w:val="22"/>
        </w:rPr>
        <w:t xml:space="preserve"> o parte de las cantidades originalmente estipuladas, siempre y cuando no rebase el </w:t>
      </w:r>
      <w:r w:rsidR="005B6C11" w:rsidRPr="00473AF7">
        <w:rPr>
          <w:rFonts w:ascii="Tahoma" w:hAnsi="Tahoma" w:cs="Tahoma"/>
          <w:b/>
          <w:sz w:val="22"/>
          <w:szCs w:val="22"/>
        </w:rPr>
        <w:t>diez</w:t>
      </w:r>
      <w:r w:rsidR="007A1EDB" w:rsidRPr="00473AF7">
        <w:rPr>
          <w:rFonts w:ascii="Tahoma" w:hAnsi="Tahoma" w:cs="Tahoma"/>
          <w:b/>
          <w:sz w:val="22"/>
          <w:szCs w:val="22"/>
        </w:rPr>
        <w:t xml:space="preserve"> por ciento </w:t>
      </w:r>
      <w:r w:rsidR="007A1EDB" w:rsidRPr="00473AF7">
        <w:rPr>
          <w:rFonts w:ascii="Tahoma" w:hAnsi="Tahoma" w:cs="Tahoma"/>
          <w:sz w:val="22"/>
          <w:szCs w:val="22"/>
        </w:rPr>
        <w:t xml:space="preserve">del importe total del </w:t>
      </w:r>
      <w:r w:rsidR="00016564" w:rsidRPr="00473AF7">
        <w:rPr>
          <w:rFonts w:ascii="Tahoma" w:hAnsi="Tahoma" w:cs="Tahoma"/>
          <w:sz w:val="22"/>
          <w:szCs w:val="22"/>
        </w:rPr>
        <w:t xml:space="preserve">contrato </w:t>
      </w:r>
      <w:r w:rsidR="00682B15" w:rsidRPr="00473AF7">
        <w:rPr>
          <w:rFonts w:ascii="Tahoma" w:hAnsi="Tahoma" w:cs="Tahoma"/>
          <w:sz w:val="22"/>
          <w:szCs w:val="22"/>
        </w:rPr>
        <w:t xml:space="preserve"> respectivo, en términos del </w:t>
      </w:r>
      <w:proofErr w:type="spellStart"/>
      <w:r w:rsidR="00682B15" w:rsidRPr="00473AF7">
        <w:rPr>
          <w:rFonts w:ascii="Tahoma" w:hAnsi="Tahoma" w:cs="Tahoma"/>
          <w:sz w:val="22"/>
          <w:szCs w:val="22"/>
        </w:rPr>
        <w:t>articulo</w:t>
      </w:r>
      <w:proofErr w:type="spellEnd"/>
      <w:r w:rsidR="00682B15" w:rsidRPr="00473AF7">
        <w:rPr>
          <w:rFonts w:ascii="Tahoma" w:hAnsi="Tahoma" w:cs="Tahoma"/>
          <w:sz w:val="22"/>
          <w:szCs w:val="22"/>
        </w:rPr>
        <w:t xml:space="preserve"> 100 del </w:t>
      </w:r>
      <w:r w:rsidR="0017100A">
        <w:rPr>
          <w:rFonts w:ascii="Tahoma" w:hAnsi="Tahoma" w:cs="Tahoma"/>
          <w:sz w:val="22"/>
          <w:szCs w:val="22"/>
        </w:rPr>
        <w:t>“</w:t>
      </w:r>
      <w:r w:rsidR="0017100A" w:rsidRPr="00473AF7">
        <w:rPr>
          <w:rFonts w:ascii="Tahoma" w:hAnsi="Tahoma" w:cs="Tahoma"/>
          <w:sz w:val="22"/>
          <w:szCs w:val="22"/>
        </w:rPr>
        <w:t>R</w:t>
      </w:r>
      <w:r w:rsidR="00682B15" w:rsidRPr="00473AF7">
        <w:rPr>
          <w:rFonts w:ascii="Tahoma" w:hAnsi="Tahoma" w:cs="Tahoma"/>
          <w:sz w:val="22"/>
          <w:szCs w:val="22"/>
        </w:rPr>
        <w:t>eglamento</w:t>
      </w:r>
      <w:r w:rsidR="0017100A">
        <w:rPr>
          <w:rFonts w:ascii="Tahoma" w:hAnsi="Tahoma" w:cs="Tahoma"/>
          <w:sz w:val="22"/>
          <w:szCs w:val="22"/>
        </w:rPr>
        <w:t>”</w:t>
      </w:r>
      <w:r w:rsidR="00682B15" w:rsidRPr="00473AF7">
        <w:rPr>
          <w:rFonts w:ascii="Tahoma" w:hAnsi="Tahoma" w:cs="Tahoma"/>
          <w:sz w:val="22"/>
          <w:szCs w:val="22"/>
        </w:rPr>
        <w:t>.</w:t>
      </w:r>
    </w:p>
    <w:p w:rsidR="007A1EDB" w:rsidRPr="00473AF7" w:rsidRDefault="007A1EDB">
      <w:pPr>
        <w:ind w:left="360"/>
        <w:jc w:val="both"/>
        <w:rPr>
          <w:rFonts w:ascii="Tahoma" w:hAnsi="Tahoma" w:cs="Tahoma"/>
          <w:sz w:val="22"/>
          <w:szCs w:val="22"/>
        </w:rPr>
      </w:pPr>
    </w:p>
    <w:p w:rsidR="007A1EDB" w:rsidRPr="00473AF7" w:rsidRDefault="005B6C11">
      <w:pPr>
        <w:ind w:left="360"/>
        <w:jc w:val="both"/>
        <w:rPr>
          <w:rFonts w:ascii="Tahoma" w:hAnsi="Tahoma" w:cs="Tahoma"/>
          <w:sz w:val="22"/>
          <w:szCs w:val="22"/>
        </w:rPr>
      </w:pPr>
      <w:r w:rsidRPr="00473AF7">
        <w:rPr>
          <w:rFonts w:ascii="Tahoma" w:hAnsi="Tahoma" w:cs="Tahoma"/>
          <w:sz w:val="22"/>
          <w:szCs w:val="22"/>
        </w:rPr>
        <w:t>Para los efectos de lo dispuesto en el artículo 52</w:t>
      </w:r>
      <w:r w:rsidR="00682B15" w:rsidRPr="00473AF7">
        <w:rPr>
          <w:rFonts w:ascii="Tahoma" w:hAnsi="Tahoma" w:cs="Tahoma"/>
          <w:sz w:val="22"/>
          <w:szCs w:val="22"/>
        </w:rPr>
        <w:t xml:space="preserve"> de la </w:t>
      </w:r>
      <w:r w:rsidR="0017100A">
        <w:rPr>
          <w:rFonts w:ascii="Tahoma" w:hAnsi="Tahoma" w:cs="Tahoma"/>
          <w:sz w:val="22"/>
          <w:szCs w:val="22"/>
        </w:rPr>
        <w:t>“</w:t>
      </w:r>
      <w:r w:rsidR="00682B15" w:rsidRPr="00473AF7">
        <w:rPr>
          <w:rFonts w:ascii="Tahoma" w:hAnsi="Tahoma" w:cs="Tahoma"/>
          <w:sz w:val="22"/>
          <w:szCs w:val="22"/>
        </w:rPr>
        <w:t>Ley</w:t>
      </w:r>
      <w:r w:rsidR="0017100A">
        <w:rPr>
          <w:rFonts w:ascii="Tahoma" w:hAnsi="Tahoma" w:cs="Tahoma"/>
          <w:sz w:val="22"/>
          <w:szCs w:val="22"/>
        </w:rPr>
        <w:t>”</w:t>
      </w:r>
      <w:r w:rsidRPr="00473AF7">
        <w:rPr>
          <w:rFonts w:ascii="Tahoma" w:hAnsi="Tahoma" w:cs="Tahoma"/>
          <w:sz w:val="22"/>
          <w:szCs w:val="22"/>
        </w:rPr>
        <w:t xml:space="preserve">, cualquier modificación a los </w:t>
      </w:r>
      <w:r w:rsidR="00016564" w:rsidRPr="00473AF7">
        <w:rPr>
          <w:rFonts w:ascii="Tahoma" w:hAnsi="Tahoma" w:cs="Tahoma"/>
          <w:sz w:val="22"/>
          <w:szCs w:val="22"/>
        </w:rPr>
        <w:t>contrato</w:t>
      </w:r>
      <w:r w:rsidRPr="00473AF7">
        <w:rPr>
          <w:rFonts w:ascii="Tahoma" w:hAnsi="Tahoma" w:cs="Tahoma"/>
          <w:sz w:val="22"/>
          <w:szCs w:val="22"/>
        </w:rPr>
        <w:t xml:space="preserve">s deberá formalizarse por escrito por parte de la </w:t>
      </w:r>
      <w:r w:rsidR="00682B15" w:rsidRPr="00473AF7">
        <w:rPr>
          <w:rFonts w:ascii="Tahoma" w:hAnsi="Tahoma" w:cs="Tahoma"/>
          <w:sz w:val="22"/>
          <w:szCs w:val="22"/>
        </w:rPr>
        <w:t>convocante</w:t>
      </w:r>
      <w:r w:rsidRPr="00473AF7">
        <w:rPr>
          <w:rFonts w:ascii="Tahoma" w:hAnsi="Tahoma" w:cs="Tahoma"/>
          <w:sz w:val="22"/>
          <w:szCs w:val="22"/>
        </w:rPr>
        <w:t>.</w:t>
      </w:r>
    </w:p>
    <w:p w:rsidR="004F7D71" w:rsidRPr="00473AF7" w:rsidRDefault="004F7D71">
      <w:pPr>
        <w:ind w:left="360"/>
        <w:jc w:val="both"/>
        <w:rPr>
          <w:rFonts w:ascii="Tahoma" w:hAnsi="Tahoma" w:cs="Tahoma"/>
          <w:sz w:val="22"/>
          <w:szCs w:val="22"/>
        </w:rPr>
      </w:pPr>
    </w:p>
    <w:p w:rsidR="007A1EDB" w:rsidRPr="00473AF7" w:rsidRDefault="007A1EDB">
      <w:pPr>
        <w:ind w:left="360"/>
        <w:jc w:val="both"/>
        <w:rPr>
          <w:rFonts w:ascii="Tahoma" w:hAnsi="Tahoma" w:cs="Tahoma"/>
          <w:sz w:val="22"/>
          <w:szCs w:val="22"/>
        </w:rPr>
      </w:pPr>
      <w:r w:rsidRPr="00473AF7">
        <w:rPr>
          <w:rFonts w:ascii="Tahoma" w:hAnsi="Tahoma" w:cs="Tahoma"/>
          <w:sz w:val="22"/>
          <w:szCs w:val="22"/>
        </w:rPr>
        <w:t xml:space="preserve">La </w:t>
      </w:r>
      <w:r w:rsidR="00682B15" w:rsidRPr="00473AF7">
        <w:rPr>
          <w:rFonts w:ascii="Tahoma" w:hAnsi="Tahoma" w:cs="Tahoma"/>
          <w:sz w:val="22"/>
          <w:szCs w:val="22"/>
        </w:rPr>
        <w:t>convocante</w:t>
      </w:r>
      <w:r w:rsidRPr="00473AF7">
        <w:rPr>
          <w:rFonts w:ascii="Tahoma" w:hAnsi="Tahoma" w:cs="Tahoma"/>
          <w:sz w:val="22"/>
          <w:szCs w:val="22"/>
        </w:rPr>
        <w:t xml:space="preserve"> se </w:t>
      </w:r>
      <w:r w:rsidR="005B6C11" w:rsidRPr="00473AF7">
        <w:rPr>
          <w:rFonts w:ascii="Tahoma" w:hAnsi="Tahoma" w:cs="Tahoma"/>
          <w:sz w:val="22"/>
          <w:szCs w:val="22"/>
        </w:rPr>
        <w:t>abstendrá</w:t>
      </w:r>
      <w:r w:rsidRPr="00473AF7">
        <w:rPr>
          <w:rFonts w:ascii="Tahoma" w:hAnsi="Tahoma" w:cs="Tahoma"/>
          <w:sz w:val="22"/>
          <w:szCs w:val="22"/>
        </w:rPr>
        <w:t xml:space="preserve"> de hacer modificaciones que se refieran a precios, anticipos, pagos progresivos, especificaciones y, en general, cualquier cambio que implique otorgar condiciones más ventajosas a los proveedores comparadas con las establecidas originalmente.</w:t>
      </w:r>
    </w:p>
    <w:p w:rsidR="0094177D" w:rsidRPr="00473AF7" w:rsidRDefault="0094177D">
      <w:pPr>
        <w:jc w:val="both"/>
        <w:rPr>
          <w:rFonts w:ascii="Tahoma" w:hAnsi="Tahoma" w:cs="Tahoma"/>
          <w:sz w:val="22"/>
          <w:szCs w:val="22"/>
        </w:rPr>
      </w:pPr>
    </w:p>
    <w:p w:rsidR="0094177D" w:rsidRPr="00473AF7" w:rsidRDefault="00A16C39" w:rsidP="0017100A">
      <w:pPr>
        <w:ind w:left="426" w:hanging="426"/>
        <w:jc w:val="both"/>
        <w:rPr>
          <w:rFonts w:ascii="Tahoma" w:hAnsi="Tahoma" w:cs="Tahoma"/>
          <w:color w:val="000000"/>
          <w:sz w:val="22"/>
          <w:szCs w:val="22"/>
        </w:rPr>
      </w:pPr>
      <w:r>
        <w:rPr>
          <w:rFonts w:ascii="Tahoma" w:hAnsi="Tahoma" w:cs="Tahoma"/>
          <w:color w:val="000000"/>
          <w:sz w:val="22"/>
          <w:szCs w:val="22"/>
        </w:rPr>
        <w:t>7</w:t>
      </w:r>
      <w:r w:rsidR="000629B8">
        <w:rPr>
          <w:rFonts w:ascii="Tahoma" w:hAnsi="Tahoma" w:cs="Tahoma"/>
          <w:color w:val="000000"/>
          <w:sz w:val="22"/>
          <w:szCs w:val="22"/>
        </w:rPr>
        <w:t>5</w:t>
      </w:r>
      <w:r w:rsidR="0017100A">
        <w:rPr>
          <w:rFonts w:ascii="Tahoma" w:hAnsi="Tahoma" w:cs="Tahoma"/>
          <w:color w:val="000000"/>
          <w:sz w:val="22"/>
          <w:szCs w:val="22"/>
        </w:rPr>
        <w:t xml:space="preserve">. </w:t>
      </w:r>
      <w:r w:rsidR="0094177D" w:rsidRPr="00473AF7">
        <w:rPr>
          <w:rFonts w:ascii="Tahoma" w:hAnsi="Tahoma" w:cs="Tahoma"/>
          <w:color w:val="000000"/>
          <w:sz w:val="22"/>
          <w:szCs w:val="22"/>
        </w:rPr>
        <w:t xml:space="preserve">El pago de los </w:t>
      </w:r>
      <w:r w:rsidR="00B7261F" w:rsidRPr="00473AF7">
        <w:rPr>
          <w:rFonts w:ascii="Tahoma" w:hAnsi="Tahoma" w:cs="Tahoma"/>
          <w:color w:val="000000"/>
          <w:sz w:val="22"/>
          <w:szCs w:val="22"/>
        </w:rPr>
        <w:t>bienes</w:t>
      </w:r>
      <w:r w:rsidR="0094177D" w:rsidRPr="00473AF7">
        <w:rPr>
          <w:rFonts w:ascii="Tahoma" w:hAnsi="Tahoma" w:cs="Tahoma"/>
          <w:color w:val="000000"/>
          <w:sz w:val="22"/>
          <w:szCs w:val="22"/>
        </w:rPr>
        <w:t xml:space="preserve"> quedará condicionado, proporcionalmente, al pago que el </w:t>
      </w:r>
      <w:r w:rsidR="002E439D" w:rsidRPr="00473AF7">
        <w:rPr>
          <w:rFonts w:ascii="Tahoma" w:hAnsi="Tahoma" w:cs="Tahoma"/>
          <w:color w:val="000000"/>
          <w:sz w:val="22"/>
          <w:szCs w:val="22"/>
        </w:rPr>
        <w:t>proveedor</w:t>
      </w:r>
      <w:r w:rsidR="0094177D" w:rsidRPr="00473AF7">
        <w:rPr>
          <w:rFonts w:ascii="Tahoma" w:hAnsi="Tahoma" w:cs="Tahoma"/>
          <w:color w:val="000000"/>
          <w:sz w:val="22"/>
          <w:szCs w:val="22"/>
        </w:rPr>
        <w:t xml:space="preserve"> deba efectuar por concepto de penas convencionales por atraso en la </w:t>
      </w:r>
      <w:r w:rsidR="00782E8C" w:rsidRPr="00473AF7">
        <w:rPr>
          <w:rFonts w:ascii="Tahoma" w:hAnsi="Tahoma" w:cs="Tahoma"/>
          <w:color w:val="000000"/>
          <w:sz w:val="22"/>
          <w:szCs w:val="22"/>
        </w:rPr>
        <w:t xml:space="preserve">entrega de los </w:t>
      </w:r>
      <w:r w:rsidR="00B7261F" w:rsidRPr="00473AF7">
        <w:rPr>
          <w:rFonts w:ascii="Tahoma" w:hAnsi="Tahoma" w:cs="Tahoma"/>
          <w:color w:val="000000"/>
          <w:sz w:val="22"/>
          <w:szCs w:val="22"/>
        </w:rPr>
        <w:t>mismos</w:t>
      </w:r>
      <w:r w:rsidR="0094177D" w:rsidRPr="00473AF7">
        <w:rPr>
          <w:rFonts w:ascii="Tahoma" w:hAnsi="Tahoma" w:cs="Tahoma"/>
          <w:color w:val="000000"/>
          <w:sz w:val="22"/>
          <w:szCs w:val="22"/>
        </w:rPr>
        <w:t>.</w:t>
      </w:r>
      <w:r w:rsidR="008908CC" w:rsidRPr="00473AF7">
        <w:rPr>
          <w:rFonts w:ascii="Tahoma" w:hAnsi="Tahoma" w:cs="Tahoma"/>
          <w:color w:val="000000"/>
          <w:sz w:val="22"/>
          <w:szCs w:val="22"/>
        </w:rPr>
        <w:t xml:space="preserve"> </w:t>
      </w:r>
    </w:p>
    <w:p w:rsidR="0094177D" w:rsidRDefault="0094177D">
      <w:pPr>
        <w:jc w:val="both"/>
        <w:rPr>
          <w:rFonts w:ascii="Tahoma" w:hAnsi="Tahoma" w:cs="Tahoma"/>
          <w:sz w:val="22"/>
          <w:szCs w:val="22"/>
        </w:rPr>
      </w:pPr>
    </w:p>
    <w:p w:rsidR="0094177D" w:rsidRPr="00473AF7" w:rsidRDefault="008C268A" w:rsidP="0017100A">
      <w:pPr>
        <w:pStyle w:val="Ttulo2"/>
        <w:jc w:val="center"/>
        <w:rPr>
          <w:rFonts w:ascii="Tahoma" w:hAnsi="Tahoma" w:cs="Tahoma"/>
          <w:sz w:val="22"/>
          <w:szCs w:val="22"/>
        </w:rPr>
      </w:pPr>
      <w:r>
        <w:rPr>
          <w:rFonts w:ascii="Tahoma" w:hAnsi="Tahoma" w:cs="Tahoma"/>
          <w:sz w:val="22"/>
          <w:szCs w:val="22"/>
        </w:rPr>
        <w:t>SECCION</w:t>
      </w:r>
      <w:r w:rsidR="0094177D" w:rsidRPr="00473AF7">
        <w:rPr>
          <w:rFonts w:ascii="Tahoma" w:hAnsi="Tahoma" w:cs="Tahoma"/>
          <w:sz w:val="22"/>
          <w:szCs w:val="22"/>
        </w:rPr>
        <w:t xml:space="preserve"> X</w:t>
      </w:r>
      <w:r w:rsidR="0017100A">
        <w:rPr>
          <w:rFonts w:ascii="Tahoma" w:hAnsi="Tahoma" w:cs="Tahoma"/>
          <w:sz w:val="22"/>
          <w:szCs w:val="22"/>
        </w:rPr>
        <w:t>I</w:t>
      </w:r>
      <w:r w:rsidR="0094177D" w:rsidRPr="00473AF7">
        <w:rPr>
          <w:rFonts w:ascii="Tahoma" w:hAnsi="Tahoma" w:cs="Tahoma"/>
          <w:sz w:val="22"/>
          <w:szCs w:val="22"/>
        </w:rPr>
        <w:t xml:space="preserve">. </w:t>
      </w:r>
      <w:r w:rsidR="00F655AD" w:rsidRPr="00473AF7">
        <w:rPr>
          <w:rFonts w:ascii="Tahoma" w:hAnsi="Tahoma" w:cs="Tahoma"/>
          <w:sz w:val="22"/>
          <w:szCs w:val="22"/>
        </w:rPr>
        <w:t>DE LAS INFRACCIONES Y SANCIONES</w:t>
      </w:r>
    </w:p>
    <w:p w:rsidR="0094177D" w:rsidRPr="00473AF7" w:rsidRDefault="0094177D">
      <w:pPr>
        <w:jc w:val="both"/>
        <w:rPr>
          <w:rFonts w:ascii="Tahoma" w:hAnsi="Tahoma" w:cs="Tahoma"/>
          <w:sz w:val="22"/>
          <w:szCs w:val="22"/>
        </w:rPr>
      </w:pPr>
    </w:p>
    <w:p w:rsidR="00D67F1B" w:rsidRPr="00473AF7" w:rsidRDefault="00A16C39" w:rsidP="0017100A">
      <w:pPr>
        <w:ind w:left="426" w:hanging="426"/>
        <w:jc w:val="both"/>
        <w:rPr>
          <w:rFonts w:ascii="Tahoma" w:hAnsi="Tahoma" w:cs="Tahoma"/>
          <w:sz w:val="22"/>
          <w:szCs w:val="22"/>
          <w:u w:val="single"/>
        </w:rPr>
      </w:pPr>
      <w:r>
        <w:rPr>
          <w:rFonts w:ascii="Tahoma" w:hAnsi="Tahoma" w:cs="Tahoma"/>
          <w:sz w:val="22"/>
          <w:szCs w:val="22"/>
        </w:rPr>
        <w:t>7</w:t>
      </w:r>
      <w:r w:rsidR="000629B8">
        <w:rPr>
          <w:rFonts w:ascii="Tahoma" w:hAnsi="Tahoma" w:cs="Tahoma"/>
          <w:sz w:val="22"/>
          <w:szCs w:val="22"/>
        </w:rPr>
        <w:t>6</w:t>
      </w:r>
      <w:r w:rsidR="0017100A" w:rsidRPr="0017100A">
        <w:rPr>
          <w:rFonts w:ascii="Tahoma" w:hAnsi="Tahoma" w:cs="Tahoma"/>
          <w:sz w:val="22"/>
          <w:szCs w:val="22"/>
        </w:rPr>
        <w:t xml:space="preserve">. </w:t>
      </w:r>
      <w:r w:rsidR="007956D1" w:rsidRPr="0017100A">
        <w:rPr>
          <w:rFonts w:ascii="Tahoma" w:hAnsi="Tahoma" w:cs="Tahoma"/>
          <w:sz w:val="22"/>
          <w:szCs w:val="22"/>
        </w:rPr>
        <w:t xml:space="preserve">En términos del </w:t>
      </w:r>
      <w:r w:rsidR="0017100A" w:rsidRPr="0017100A">
        <w:rPr>
          <w:rFonts w:ascii="Tahoma" w:hAnsi="Tahoma" w:cs="Tahoma"/>
          <w:sz w:val="22"/>
          <w:szCs w:val="22"/>
        </w:rPr>
        <w:t>artículo</w:t>
      </w:r>
      <w:r w:rsidR="007956D1" w:rsidRPr="0017100A">
        <w:rPr>
          <w:rFonts w:ascii="Tahoma" w:hAnsi="Tahoma" w:cs="Tahoma"/>
          <w:sz w:val="22"/>
          <w:szCs w:val="22"/>
        </w:rPr>
        <w:t xml:space="preserve"> 37 de </w:t>
      </w:r>
      <w:r w:rsidR="00FE1468">
        <w:rPr>
          <w:rFonts w:ascii="Tahoma" w:hAnsi="Tahoma" w:cs="Tahoma"/>
          <w:sz w:val="22"/>
          <w:szCs w:val="22"/>
        </w:rPr>
        <w:t>l</w:t>
      </w:r>
      <w:r w:rsidR="007956D1" w:rsidRPr="0017100A">
        <w:rPr>
          <w:rFonts w:ascii="Tahoma" w:hAnsi="Tahoma" w:cs="Tahoma"/>
          <w:sz w:val="22"/>
          <w:szCs w:val="22"/>
        </w:rPr>
        <w:t xml:space="preserve">a </w:t>
      </w:r>
      <w:r w:rsidR="00FE1468">
        <w:rPr>
          <w:rFonts w:ascii="Tahoma" w:hAnsi="Tahoma" w:cs="Tahoma"/>
          <w:sz w:val="22"/>
          <w:szCs w:val="22"/>
        </w:rPr>
        <w:t>“</w:t>
      </w:r>
      <w:r w:rsidR="007956D1" w:rsidRPr="0017100A">
        <w:rPr>
          <w:rFonts w:ascii="Tahoma" w:hAnsi="Tahoma" w:cs="Tahoma"/>
          <w:sz w:val="22"/>
          <w:szCs w:val="22"/>
        </w:rPr>
        <w:t>Ley</w:t>
      </w:r>
      <w:r w:rsidR="00FE1468">
        <w:rPr>
          <w:rFonts w:ascii="Tahoma" w:hAnsi="Tahoma" w:cs="Tahoma"/>
          <w:sz w:val="22"/>
          <w:szCs w:val="22"/>
        </w:rPr>
        <w:t>”</w:t>
      </w:r>
      <w:r w:rsidR="007956D1" w:rsidRPr="0017100A">
        <w:rPr>
          <w:rFonts w:ascii="Tahoma" w:hAnsi="Tahoma" w:cs="Tahoma"/>
          <w:sz w:val="22"/>
          <w:szCs w:val="22"/>
        </w:rPr>
        <w:t xml:space="preserve">, </w:t>
      </w:r>
      <w:r w:rsidR="00FE1468">
        <w:rPr>
          <w:rFonts w:ascii="Tahoma" w:hAnsi="Tahoma" w:cs="Tahoma"/>
          <w:sz w:val="22"/>
          <w:szCs w:val="22"/>
        </w:rPr>
        <w:t>c</w:t>
      </w:r>
      <w:r w:rsidR="00D67F1B" w:rsidRPr="0017100A">
        <w:rPr>
          <w:rFonts w:ascii="Tahoma" w:hAnsi="Tahoma" w:cs="Tahoma"/>
          <w:sz w:val="22"/>
          <w:szCs w:val="22"/>
        </w:rPr>
        <w:t>ontra el fallo no procederá recurso alguno; sin embargo procederá la inconformidad en términos del Título Sexto, Capítulo Primero de esta Ley.</w:t>
      </w:r>
    </w:p>
    <w:p w:rsidR="00D67F1B" w:rsidRPr="00473AF7" w:rsidRDefault="00D67F1B" w:rsidP="00D67F1B">
      <w:pPr>
        <w:jc w:val="both"/>
        <w:rPr>
          <w:rFonts w:ascii="Tahoma" w:hAnsi="Tahoma" w:cs="Tahoma"/>
          <w:sz w:val="22"/>
          <w:szCs w:val="22"/>
        </w:rPr>
      </w:pPr>
    </w:p>
    <w:p w:rsidR="00D67F1B" w:rsidRPr="00473AF7" w:rsidRDefault="00D67F1B" w:rsidP="0017100A">
      <w:pPr>
        <w:ind w:left="426"/>
        <w:jc w:val="both"/>
        <w:rPr>
          <w:rFonts w:ascii="Tahoma" w:hAnsi="Tahoma" w:cs="Tahoma"/>
          <w:sz w:val="22"/>
          <w:szCs w:val="22"/>
        </w:rPr>
      </w:pPr>
      <w:r w:rsidRPr="00473AF7">
        <w:rPr>
          <w:rFonts w:ascii="Tahoma" w:hAnsi="Tahoma" w:cs="Tahoma"/>
          <w:sz w:val="22"/>
          <w:szCs w:val="22"/>
        </w:rPr>
        <w:lastRenderedPageBreak/>
        <w:t xml:space="preserve">De conformidad con el artículo 46 de la Ley de Adquisiciones, </w:t>
      </w:r>
      <w:r w:rsidRPr="00473AF7">
        <w:rPr>
          <w:rFonts w:ascii="Tahoma" w:hAnsi="Tahoma" w:cs="Tahoma"/>
          <w:b/>
          <w:sz w:val="22"/>
          <w:szCs w:val="22"/>
        </w:rPr>
        <w:t>con la notificación del fallo, serán exigibles los derechos y obligaciones del contrato</w:t>
      </w:r>
      <w:r w:rsidRPr="00473AF7">
        <w:rPr>
          <w:rFonts w:ascii="Tahoma" w:hAnsi="Tahoma" w:cs="Tahoma"/>
          <w:sz w:val="22"/>
          <w:szCs w:val="22"/>
        </w:rPr>
        <w:t>, por lo tanto el licitante adjudicado podrá entregar los bienes, mediante la solicitud o requerimiento correspondiente que le haga la convocante. Lo anterior no modifica la obligación de firmar el contrato dentro del plazo establecido en la convocatoria o, en su defecto, dentro de los quince días naturales que establece el citado artículo.</w:t>
      </w:r>
    </w:p>
    <w:p w:rsidR="00D67F1B" w:rsidRPr="00473AF7" w:rsidRDefault="00D67F1B" w:rsidP="0017100A">
      <w:pPr>
        <w:ind w:left="426"/>
        <w:jc w:val="both"/>
        <w:rPr>
          <w:rFonts w:ascii="Tahoma" w:hAnsi="Tahoma" w:cs="Tahoma"/>
          <w:sz w:val="22"/>
          <w:szCs w:val="22"/>
        </w:rPr>
      </w:pPr>
    </w:p>
    <w:p w:rsidR="00D67F1B" w:rsidRPr="00473AF7" w:rsidRDefault="00D67F1B" w:rsidP="0017100A">
      <w:pPr>
        <w:ind w:left="426"/>
        <w:jc w:val="both"/>
        <w:rPr>
          <w:rFonts w:ascii="Tahoma" w:hAnsi="Tahoma" w:cs="Tahoma"/>
          <w:sz w:val="22"/>
          <w:szCs w:val="22"/>
        </w:rPr>
      </w:pPr>
      <w:r w:rsidRPr="00473AF7">
        <w:rPr>
          <w:rFonts w:ascii="Tahoma" w:hAnsi="Tahoma" w:cs="Tahoma"/>
          <w:sz w:val="22"/>
          <w:szCs w:val="22"/>
        </w:rPr>
        <w:t>En el caso de que por alguna circunstancia no se formalice el contrato, la convocante pagará los bienes entregados, hasta el momento en que la convocante comunique por escrito al proveedor la no formalización del contrat</w:t>
      </w:r>
      <w:r w:rsidR="007956D1" w:rsidRPr="00473AF7">
        <w:rPr>
          <w:rFonts w:ascii="Tahoma" w:hAnsi="Tahoma" w:cs="Tahoma"/>
          <w:sz w:val="22"/>
          <w:szCs w:val="22"/>
        </w:rPr>
        <w:t>o</w:t>
      </w:r>
      <w:r w:rsidRPr="00473AF7">
        <w:rPr>
          <w:rFonts w:ascii="Tahoma" w:hAnsi="Tahoma" w:cs="Tahoma"/>
          <w:sz w:val="22"/>
          <w:szCs w:val="22"/>
        </w:rPr>
        <w:t>.</w:t>
      </w:r>
    </w:p>
    <w:p w:rsidR="00D67F1B" w:rsidRPr="00473AF7" w:rsidRDefault="00D67F1B" w:rsidP="0017100A">
      <w:pPr>
        <w:ind w:left="426"/>
        <w:jc w:val="both"/>
        <w:rPr>
          <w:rFonts w:ascii="Tahoma" w:hAnsi="Tahoma" w:cs="Tahoma"/>
          <w:sz w:val="22"/>
          <w:szCs w:val="22"/>
        </w:rPr>
      </w:pPr>
    </w:p>
    <w:p w:rsidR="00D67F1B" w:rsidRPr="00473AF7" w:rsidRDefault="00D67F1B" w:rsidP="0017100A">
      <w:pPr>
        <w:ind w:left="426"/>
        <w:jc w:val="both"/>
        <w:rPr>
          <w:rFonts w:ascii="Tahoma" w:hAnsi="Tahoma" w:cs="Tahoma"/>
          <w:sz w:val="22"/>
          <w:szCs w:val="22"/>
        </w:rPr>
      </w:pPr>
      <w:r w:rsidRPr="00473AF7">
        <w:rPr>
          <w:rFonts w:ascii="Tahoma" w:hAnsi="Tahoma" w:cs="Tahoma"/>
          <w:sz w:val="22"/>
          <w:szCs w:val="22"/>
        </w:rPr>
        <w:t xml:space="preserve">El licitante adjudicado sólo se puede negar a entregar los bienes cuando, de conformidad con el tercer párrafo del propio artículo 46 de la Ley de Adquisiciones, la convocante haga de su conocimiento que no firmará el contrato o haya transcurrido el plazo establecido, situación que le dará derecho de </w:t>
      </w:r>
      <w:r w:rsidRPr="00767306">
        <w:rPr>
          <w:rFonts w:ascii="Tahoma" w:hAnsi="Tahoma" w:cs="Tahoma"/>
          <w:sz w:val="22"/>
          <w:szCs w:val="22"/>
        </w:rPr>
        <w:t>recibir los gastos no recuperables en que hubiere incurrido.</w:t>
      </w:r>
    </w:p>
    <w:p w:rsidR="00D67F1B" w:rsidRPr="00473AF7" w:rsidRDefault="00D67F1B">
      <w:pPr>
        <w:jc w:val="both"/>
        <w:rPr>
          <w:rFonts w:ascii="Tahoma" w:hAnsi="Tahoma" w:cs="Tahoma"/>
          <w:sz w:val="22"/>
          <w:szCs w:val="22"/>
        </w:rPr>
      </w:pPr>
    </w:p>
    <w:p w:rsidR="00682B15" w:rsidRPr="00473AF7" w:rsidRDefault="00FE1468" w:rsidP="00FE1468">
      <w:pPr>
        <w:ind w:left="426" w:hanging="426"/>
        <w:jc w:val="both"/>
        <w:rPr>
          <w:rFonts w:ascii="Tahoma" w:hAnsi="Tahoma" w:cs="Tahoma"/>
          <w:color w:val="000000"/>
          <w:sz w:val="22"/>
          <w:szCs w:val="22"/>
        </w:rPr>
      </w:pPr>
      <w:r>
        <w:rPr>
          <w:rFonts w:ascii="Tahoma" w:hAnsi="Tahoma" w:cs="Tahoma"/>
          <w:color w:val="000000"/>
          <w:sz w:val="22"/>
          <w:szCs w:val="22"/>
        </w:rPr>
        <w:t>7</w:t>
      </w:r>
      <w:r w:rsidR="000629B8">
        <w:rPr>
          <w:rFonts w:ascii="Tahoma" w:hAnsi="Tahoma" w:cs="Tahoma"/>
          <w:color w:val="000000"/>
          <w:sz w:val="22"/>
          <w:szCs w:val="22"/>
        </w:rPr>
        <w:t>7</w:t>
      </w:r>
      <w:r>
        <w:rPr>
          <w:rFonts w:ascii="Tahoma" w:hAnsi="Tahoma" w:cs="Tahoma"/>
          <w:color w:val="000000"/>
          <w:sz w:val="22"/>
          <w:szCs w:val="22"/>
        </w:rPr>
        <w:t xml:space="preserve">. </w:t>
      </w:r>
      <w:r w:rsidR="00682B15" w:rsidRPr="00473AF7">
        <w:rPr>
          <w:rFonts w:ascii="Tahoma" w:hAnsi="Tahoma" w:cs="Tahoma"/>
          <w:color w:val="000000"/>
          <w:sz w:val="22"/>
          <w:szCs w:val="22"/>
        </w:rPr>
        <w:t xml:space="preserve">La </w:t>
      </w:r>
      <w:r w:rsidR="008908CC" w:rsidRPr="00473AF7">
        <w:rPr>
          <w:rFonts w:ascii="Tahoma" w:hAnsi="Tahoma" w:cs="Tahoma"/>
          <w:color w:val="000000"/>
          <w:sz w:val="22"/>
          <w:szCs w:val="22"/>
        </w:rPr>
        <w:t>Convocante</w:t>
      </w:r>
      <w:r w:rsidR="00682B15" w:rsidRPr="00473AF7">
        <w:rPr>
          <w:rFonts w:ascii="Tahoma" w:hAnsi="Tahoma" w:cs="Tahoma"/>
          <w:color w:val="000000"/>
          <w:sz w:val="22"/>
          <w:szCs w:val="22"/>
        </w:rPr>
        <w:t xml:space="preserve"> a través de su </w:t>
      </w:r>
      <w:r w:rsidR="00682B15" w:rsidRPr="00473AF7">
        <w:rPr>
          <w:rFonts w:ascii="Tahoma" w:hAnsi="Tahoma" w:cs="Tahoma"/>
          <w:b/>
          <w:color w:val="000000"/>
          <w:sz w:val="22"/>
          <w:szCs w:val="22"/>
        </w:rPr>
        <w:t>área solicitante de los bienes</w:t>
      </w:r>
      <w:r w:rsidR="00682B15" w:rsidRPr="00473AF7">
        <w:rPr>
          <w:rFonts w:ascii="Tahoma" w:hAnsi="Tahoma" w:cs="Tahoma"/>
          <w:color w:val="000000"/>
          <w:sz w:val="22"/>
          <w:szCs w:val="22"/>
        </w:rPr>
        <w:t>, verificará que los bienes suministrados por los proveedores cumplan con las características técnicas ofertadas por el proveedor (</w:t>
      </w:r>
      <w:r w:rsidR="00CC7CE6">
        <w:rPr>
          <w:rFonts w:ascii="Tahoma" w:hAnsi="Tahoma" w:cs="Tahoma"/>
          <w:color w:val="000000"/>
          <w:sz w:val="22"/>
          <w:szCs w:val="22"/>
        </w:rPr>
        <w:t>m</w:t>
      </w:r>
      <w:r w:rsidR="00682B15" w:rsidRPr="00473AF7">
        <w:rPr>
          <w:rFonts w:ascii="Tahoma" w:hAnsi="Tahoma" w:cs="Tahoma"/>
          <w:color w:val="000000"/>
          <w:sz w:val="22"/>
          <w:szCs w:val="22"/>
        </w:rPr>
        <w:t>arca, modelo,</w:t>
      </w:r>
      <w:r w:rsidR="00CC7CE6">
        <w:rPr>
          <w:rFonts w:ascii="Tahoma" w:hAnsi="Tahoma" w:cs="Tahoma"/>
          <w:color w:val="000000"/>
          <w:sz w:val="22"/>
          <w:szCs w:val="22"/>
        </w:rPr>
        <w:t xml:space="preserve"> cantidades,</w:t>
      </w:r>
      <w:r w:rsidR="00682B15" w:rsidRPr="00473AF7">
        <w:rPr>
          <w:rFonts w:ascii="Tahoma" w:hAnsi="Tahoma" w:cs="Tahoma"/>
          <w:color w:val="000000"/>
          <w:sz w:val="22"/>
          <w:szCs w:val="22"/>
        </w:rPr>
        <w:t xml:space="preserve"> especificaciones técnicas, etc.), así como su estado físico. </w:t>
      </w:r>
    </w:p>
    <w:p w:rsidR="00682B15" w:rsidRPr="00473AF7" w:rsidRDefault="00682B15" w:rsidP="00682B15">
      <w:pPr>
        <w:jc w:val="both"/>
        <w:rPr>
          <w:rFonts w:ascii="Tahoma" w:hAnsi="Tahoma" w:cs="Tahoma"/>
          <w:color w:val="000000"/>
          <w:sz w:val="22"/>
          <w:szCs w:val="22"/>
        </w:rPr>
      </w:pPr>
    </w:p>
    <w:p w:rsidR="00682B15" w:rsidRPr="00473AF7" w:rsidRDefault="00682B15" w:rsidP="00FE1468">
      <w:pPr>
        <w:pStyle w:val="Sangradetextonormal"/>
        <w:ind w:left="426"/>
        <w:rPr>
          <w:rFonts w:ascii="Tahoma" w:hAnsi="Tahoma" w:cs="Tahoma"/>
          <w:color w:val="000000"/>
          <w:sz w:val="22"/>
          <w:szCs w:val="22"/>
          <w:highlight w:val="green"/>
        </w:rPr>
      </w:pPr>
      <w:r w:rsidRPr="00473AF7">
        <w:rPr>
          <w:rFonts w:ascii="Tahoma" w:hAnsi="Tahoma" w:cs="Tahoma"/>
          <w:color w:val="000000"/>
          <w:sz w:val="22"/>
          <w:szCs w:val="22"/>
        </w:rPr>
        <w:t xml:space="preserve">Si durante la verificación se detecta que los bienes no cumplen con las especificaciones originalmente convenidas, la </w:t>
      </w:r>
      <w:r w:rsidR="008908CC" w:rsidRPr="00473AF7">
        <w:rPr>
          <w:rFonts w:ascii="Tahoma" w:hAnsi="Tahoma" w:cs="Tahoma"/>
          <w:color w:val="000000"/>
          <w:sz w:val="22"/>
          <w:szCs w:val="22"/>
        </w:rPr>
        <w:t>Convocante</w:t>
      </w:r>
      <w:r w:rsidRPr="00473AF7">
        <w:rPr>
          <w:rFonts w:ascii="Tahoma" w:hAnsi="Tahoma" w:cs="Tahoma"/>
          <w:color w:val="000000"/>
          <w:sz w:val="22"/>
          <w:szCs w:val="22"/>
        </w:rPr>
        <w:t xml:space="preserve"> a través de su área </w:t>
      </w:r>
      <w:r w:rsidR="007956D1" w:rsidRPr="00473AF7">
        <w:rPr>
          <w:rFonts w:ascii="Tahoma" w:hAnsi="Tahoma" w:cs="Tahoma"/>
          <w:color w:val="000000"/>
          <w:sz w:val="22"/>
          <w:szCs w:val="22"/>
        </w:rPr>
        <w:t xml:space="preserve">de  </w:t>
      </w:r>
      <w:proofErr w:type="spellStart"/>
      <w:r w:rsidR="007956D1" w:rsidRPr="00473AF7">
        <w:rPr>
          <w:rFonts w:ascii="Tahoma" w:hAnsi="Tahoma" w:cs="Tahoma"/>
          <w:color w:val="000000"/>
          <w:sz w:val="22"/>
          <w:szCs w:val="22"/>
        </w:rPr>
        <w:t>A</w:t>
      </w:r>
      <w:r w:rsidRPr="00473AF7">
        <w:rPr>
          <w:rFonts w:ascii="Tahoma" w:hAnsi="Tahoma" w:cs="Tahoma"/>
          <w:color w:val="000000"/>
          <w:sz w:val="22"/>
          <w:szCs w:val="22"/>
        </w:rPr>
        <w:t>lmacén</w:t>
      </w:r>
      <w:r w:rsidR="007956D1" w:rsidRPr="00473AF7">
        <w:rPr>
          <w:rFonts w:ascii="Tahoma" w:hAnsi="Tahoma" w:cs="Tahoma"/>
          <w:color w:val="000000"/>
          <w:sz w:val="22"/>
          <w:szCs w:val="22"/>
        </w:rPr>
        <w:t>es</w:t>
      </w:r>
      <w:proofErr w:type="spellEnd"/>
      <w:r w:rsidR="007956D1" w:rsidRPr="00473AF7">
        <w:rPr>
          <w:rFonts w:ascii="Tahoma" w:hAnsi="Tahoma" w:cs="Tahoma"/>
          <w:color w:val="000000"/>
          <w:sz w:val="22"/>
          <w:szCs w:val="22"/>
        </w:rPr>
        <w:t xml:space="preserve"> Generales del Estado,</w:t>
      </w:r>
      <w:r w:rsidRPr="00473AF7">
        <w:rPr>
          <w:rFonts w:ascii="Tahoma" w:hAnsi="Tahoma" w:cs="Tahoma"/>
          <w:color w:val="000000"/>
          <w:sz w:val="22"/>
          <w:szCs w:val="22"/>
        </w:rPr>
        <w:t xml:space="preserve"> solicitará al proveedor retirar dichos bienes en un plazo no mayor de un día hábil siguiente a su notificación, la cual deberá hacerse por escrito, para que proceda a su reposición, en cuyo caso, la convocante considerará como </w:t>
      </w:r>
      <w:r w:rsidRPr="00473AF7">
        <w:rPr>
          <w:rFonts w:ascii="Tahoma" w:hAnsi="Tahoma" w:cs="Tahoma"/>
          <w:b/>
          <w:color w:val="000000"/>
          <w:sz w:val="22"/>
          <w:szCs w:val="22"/>
        </w:rPr>
        <w:t>NO</w:t>
      </w:r>
      <w:r w:rsidRPr="00473AF7">
        <w:rPr>
          <w:rFonts w:ascii="Tahoma" w:hAnsi="Tahoma" w:cs="Tahoma"/>
          <w:color w:val="000000"/>
          <w:sz w:val="22"/>
          <w:szCs w:val="22"/>
        </w:rPr>
        <w:t xml:space="preserve"> entregados los bienes correspondientes.</w:t>
      </w:r>
    </w:p>
    <w:p w:rsidR="007956D1" w:rsidRPr="00473AF7" w:rsidRDefault="007956D1" w:rsidP="00682B15">
      <w:pPr>
        <w:jc w:val="both"/>
        <w:rPr>
          <w:rFonts w:ascii="Tahoma" w:hAnsi="Tahoma" w:cs="Tahoma"/>
          <w:color w:val="000000"/>
          <w:sz w:val="22"/>
          <w:szCs w:val="22"/>
        </w:rPr>
      </w:pPr>
    </w:p>
    <w:p w:rsidR="00682B15" w:rsidRPr="00473AF7" w:rsidRDefault="00682B15" w:rsidP="00FE1468">
      <w:pPr>
        <w:ind w:left="426"/>
        <w:jc w:val="both"/>
        <w:rPr>
          <w:rFonts w:ascii="Tahoma" w:hAnsi="Tahoma" w:cs="Tahoma"/>
          <w:color w:val="000000"/>
          <w:sz w:val="22"/>
          <w:szCs w:val="22"/>
        </w:rPr>
      </w:pPr>
      <w:r w:rsidRPr="00FF2F0F">
        <w:rPr>
          <w:rFonts w:ascii="Tahoma" w:hAnsi="Tahoma" w:cs="Tahoma"/>
          <w:color w:val="000000"/>
          <w:sz w:val="22"/>
          <w:szCs w:val="22"/>
        </w:rPr>
        <w:t xml:space="preserve">El proveedor será responsable de que la reposición de los bienes se realice dentro del plazo de entrega señalado en el numeral </w:t>
      </w:r>
      <w:r w:rsidR="007B3D51" w:rsidRPr="00FF2F0F">
        <w:rPr>
          <w:rFonts w:ascii="Tahoma" w:hAnsi="Tahoma" w:cs="Tahoma"/>
          <w:b/>
          <w:color w:val="000000"/>
          <w:sz w:val="22"/>
          <w:szCs w:val="22"/>
        </w:rPr>
        <w:t>1</w:t>
      </w:r>
      <w:r w:rsidR="00B32FFB" w:rsidRPr="00FF2F0F">
        <w:rPr>
          <w:rFonts w:ascii="Tahoma" w:hAnsi="Tahoma" w:cs="Tahoma"/>
          <w:b/>
          <w:color w:val="000000"/>
          <w:sz w:val="22"/>
          <w:szCs w:val="22"/>
        </w:rPr>
        <w:t>1</w:t>
      </w:r>
      <w:r w:rsidRPr="00FF2F0F">
        <w:rPr>
          <w:rFonts w:ascii="Tahoma" w:hAnsi="Tahoma" w:cs="Tahoma"/>
          <w:color w:val="000000"/>
          <w:sz w:val="22"/>
          <w:szCs w:val="22"/>
        </w:rPr>
        <w:t xml:space="preserve"> y establecido en el </w:t>
      </w:r>
      <w:r w:rsidR="007956D1" w:rsidRPr="00FF2F0F">
        <w:rPr>
          <w:rFonts w:ascii="Tahoma" w:hAnsi="Tahoma" w:cs="Tahoma"/>
          <w:color w:val="000000"/>
          <w:sz w:val="22"/>
          <w:szCs w:val="22"/>
        </w:rPr>
        <w:t>contrato</w:t>
      </w:r>
      <w:r w:rsidRPr="00FF2F0F">
        <w:rPr>
          <w:rFonts w:ascii="Tahoma" w:hAnsi="Tahoma" w:cs="Tahoma"/>
          <w:color w:val="000000"/>
          <w:sz w:val="22"/>
          <w:szCs w:val="22"/>
        </w:rPr>
        <w:t>, en tanto ello no se cumpla, estos no se tendrán por recibidos o aceptados</w:t>
      </w:r>
      <w:r w:rsidR="007B3D51" w:rsidRPr="00FF2F0F">
        <w:rPr>
          <w:rFonts w:ascii="Tahoma" w:hAnsi="Tahoma" w:cs="Tahoma"/>
          <w:color w:val="000000"/>
          <w:sz w:val="22"/>
          <w:szCs w:val="22"/>
        </w:rPr>
        <w:t xml:space="preserve"> con fundamento en el </w:t>
      </w:r>
      <w:proofErr w:type="spellStart"/>
      <w:r w:rsidR="007B3D51" w:rsidRPr="00FF2F0F">
        <w:rPr>
          <w:rFonts w:ascii="Tahoma" w:hAnsi="Tahoma" w:cs="Tahoma"/>
          <w:color w:val="000000"/>
          <w:sz w:val="22"/>
          <w:szCs w:val="22"/>
        </w:rPr>
        <w:t>articulo</w:t>
      </w:r>
      <w:proofErr w:type="spellEnd"/>
      <w:r w:rsidRPr="00FF2F0F">
        <w:rPr>
          <w:rFonts w:ascii="Tahoma" w:hAnsi="Tahoma" w:cs="Tahoma"/>
          <w:color w:val="000000"/>
          <w:sz w:val="22"/>
          <w:szCs w:val="22"/>
        </w:rPr>
        <w:t xml:space="preserve"> </w:t>
      </w:r>
      <w:r w:rsidRPr="00FF2F0F">
        <w:rPr>
          <w:rFonts w:ascii="Tahoma" w:hAnsi="Tahoma" w:cs="Tahoma"/>
          <w:sz w:val="22"/>
          <w:szCs w:val="22"/>
        </w:rPr>
        <w:t>84</w:t>
      </w:r>
      <w:r w:rsidRPr="00FF2F0F">
        <w:rPr>
          <w:rFonts w:ascii="Tahoma" w:hAnsi="Tahoma" w:cs="Tahoma"/>
          <w:color w:val="000000"/>
          <w:sz w:val="22"/>
          <w:szCs w:val="22"/>
        </w:rPr>
        <w:t xml:space="preserve"> del </w:t>
      </w:r>
      <w:r w:rsidR="00B32FFB" w:rsidRPr="00FF2F0F">
        <w:rPr>
          <w:rFonts w:ascii="Tahoma" w:hAnsi="Tahoma" w:cs="Tahoma"/>
          <w:color w:val="000000"/>
          <w:sz w:val="22"/>
          <w:szCs w:val="22"/>
        </w:rPr>
        <w:t>“</w:t>
      </w:r>
      <w:r w:rsidRPr="00FF2F0F">
        <w:rPr>
          <w:rFonts w:ascii="Tahoma" w:hAnsi="Tahoma" w:cs="Tahoma"/>
          <w:color w:val="000000"/>
          <w:sz w:val="22"/>
          <w:szCs w:val="22"/>
        </w:rPr>
        <w:t>Reglamento</w:t>
      </w:r>
      <w:r w:rsidR="00B32FFB" w:rsidRPr="00FF2F0F">
        <w:rPr>
          <w:rFonts w:ascii="Tahoma" w:hAnsi="Tahoma" w:cs="Tahoma"/>
          <w:color w:val="000000"/>
          <w:sz w:val="22"/>
          <w:szCs w:val="22"/>
        </w:rPr>
        <w:t>”</w:t>
      </w:r>
      <w:r w:rsidRPr="00FF2F0F">
        <w:rPr>
          <w:rFonts w:ascii="Tahoma" w:hAnsi="Tahoma" w:cs="Tahoma"/>
          <w:color w:val="000000"/>
          <w:sz w:val="22"/>
          <w:szCs w:val="22"/>
        </w:rPr>
        <w:t>, por lo que la convocante procederá a la aplicación de las penas convencionales a que haya lugar.</w:t>
      </w:r>
    </w:p>
    <w:p w:rsidR="004F7D71" w:rsidRPr="00473AF7" w:rsidRDefault="004F7D71" w:rsidP="00682B15">
      <w:pPr>
        <w:jc w:val="both"/>
        <w:rPr>
          <w:rFonts w:ascii="Tahoma" w:hAnsi="Tahoma" w:cs="Tahoma"/>
          <w:sz w:val="22"/>
          <w:szCs w:val="22"/>
        </w:rPr>
      </w:pPr>
    </w:p>
    <w:p w:rsidR="007956D1" w:rsidRPr="00481ADD" w:rsidRDefault="00FE1468" w:rsidP="00FE1468">
      <w:pPr>
        <w:ind w:left="426" w:hanging="426"/>
        <w:jc w:val="both"/>
        <w:rPr>
          <w:rFonts w:ascii="Tahoma" w:hAnsi="Tahoma" w:cs="Tahoma"/>
          <w:sz w:val="22"/>
          <w:szCs w:val="22"/>
        </w:rPr>
      </w:pPr>
      <w:r>
        <w:rPr>
          <w:rFonts w:ascii="Tahoma" w:hAnsi="Tahoma" w:cs="Tahoma"/>
          <w:sz w:val="22"/>
          <w:szCs w:val="22"/>
        </w:rPr>
        <w:t>7</w:t>
      </w:r>
      <w:r w:rsidR="000629B8">
        <w:rPr>
          <w:rFonts w:ascii="Tahoma" w:hAnsi="Tahoma" w:cs="Tahoma"/>
          <w:sz w:val="22"/>
          <w:szCs w:val="22"/>
        </w:rPr>
        <w:t>8</w:t>
      </w:r>
      <w:r>
        <w:rPr>
          <w:rFonts w:ascii="Tahoma" w:hAnsi="Tahoma" w:cs="Tahoma"/>
          <w:sz w:val="22"/>
          <w:szCs w:val="22"/>
        </w:rPr>
        <w:t xml:space="preserve">. </w:t>
      </w:r>
      <w:r w:rsidR="0091635B" w:rsidRPr="00473AF7">
        <w:rPr>
          <w:rFonts w:ascii="Tahoma" w:hAnsi="Tahoma" w:cs="Tahoma"/>
          <w:sz w:val="22"/>
          <w:szCs w:val="22"/>
        </w:rPr>
        <w:t xml:space="preserve">En los términos de lo previsto por </w:t>
      </w:r>
      <w:r w:rsidR="007956D1" w:rsidRPr="00473AF7">
        <w:rPr>
          <w:rFonts w:ascii="Tahoma" w:hAnsi="Tahoma" w:cs="Tahoma"/>
          <w:sz w:val="22"/>
          <w:szCs w:val="22"/>
        </w:rPr>
        <w:t>los</w:t>
      </w:r>
      <w:r w:rsidR="0091635B" w:rsidRPr="00473AF7">
        <w:rPr>
          <w:rFonts w:ascii="Tahoma" w:hAnsi="Tahoma" w:cs="Tahoma"/>
          <w:sz w:val="22"/>
          <w:szCs w:val="22"/>
        </w:rPr>
        <w:t xml:space="preserve"> artículo</w:t>
      </w:r>
      <w:r w:rsidR="007956D1" w:rsidRPr="00473AF7">
        <w:rPr>
          <w:rFonts w:ascii="Tahoma" w:hAnsi="Tahoma" w:cs="Tahoma"/>
          <w:sz w:val="22"/>
          <w:szCs w:val="22"/>
        </w:rPr>
        <w:t>s</w:t>
      </w:r>
      <w:r w:rsidR="0091635B" w:rsidRPr="00473AF7">
        <w:rPr>
          <w:rFonts w:ascii="Tahoma" w:hAnsi="Tahoma" w:cs="Tahoma"/>
          <w:sz w:val="22"/>
          <w:szCs w:val="22"/>
        </w:rPr>
        <w:t xml:space="preserve"> 53</w:t>
      </w:r>
      <w:r w:rsidR="007956D1" w:rsidRPr="00473AF7">
        <w:rPr>
          <w:rFonts w:ascii="Tahoma" w:hAnsi="Tahoma" w:cs="Tahoma"/>
          <w:sz w:val="22"/>
          <w:szCs w:val="22"/>
        </w:rPr>
        <w:t xml:space="preserve"> y 53 bis</w:t>
      </w:r>
      <w:r w:rsidR="0091635B" w:rsidRPr="00473AF7">
        <w:rPr>
          <w:rFonts w:ascii="Tahoma" w:hAnsi="Tahoma" w:cs="Tahoma"/>
          <w:sz w:val="22"/>
          <w:szCs w:val="22"/>
        </w:rPr>
        <w:t xml:space="preserve"> de </w:t>
      </w:r>
      <w:r w:rsidR="00C13659" w:rsidRPr="00473AF7">
        <w:rPr>
          <w:rFonts w:ascii="Tahoma" w:hAnsi="Tahoma" w:cs="Tahoma"/>
          <w:sz w:val="22"/>
          <w:szCs w:val="22"/>
        </w:rPr>
        <w:t xml:space="preserve">la </w:t>
      </w:r>
      <w:r>
        <w:rPr>
          <w:rFonts w:ascii="Tahoma" w:hAnsi="Tahoma" w:cs="Tahoma"/>
          <w:sz w:val="22"/>
          <w:szCs w:val="22"/>
        </w:rPr>
        <w:t>“</w:t>
      </w:r>
      <w:r w:rsidR="00C13659" w:rsidRPr="00473AF7">
        <w:rPr>
          <w:rFonts w:ascii="Tahoma" w:hAnsi="Tahoma" w:cs="Tahoma"/>
          <w:sz w:val="22"/>
          <w:szCs w:val="22"/>
        </w:rPr>
        <w:t>Ley</w:t>
      </w:r>
      <w:r>
        <w:rPr>
          <w:rFonts w:ascii="Tahoma" w:hAnsi="Tahoma" w:cs="Tahoma"/>
          <w:sz w:val="22"/>
          <w:szCs w:val="22"/>
        </w:rPr>
        <w:t>”</w:t>
      </w:r>
      <w:r w:rsidR="00C13659" w:rsidRPr="00473AF7">
        <w:rPr>
          <w:rFonts w:ascii="Tahoma" w:hAnsi="Tahoma" w:cs="Tahoma"/>
          <w:sz w:val="22"/>
          <w:szCs w:val="22"/>
        </w:rPr>
        <w:t xml:space="preserve"> </w:t>
      </w:r>
      <w:r w:rsidR="0091635B" w:rsidRPr="00473AF7">
        <w:rPr>
          <w:rFonts w:ascii="Tahoma" w:hAnsi="Tahoma" w:cs="Tahoma"/>
          <w:sz w:val="22"/>
          <w:szCs w:val="22"/>
        </w:rPr>
        <w:t xml:space="preserve">y </w:t>
      </w:r>
      <w:r w:rsidR="0032529D" w:rsidRPr="00473AF7">
        <w:rPr>
          <w:rFonts w:ascii="Tahoma" w:hAnsi="Tahoma" w:cs="Tahoma"/>
          <w:sz w:val="22"/>
          <w:szCs w:val="22"/>
        </w:rPr>
        <w:t xml:space="preserve">95 </w:t>
      </w:r>
      <w:r w:rsidR="0091635B" w:rsidRPr="00473AF7">
        <w:rPr>
          <w:rFonts w:ascii="Tahoma" w:hAnsi="Tahoma" w:cs="Tahoma"/>
          <w:sz w:val="22"/>
          <w:szCs w:val="22"/>
        </w:rPr>
        <w:t xml:space="preserve">de su </w:t>
      </w:r>
      <w:r>
        <w:rPr>
          <w:rFonts w:ascii="Tahoma" w:hAnsi="Tahoma" w:cs="Tahoma"/>
          <w:sz w:val="22"/>
          <w:szCs w:val="22"/>
        </w:rPr>
        <w:t>“</w:t>
      </w:r>
      <w:r w:rsidR="0091635B" w:rsidRPr="00473AF7">
        <w:rPr>
          <w:rFonts w:ascii="Tahoma" w:hAnsi="Tahoma" w:cs="Tahoma"/>
          <w:sz w:val="22"/>
          <w:szCs w:val="22"/>
        </w:rPr>
        <w:t>Reglamento</w:t>
      </w:r>
      <w:r>
        <w:rPr>
          <w:rFonts w:ascii="Tahoma" w:hAnsi="Tahoma" w:cs="Tahoma"/>
          <w:sz w:val="22"/>
          <w:szCs w:val="22"/>
        </w:rPr>
        <w:t>”</w:t>
      </w:r>
      <w:r w:rsidR="0091635B" w:rsidRPr="00473AF7">
        <w:rPr>
          <w:rFonts w:ascii="Tahoma" w:hAnsi="Tahoma" w:cs="Tahoma"/>
          <w:sz w:val="22"/>
          <w:szCs w:val="22"/>
        </w:rPr>
        <w:t xml:space="preserve">, la </w:t>
      </w:r>
      <w:r w:rsidR="008908CC" w:rsidRPr="00473AF7">
        <w:rPr>
          <w:rFonts w:ascii="Tahoma" w:hAnsi="Tahoma" w:cs="Tahoma"/>
          <w:bCs/>
          <w:sz w:val="22"/>
          <w:szCs w:val="22"/>
        </w:rPr>
        <w:t>Convocante</w:t>
      </w:r>
      <w:r w:rsidR="0094177D" w:rsidRPr="00473AF7">
        <w:rPr>
          <w:rFonts w:ascii="Tahoma" w:hAnsi="Tahoma" w:cs="Tahoma"/>
          <w:bCs/>
          <w:sz w:val="22"/>
          <w:szCs w:val="22"/>
        </w:rPr>
        <w:t xml:space="preserve"> </w:t>
      </w:r>
      <w:r w:rsidR="0094177D" w:rsidRPr="00473AF7">
        <w:rPr>
          <w:rFonts w:ascii="Tahoma" w:hAnsi="Tahoma" w:cs="Tahoma"/>
          <w:sz w:val="22"/>
          <w:szCs w:val="22"/>
        </w:rPr>
        <w:t xml:space="preserve">aplicará </w:t>
      </w:r>
      <w:r w:rsidR="0094177D" w:rsidRPr="00473AF7">
        <w:rPr>
          <w:rFonts w:ascii="Tahoma" w:hAnsi="Tahoma" w:cs="Tahoma"/>
          <w:b/>
          <w:sz w:val="22"/>
          <w:szCs w:val="22"/>
          <w:u w:val="single"/>
        </w:rPr>
        <w:t xml:space="preserve">penas </w:t>
      </w:r>
      <w:r w:rsidR="0094177D" w:rsidRPr="00481ADD">
        <w:rPr>
          <w:rFonts w:ascii="Tahoma" w:hAnsi="Tahoma" w:cs="Tahoma"/>
          <w:b/>
          <w:sz w:val="22"/>
          <w:szCs w:val="22"/>
          <w:u w:val="single"/>
        </w:rPr>
        <w:t>convencionales</w:t>
      </w:r>
      <w:r w:rsidR="0094177D" w:rsidRPr="00481ADD">
        <w:rPr>
          <w:rFonts w:ascii="Tahoma" w:hAnsi="Tahoma" w:cs="Tahoma"/>
          <w:sz w:val="22"/>
          <w:szCs w:val="22"/>
        </w:rPr>
        <w:t xml:space="preserve"> a cargo del </w:t>
      </w:r>
      <w:r w:rsidR="00DD64C1" w:rsidRPr="00481ADD">
        <w:rPr>
          <w:rFonts w:ascii="Tahoma" w:hAnsi="Tahoma" w:cs="Tahoma"/>
          <w:sz w:val="22"/>
          <w:szCs w:val="22"/>
        </w:rPr>
        <w:t>proveedor</w:t>
      </w:r>
      <w:r w:rsidR="0094177D" w:rsidRPr="00481ADD">
        <w:rPr>
          <w:rFonts w:ascii="Tahoma" w:hAnsi="Tahoma" w:cs="Tahoma"/>
          <w:sz w:val="22"/>
          <w:szCs w:val="22"/>
        </w:rPr>
        <w:t xml:space="preserve"> por atraso en el cumplimiento de las fechas pactadas </w:t>
      </w:r>
      <w:r w:rsidR="005A316A" w:rsidRPr="00481ADD">
        <w:rPr>
          <w:rFonts w:ascii="Tahoma" w:hAnsi="Tahoma" w:cs="Tahoma"/>
          <w:sz w:val="22"/>
          <w:szCs w:val="22"/>
        </w:rPr>
        <w:t>de la entrega de los bienes</w:t>
      </w:r>
      <w:r w:rsidR="0094177D" w:rsidRPr="00481ADD">
        <w:rPr>
          <w:rFonts w:ascii="Tahoma" w:hAnsi="Tahoma" w:cs="Tahoma"/>
          <w:sz w:val="22"/>
          <w:szCs w:val="22"/>
        </w:rPr>
        <w:t xml:space="preserve">, </w:t>
      </w:r>
      <w:r w:rsidR="007956D1" w:rsidRPr="00481ADD">
        <w:rPr>
          <w:rFonts w:ascii="Tahoma" w:hAnsi="Tahoma" w:cs="Tahoma"/>
          <w:sz w:val="22"/>
          <w:szCs w:val="22"/>
        </w:rPr>
        <w:t xml:space="preserve">determinada de la siguiente manera: </w:t>
      </w:r>
    </w:p>
    <w:p w:rsidR="007956D1" w:rsidRPr="00481ADD" w:rsidRDefault="007956D1" w:rsidP="007956D1">
      <w:pPr>
        <w:pStyle w:val="3"/>
        <w:ind w:left="360" w:firstLine="0"/>
        <w:rPr>
          <w:rFonts w:ascii="Tahoma" w:hAnsi="Tahoma" w:cs="Tahoma"/>
          <w:sz w:val="22"/>
          <w:szCs w:val="22"/>
        </w:rPr>
      </w:pPr>
      <w:r w:rsidRPr="00481ADD">
        <w:rPr>
          <w:rFonts w:ascii="Tahoma" w:hAnsi="Tahoma" w:cs="Tahoma"/>
          <w:sz w:val="22"/>
          <w:szCs w:val="22"/>
        </w:rPr>
        <w:t>La pena convencional se calculará multiplicando el porcentaje de penalización diaria que corresponda al plazo de entrega del contrato, por el número de días de atraso y el resultado se multiplicará por el valor de los bienes entregados con atraso.</w:t>
      </w:r>
    </w:p>
    <w:p w:rsidR="007956D1" w:rsidRPr="003F4747" w:rsidRDefault="007956D1" w:rsidP="007956D1">
      <w:pPr>
        <w:pStyle w:val="3"/>
        <w:ind w:left="360" w:firstLine="0"/>
        <w:rPr>
          <w:rFonts w:ascii="Tahoma" w:eastAsia="Times New Roman" w:hAnsi="Tahoma" w:cs="Tahoma"/>
          <w:sz w:val="22"/>
          <w:szCs w:val="22"/>
          <w:lang w:val="es-MX" w:eastAsia="es-ES"/>
        </w:rPr>
      </w:pPr>
    </w:p>
    <w:p w:rsidR="003F4747" w:rsidRPr="003F4747" w:rsidRDefault="003F4747" w:rsidP="003F4747">
      <w:pPr>
        <w:pStyle w:val="3"/>
        <w:ind w:left="360" w:firstLine="0"/>
        <w:rPr>
          <w:rFonts w:ascii="Tahoma" w:eastAsia="Times New Roman" w:hAnsi="Tahoma" w:cs="Tahoma"/>
          <w:sz w:val="22"/>
          <w:szCs w:val="22"/>
          <w:lang w:val="es-MX" w:eastAsia="es-ES"/>
        </w:rPr>
      </w:pPr>
      <w:r w:rsidRPr="003F4747">
        <w:rPr>
          <w:rFonts w:ascii="Tahoma" w:eastAsia="Times New Roman" w:hAnsi="Tahoma" w:cs="Tahoma"/>
          <w:sz w:val="22"/>
          <w:szCs w:val="22"/>
          <w:lang w:val="es-MX" w:eastAsia="es-ES"/>
        </w:rPr>
        <w:t>Fórmula:    (</w:t>
      </w:r>
      <w:proofErr w:type="spellStart"/>
      <w:r w:rsidRPr="003F4747">
        <w:rPr>
          <w:rFonts w:ascii="Tahoma" w:eastAsia="Times New Roman" w:hAnsi="Tahoma" w:cs="Tahoma"/>
          <w:sz w:val="22"/>
          <w:szCs w:val="22"/>
          <w:lang w:val="es-MX" w:eastAsia="es-ES"/>
        </w:rPr>
        <w:t>pd</w:t>
      </w:r>
      <w:proofErr w:type="spellEnd"/>
      <w:r w:rsidRPr="003F4747">
        <w:rPr>
          <w:rFonts w:ascii="Tahoma" w:eastAsia="Times New Roman" w:hAnsi="Tahoma" w:cs="Tahoma"/>
          <w:sz w:val="22"/>
          <w:szCs w:val="22"/>
          <w:lang w:val="es-MX" w:eastAsia="es-ES"/>
        </w:rPr>
        <w:t>) X (</w:t>
      </w:r>
      <w:proofErr w:type="spellStart"/>
      <w:r w:rsidRPr="003F4747">
        <w:rPr>
          <w:rFonts w:ascii="Tahoma" w:eastAsia="Times New Roman" w:hAnsi="Tahoma" w:cs="Tahoma"/>
          <w:sz w:val="22"/>
          <w:szCs w:val="22"/>
          <w:lang w:val="es-MX" w:eastAsia="es-ES"/>
        </w:rPr>
        <w:t>nda</w:t>
      </w:r>
      <w:proofErr w:type="spellEnd"/>
      <w:r w:rsidRPr="003F4747">
        <w:rPr>
          <w:rFonts w:ascii="Tahoma" w:eastAsia="Times New Roman" w:hAnsi="Tahoma" w:cs="Tahoma"/>
          <w:sz w:val="22"/>
          <w:szCs w:val="22"/>
          <w:lang w:val="es-MX" w:eastAsia="es-ES"/>
        </w:rPr>
        <w:t>) X (</w:t>
      </w:r>
      <w:proofErr w:type="spellStart"/>
      <w:r w:rsidRPr="003F4747">
        <w:rPr>
          <w:rFonts w:ascii="Tahoma" w:eastAsia="Times New Roman" w:hAnsi="Tahoma" w:cs="Tahoma"/>
          <w:sz w:val="22"/>
          <w:szCs w:val="22"/>
          <w:lang w:val="es-MX" w:eastAsia="es-ES"/>
        </w:rPr>
        <w:t>vbsepa</w:t>
      </w:r>
      <w:proofErr w:type="spellEnd"/>
      <w:r w:rsidRPr="003F4747">
        <w:rPr>
          <w:rFonts w:ascii="Tahoma" w:eastAsia="Times New Roman" w:hAnsi="Tahoma" w:cs="Tahoma"/>
          <w:sz w:val="22"/>
          <w:szCs w:val="22"/>
          <w:lang w:val="es-MX" w:eastAsia="es-ES"/>
        </w:rPr>
        <w:t xml:space="preserve">) = </w:t>
      </w:r>
      <w:proofErr w:type="spellStart"/>
      <w:r w:rsidRPr="003F4747">
        <w:rPr>
          <w:rFonts w:ascii="Tahoma" w:eastAsia="Times New Roman" w:hAnsi="Tahoma" w:cs="Tahoma"/>
          <w:sz w:val="22"/>
          <w:szCs w:val="22"/>
          <w:lang w:val="es-MX" w:eastAsia="es-ES"/>
        </w:rPr>
        <w:t>Pca</w:t>
      </w:r>
      <w:proofErr w:type="spellEnd"/>
    </w:p>
    <w:p w:rsidR="003F4747" w:rsidRPr="003F4747" w:rsidRDefault="003F4747" w:rsidP="003F4747">
      <w:pPr>
        <w:pStyle w:val="3"/>
        <w:ind w:left="360" w:firstLine="0"/>
        <w:rPr>
          <w:rFonts w:ascii="Tahoma" w:eastAsia="Times New Roman" w:hAnsi="Tahoma" w:cs="Tahoma"/>
          <w:sz w:val="22"/>
          <w:szCs w:val="22"/>
          <w:lang w:val="es-MX" w:eastAsia="es-ES"/>
        </w:rPr>
      </w:pPr>
      <w:proofErr w:type="spellStart"/>
      <w:r w:rsidRPr="003F4747">
        <w:rPr>
          <w:rFonts w:ascii="Tahoma" w:eastAsia="Times New Roman" w:hAnsi="Tahoma" w:cs="Tahoma"/>
          <w:sz w:val="22"/>
          <w:szCs w:val="22"/>
          <w:lang w:val="es-MX" w:eastAsia="es-ES"/>
        </w:rPr>
        <w:t>Donde</w:t>
      </w:r>
      <w:proofErr w:type="spellEnd"/>
      <w:r w:rsidRPr="003F4747">
        <w:rPr>
          <w:rFonts w:ascii="Tahoma" w:eastAsia="Times New Roman" w:hAnsi="Tahoma" w:cs="Tahoma"/>
          <w:sz w:val="22"/>
          <w:szCs w:val="22"/>
          <w:lang w:val="es-MX" w:eastAsia="es-ES"/>
        </w:rPr>
        <w:t>:</w:t>
      </w:r>
    </w:p>
    <w:p w:rsidR="003F4747" w:rsidRPr="003F4747" w:rsidRDefault="003F4747" w:rsidP="003F4747">
      <w:pPr>
        <w:pStyle w:val="3"/>
        <w:ind w:left="360" w:firstLine="0"/>
        <w:rPr>
          <w:rFonts w:ascii="Tahoma" w:eastAsia="Times New Roman" w:hAnsi="Tahoma" w:cs="Tahoma"/>
          <w:sz w:val="22"/>
          <w:szCs w:val="22"/>
          <w:lang w:val="es-MX" w:eastAsia="es-ES"/>
        </w:rPr>
      </w:pPr>
      <w:r w:rsidRPr="003F4747">
        <w:rPr>
          <w:rFonts w:ascii="Tahoma" w:eastAsia="Times New Roman" w:hAnsi="Tahoma" w:cs="Tahoma"/>
          <w:sz w:val="22"/>
          <w:szCs w:val="22"/>
          <w:lang w:val="es-MX" w:eastAsia="es-ES"/>
        </w:rPr>
        <w:t>Pd:           Penalización Diaria 0.003 (tres al millar).</w:t>
      </w:r>
    </w:p>
    <w:p w:rsidR="003F4747" w:rsidRPr="003F4747" w:rsidRDefault="003F4747" w:rsidP="003F4747">
      <w:pPr>
        <w:pStyle w:val="3"/>
        <w:ind w:left="360" w:firstLine="0"/>
        <w:rPr>
          <w:rFonts w:ascii="Tahoma" w:eastAsia="Times New Roman" w:hAnsi="Tahoma" w:cs="Tahoma"/>
          <w:sz w:val="22"/>
          <w:szCs w:val="22"/>
          <w:lang w:val="es-MX" w:eastAsia="es-ES"/>
        </w:rPr>
      </w:pPr>
      <w:proofErr w:type="spellStart"/>
      <w:r w:rsidRPr="003F4747">
        <w:rPr>
          <w:rFonts w:ascii="Tahoma" w:eastAsia="Times New Roman" w:hAnsi="Tahoma" w:cs="Tahoma"/>
          <w:sz w:val="22"/>
          <w:szCs w:val="22"/>
          <w:lang w:val="es-MX" w:eastAsia="es-ES"/>
        </w:rPr>
        <w:t>Nda</w:t>
      </w:r>
      <w:proofErr w:type="spellEnd"/>
      <w:r w:rsidRPr="003F4747">
        <w:rPr>
          <w:rFonts w:ascii="Tahoma" w:eastAsia="Times New Roman" w:hAnsi="Tahoma" w:cs="Tahoma"/>
          <w:sz w:val="22"/>
          <w:szCs w:val="22"/>
          <w:lang w:val="es-MX" w:eastAsia="es-ES"/>
        </w:rPr>
        <w:t>:         Número de días de atraso</w:t>
      </w:r>
    </w:p>
    <w:p w:rsidR="003F4747" w:rsidRPr="003F4747" w:rsidRDefault="003F4747" w:rsidP="003F4747">
      <w:pPr>
        <w:pStyle w:val="3"/>
        <w:ind w:left="360" w:firstLine="0"/>
        <w:rPr>
          <w:rFonts w:ascii="Tahoma" w:eastAsia="Times New Roman" w:hAnsi="Tahoma" w:cs="Tahoma"/>
          <w:sz w:val="22"/>
          <w:szCs w:val="22"/>
          <w:lang w:val="es-MX" w:eastAsia="es-ES"/>
        </w:rPr>
      </w:pPr>
      <w:proofErr w:type="spellStart"/>
      <w:r w:rsidRPr="003F4747">
        <w:rPr>
          <w:rFonts w:ascii="Tahoma" w:eastAsia="Times New Roman" w:hAnsi="Tahoma" w:cs="Tahoma"/>
          <w:sz w:val="22"/>
          <w:szCs w:val="22"/>
          <w:lang w:val="es-MX" w:eastAsia="es-ES"/>
        </w:rPr>
        <w:t>Vbsepa</w:t>
      </w:r>
      <w:proofErr w:type="spellEnd"/>
      <w:r w:rsidRPr="003F4747">
        <w:rPr>
          <w:rFonts w:ascii="Tahoma" w:eastAsia="Times New Roman" w:hAnsi="Tahoma" w:cs="Tahoma"/>
          <w:sz w:val="22"/>
          <w:szCs w:val="22"/>
          <w:lang w:val="es-MX" w:eastAsia="es-ES"/>
        </w:rPr>
        <w:t>:    Valor de los bienes o servicios entregados o prestados con atraso</w:t>
      </w:r>
    </w:p>
    <w:p w:rsidR="003F4747" w:rsidRPr="003F4747" w:rsidRDefault="003F4747" w:rsidP="003F4747">
      <w:pPr>
        <w:pStyle w:val="3"/>
        <w:ind w:left="360" w:firstLine="0"/>
        <w:rPr>
          <w:rFonts w:ascii="Tahoma" w:eastAsia="Times New Roman" w:hAnsi="Tahoma" w:cs="Tahoma"/>
          <w:sz w:val="22"/>
          <w:szCs w:val="22"/>
          <w:lang w:val="es-MX" w:eastAsia="es-ES"/>
        </w:rPr>
      </w:pPr>
      <w:proofErr w:type="spellStart"/>
      <w:r>
        <w:rPr>
          <w:rFonts w:ascii="Tahoma" w:eastAsia="Times New Roman" w:hAnsi="Tahoma" w:cs="Tahoma"/>
          <w:sz w:val="22"/>
          <w:szCs w:val="22"/>
          <w:lang w:val="es-MX" w:eastAsia="es-ES"/>
        </w:rPr>
        <w:t>P</w:t>
      </w:r>
      <w:r w:rsidRPr="003F4747">
        <w:rPr>
          <w:rFonts w:ascii="Tahoma" w:eastAsia="Times New Roman" w:hAnsi="Tahoma" w:cs="Tahoma"/>
          <w:sz w:val="22"/>
          <w:szCs w:val="22"/>
          <w:lang w:val="es-MX" w:eastAsia="es-ES"/>
        </w:rPr>
        <w:t>ca</w:t>
      </w:r>
      <w:proofErr w:type="spellEnd"/>
      <w:r w:rsidRPr="003F4747">
        <w:rPr>
          <w:rFonts w:ascii="Tahoma" w:eastAsia="Times New Roman" w:hAnsi="Tahoma" w:cs="Tahoma"/>
          <w:sz w:val="22"/>
          <w:szCs w:val="22"/>
          <w:lang w:val="es-MX" w:eastAsia="es-ES"/>
        </w:rPr>
        <w:t>:         Pena convencional aplicable</w:t>
      </w:r>
    </w:p>
    <w:p w:rsidR="003F4747" w:rsidRDefault="003F4747" w:rsidP="003F4747">
      <w:pPr>
        <w:ind w:left="360"/>
        <w:jc w:val="both"/>
        <w:rPr>
          <w:rFonts w:ascii="Tahoma" w:hAnsi="Tahoma" w:cs="Tahoma"/>
          <w:sz w:val="22"/>
          <w:szCs w:val="22"/>
        </w:rPr>
      </w:pPr>
    </w:p>
    <w:p w:rsidR="003F4747" w:rsidRPr="003F4747" w:rsidRDefault="003F4747" w:rsidP="003F4747">
      <w:pPr>
        <w:ind w:left="360"/>
        <w:jc w:val="both"/>
        <w:rPr>
          <w:rFonts w:ascii="Tahoma" w:hAnsi="Tahoma" w:cs="Tahoma"/>
          <w:b/>
          <w:sz w:val="22"/>
          <w:szCs w:val="22"/>
        </w:rPr>
      </w:pPr>
      <w:r w:rsidRPr="003F4747">
        <w:rPr>
          <w:rFonts w:ascii="Tahoma" w:hAnsi="Tahoma" w:cs="Tahoma"/>
          <w:b/>
          <w:sz w:val="22"/>
          <w:szCs w:val="22"/>
        </w:rPr>
        <w:t>Penas que no excederán del monto de la garantía de cumplimiento del contrato.</w:t>
      </w:r>
    </w:p>
    <w:p w:rsidR="003F4747" w:rsidRPr="003F4747" w:rsidRDefault="003F4747" w:rsidP="003F4747">
      <w:pPr>
        <w:ind w:left="360"/>
        <w:jc w:val="both"/>
        <w:rPr>
          <w:rFonts w:ascii="Tahoma" w:hAnsi="Tahoma" w:cs="Tahoma"/>
          <w:b/>
          <w:sz w:val="22"/>
          <w:szCs w:val="22"/>
        </w:rPr>
      </w:pPr>
    </w:p>
    <w:p w:rsidR="0094177D" w:rsidRPr="00912581" w:rsidRDefault="000629B8" w:rsidP="005323B9">
      <w:pPr>
        <w:ind w:left="426" w:hanging="426"/>
        <w:jc w:val="both"/>
        <w:rPr>
          <w:rFonts w:ascii="Tahoma" w:hAnsi="Tahoma" w:cs="Tahoma"/>
          <w:sz w:val="22"/>
          <w:szCs w:val="22"/>
        </w:rPr>
      </w:pPr>
      <w:r>
        <w:rPr>
          <w:rFonts w:ascii="Tahoma" w:hAnsi="Tahoma" w:cs="Tahoma"/>
          <w:sz w:val="22"/>
          <w:szCs w:val="22"/>
        </w:rPr>
        <w:lastRenderedPageBreak/>
        <w:t>79</w:t>
      </w:r>
      <w:r w:rsidR="005323B9" w:rsidRPr="00912581">
        <w:rPr>
          <w:rFonts w:ascii="Tahoma" w:hAnsi="Tahoma" w:cs="Tahoma"/>
          <w:sz w:val="22"/>
          <w:szCs w:val="22"/>
        </w:rPr>
        <w:t xml:space="preserve">. </w:t>
      </w:r>
      <w:r w:rsidR="0094177D" w:rsidRPr="00912581">
        <w:rPr>
          <w:rFonts w:ascii="Tahoma" w:hAnsi="Tahoma" w:cs="Tahoma"/>
          <w:sz w:val="22"/>
          <w:szCs w:val="22"/>
        </w:rPr>
        <w:t xml:space="preserve">La </w:t>
      </w:r>
      <w:r w:rsidR="008908CC" w:rsidRPr="00912581">
        <w:rPr>
          <w:rFonts w:ascii="Tahoma" w:hAnsi="Tahoma" w:cs="Tahoma"/>
          <w:bCs/>
          <w:sz w:val="22"/>
          <w:szCs w:val="22"/>
        </w:rPr>
        <w:t>Convocante</w:t>
      </w:r>
      <w:r w:rsidR="0094177D" w:rsidRPr="00912581">
        <w:rPr>
          <w:rFonts w:ascii="Tahoma" w:hAnsi="Tahoma" w:cs="Tahoma"/>
          <w:bCs/>
          <w:sz w:val="22"/>
          <w:szCs w:val="22"/>
        </w:rPr>
        <w:t xml:space="preserve"> </w:t>
      </w:r>
      <w:r w:rsidR="0094177D" w:rsidRPr="00912581">
        <w:rPr>
          <w:rFonts w:ascii="Tahoma" w:hAnsi="Tahoma" w:cs="Tahoma"/>
          <w:sz w:val="22"/>
          <w:szCs w:val="22"/>
        </w:rPr>
        <w:t xml:space="preserve">podrá en cualquier momento </w:t>
      </w:r>
      <w:r w:rsidR="0094177D" w:rsidRPr="00912581">
        <w:rPr>
          <w:rFonts w:ascii="Tahoma" w:hAnsi="Tahoma" w:cs="Tahoma"/>
          <w:b/>
          <w:sz w:val="22"/>
          <w:szCs w:val="22"/>
          <w:u w:val="single"/>
        </w:rPr>
        <w:t>rescindir administrativamente</w:t>
      </w:r>
      <w:r w:rsidR="0094177D" w:rsidRPr="00912581">
        <w:rPr>
          <w:rFonts w:ascii="Tahoma" w:hAnsi="Tahoma" w:cs="Tahoma"/>
          <w:sz w:val="22"/>
          <w:szCs w:val="22"/>
        </w:rPr>
        <w:t xml:space="preserve"> </w:t>
      </w:r>
      <w:r w:rsidR="003F430F" w:rsidRPr="00912581">
        <w:rPr>
          <w:rFonts w:ascii="Tahoma" w:hAnsi="Tahoma" w:cs="Tahoma"/>
          <w:sz w:val="22"/>
          <w:szCs w:val="22"/>
        </w:rPr>
        <w:t>el</w:t>
      </w:r>
      <w:r w:rsidR="0094177D" w:rsidRPr="00912581">
        <w:rPr>
          <w:rFonts w:ascii="Tahoma" w:hAnsi="Tahoma" w:cs="Tahoma"/>
          <w:sz w:val="22"/>
          <w:szCs w:val="22"/>
        </w:rPr>
        <w:t xml:space="preserve"> </w:t>
      </w:r>
      <w:r w:rsidR="00016564" w:rsidRPr="00912581">
        <w:rPr>
          <w:rFonts w:ascii="Tahoma" w:hAnsi="Tahoma" w:cs="Tahoma"/>
          <w:sz w:val="22"/>
          <w:szCs w:val="22"/>
        </w:rPr>
        <w:t>contrato</w:t>
      </w:r>
      <w:r w:rsidR="0094177D" w:rsidRPr="00912581">
        <w:rPr>
          <w:rFonts w:ascii="Tahoma" w:hAnsi="Tahoma" w:cs="Tahoma"/>
          <w:sz w:val="22"/>
          <w:szCs w:val="22"/>
        </w:rPr>
        <w:t xml:space="preserve">, conforme lo establece el </w:t>
      </w:r>
      <w:r w:rsidR="00A770DE" w:rsidRPr="00912581">
        <w:rPr>
          <w:rFonts w:ascii="Tahoma" w:hAnsi="Tahoma" w:cs="Tahoma"/>
          <w:sz w:val="22"/>
          <w:szCs w:val="22"/>
        </w:rPr>
        <w:t>Artículo</w:t>
      </w:r>
      <w:r w:rsidR="00F655AD" w:rsidRPr="00912581">
        <w:rPr>
          <w:rFonts w:ascii="Tahoma" w:hAnsi="Tahoma" w:cs="Tahoma"/>
          <w:sz w:val="22"/>
          <w:szCs w:val="22"/>
        </w:rPr>
        <w:t xml:space="preserve"> 5</w:t>
      </w:r>
      <w:r w:rsidR="00FE1468" w:rsidRPr="00912581">
        <w:rPr>
          <w:rFonts w:ascii="Tahoma" w:hAnsi="Tahoma" w:cs="Tahoma"/>
          <w:sz w:val="22"/>
          <w:szCs w:val="22"/>
        </w:rPr>
        <w:t>4</w:t>
      </w:r>
      <w:r w:rsidR="0094177D" w:rsidRPr="00912581">
        <w:rPr>
          <w:rFonts w:ascii="Tahoma" w:hAnsi="Tahoma" w:cs="Tahoma"/>
          <w:sz w:val="22"/>
          <w:szCs w:val="22"/>
        </w:rPr>
        <w:t xml:space="preserve"> de </w:t>
      </w:r>
      <w:r w:rsidR="00C13659" w:rsidRPr="00912581">
        <w:rPr>
          <w:rFonts w:ascii="Tahoma" w:hAnsi="Tahoma" w:cs="Tahoma"/>
          <w:sz w:val="22"/>
          <w:szCs w:val="22"/>
        </w:rPr>
        <w:t xml:space="preserve">la </w:t>
      </w:r>
      <w:r w:rsidR="00FE1468" w:rsidRPr="00912581">
        <w:rPr>
          <w:rFonts w:ascii="Tahoma" w:hAnsi="Tahoma" w:cs="Tahoma"/>
          <w:sz w:val="22"/>
          <w:szCs w:val="22"/>
        </w:rPr>
        <w:t>“</w:t>
      </w:r>
      <w:r w:rsidR="00C13659" w:rsidRPr="00912581">
        <w:rPr>
          <w:rFonts w:ascii="Tahoma" w:hAnsi="Tahoma" w:cs="Tahoma"/>
          <w:sz w:val="22"/>
          <w:szCs w:val="22"/>
        </w:rPr>
        <w:t>Ley</w:t>
      </w:r>
      <w:r w:rsidR="00FE1468" w:rsidRPr="00912581">
        <w:rPr>
          <w:rFonts w:ascii="Tahoma" w:hAnsi="Tahoma" w:cs="Tahoma"/>
          <w:sz w:val="22"/>
          <w:szCs w:val="22"/>
        </w:rPr>
        <w:t>”, l</w:t>
      </w:r>
      <w:r w:rsidR="0094177D" w:rsidRPr="00912581">
        <w:rPr>
          <w:rFonts w:ascii="Tahoma" w:hAnsi="Tahoma" w:cs="Tahoma"/>
          <w:sz w:val="22"/>
          <w:szCs w:val="22"/>
        </w:rPr>
        <w:t xml:space="preserve">a rescisión administrativa del </w:t>
      </w:r>
      <w:r w:rsidR="00016564" w:rsidRPr="00912581">
        <w:rPr>
          <w:rFonts w:ascii="Tahoma" w:hAnsi="Tahoma" w:cs="Tahoma"/>
          <w:sz w:val="22"/>
          <w:szCs w:val="22"/>
        </w:rPr>
        <w:t xml:space="preserve">contrato </w:t>
      </w:r>
      <w:r w:rsidR="0094177D" w:rsidRPr="00912581">
        <w:rPr>
          <w:rFonts w:ascii="Tahoma" w:hAnsi="Tahoma" w:cs="Tahoma"/>
          <w:sz w:val="22"/>
          <w:szCs w:val="22"/>
        </w:rPr>
        <w:t xml:space="preserve">será sin responsabilidad para la </w:t>
      </w:r>
      <w:r w:rsidR="008908CC" w:rsidRPr="00912581">
        <w:rPr>
          <w:rFonts w:ascii="Tahoma" w:hAnsi="Tahoma" w:cs="Tahoma"/>
          <w:bCs/>
          <w:sz w:val="22"/>
          <w:szCs w:val="22"/>
        </w:rPr>
        <w:t>Convocante</w:t>
      </w:r>
      <w:r w:rsidR="0094177D" w:rsidRPr="00912581">
        <w:rPr>
          <w:rFonts w:ascii="Tahoma" w:hAnsi="Tahoma" w:cs="Tahoma"/>
          <w:sz w:val="22"/>
          <w:szCs w:val="22"/>
        </w:rPr>
        <w:t xml:space="preserve">, reservándose ésta el derecho de hacer efectiva la </w:t>
      </w:r>
      <w:r w:rsidR="002C3B44" w:rsidRPr="00912581">
        <w:rPr>
          <w:rFonts w:ascii="Tahoma" w:hAnsi="Tahoma" w:cs="Tahoma"/>
          <w:sz w:val="22"/>
          <w:szCs w:val="22"/>
        </w:rPr>
        <w:t>garantía</w:t>
      </w:r>
      <w:r w:rsidR="0094177D" w:rsidRPr="00912581">
        <w:rPr>
          <w:rFonts w:ascii="Tahoma" w:hAnsi="Tahoma" w:cs="Tahoma"/>
          <w:sz w:val="22"/>
          <w:szCs w:val="22"/>
        </w:rPr>
        <w:t xml:space="preserve"> de cumplimiento.</w:t>
      </w:r>
    </w:p>
    <w:p w:rsidR="002E43EC" w:rsidRPr="00912581" w:rsidRDefault="002E43EC">
      <w:pPr>
        <w:ind w:left="360"/>
        <w:jc w:val="both"/>
        <w:rPr>
          <w:rFonts w:ascii="Tahoma" w:hAnsi="Tahoma" w:cs="Tahoma"/>
          <w:sz w:val="22"/>
          <w:szCs w:val="22"/>
        </w:rPr>
      </w:pPr>
    </w:p>
    <w:p w:rsidR="0094177D" w:rsidRPr="00473AF7" w:rsidRDefault="0094177D">
      <w:pPr>
        <w:ind w:left="360"/>
        <w:jc w:val="both"/>
        <w:rPr>
          <w:rFonts w:ascii="Tahoma" w:hAnsi="Tahoma" w:cs="Tahoma"/>
          <w:sz w:val="22"/>
          <w:szCs w:val="22"/>
        </w:rPr>
      </w:pPr>
      <w:r w:rsidRPr="00912581">
        <w:rPr>
          <w:rFonts w:ascii="Tahoma" w:hAnsi="Tahoma" w:cs="Tahoma"/>
          <w:sz w:val="22"/>
          <w:szCs w:val="22"/>
        </w:rPr>
        <w:t xml:space="preserve">Si previamente a la determinación de dar por rescindido el </w:t>
      </w:r>
      <w:r w:rsidR="00016564" w:rsidRPr="00912581">
        <w:rPr>
          <w:rFonts w:ascii="Tahoma" w:hAnsi="Tahoma" w:cs="Tahoma"/>
          <w:sz w:val="22"/>
          <w:szCs w:val="22"/>
        </w:rPr>
        <w:t>contrato</w:t>
      </w:r>
      <w:r w:rsidRPr="00912581">
        <w:rPr>
          <w:rFonts w:ascii="Tahoma" w:hAnsi="Tahoma" w:cs="Tahoma"/>
          <w:sz w:val="22"/>
          <w:szCs w:val="22"/>
        </w:rPr>
        <w:t xml:space="preserve">, se hiciere </w:t>
      </w:r>
      <w:r w:rsidR="009C5B7B" w:rsidRPr="00912581">
        <w:rPr>
          <w:rFonts w:ascii="Tahoma" w:hAnsi="Tahoma" w:cs="Tahoma"/>
          <w:sz w:val="22"/>
          <w:szCs w:val="22"/>
        </w:rPr>
        <w:t xml:space="preserve">la </w:t>
      </w:r>
      <w:r w:rsidR="00782E8C" w:rsidRPr="00912581">
        <w:rPr>
          <w:rFonts w:ascii="Tahoma" w:hAnsi="Tahoma" w:cs="Tahoma"/>
          <w:sz w:val="22"/>
          <w:szCs w:val="22"/>
        </w:rPr>
        <w:t>entrega de los bienes</w:t>
      </w:r>
      <w:r w:rsidRPr="00912581">
        <w:rPr>
          <w:rFonts w:ascii="Tahoma" w:hAnsi="Tahoma" w:cs="Tahoma"/>
          <w:sz w:val="22"/>
          <w:szCs w:val="22"/>
        </w:rPr>
        <w:t xml:space="preserve">, el procedimiento iniciado quedará sin efecto, previa aceptación y verificación de la </w:t>
      </w:r>
      <w:r w:rsidR="008908CC" w:rsidRPr="00912581">
        <w:rPr>
          <w:rFonts w:ascii="Tahoma" w:hAnsi="Tahoma" w:cs="Tahoma"/>
          <w:bCs/>
          <w:sz w:val="22"/>
          <w:szCs w:val="22"/>
        </w:rPr>
        <w:t>Convocante</w:t>
      </w:r>
      <w:r w:rsidRPr="00912581">
        <w:rPr>
          <w:rFonts w:ascii="Tahoma" w:hAnsi="Tahoma" w:cs="Tahoma"/>
          <w:bCs/>
          <w:sz w:val="22"/>
          <w:szCs w:val="22"/>
        </w:rPr>
        <w:t xml:space="preserve"> </w:t>
      </w:r>
      <w:r w:rsidRPr="00912581">
        <w:rPr>
          <w:rFonts w:ascii="Tahoma" w:hAnsi="Tahoma" w:cs="Tahoma"/>
          <w:sz w:val="22"/>
          <w:szCs w:val="22"/>
        </w:rPr>
        <w:t>de que continúa vigente la necesidad de los mismos, aplicando, en su caso, las penas convencionales correspondientes.</w:t>
      </w:r>
    </w:p>
    <w:p w:rsidR="0094177D" w:rsidRPr="00473AF7" w:rsidRDefault="0094177D">
      <w:pPr>
        <w:jc w:val="both"/>
        <w:rPr>
          <w:rFonts w:ascii="Tahoma" w:hAnsi="Tahoma" w:cs="Tahoma"/>
          <w:sz w:val="22"/>
          <w:szCs w:val="22"/>
        </w:rPr>
      </w:pPr>
    </w:p>
    <w:p w:rsidR="00D10036" w:rsidRDefault="00B32FFB" w:rsidP="00D10036">
      <w:pPr>
        <w:ind w:left="360" w:hanging="360"/>
        <w:jc w:val="both"/>
        <w:rPr>
          <w:rFonts w:ascii="Tahoma" w:hAnsi="Tahoma" w:cs="Tahoma"/>
          <w:sz w:val="22"/>
          <w:szCs w:val="22"/>
        </w:rPr>
      </w:pPr>
      <w:r>
        <w:rPr>
          <w:rFonts w:ascii="Tahoma" w:hAnsi="Tahoma" w:cs="Tahoma"/>
          <w:sz w:val="22"/>
          <w:szCs w:val="22"/>
        </w:rPr>
        <w:t>8</w:t>
      </w:r>
      <w:r w:rsidR="000629B8">
        <w:rPr>
          <w:rFonts w:ascii="Tahoma" w:hAnsi="Tahoma" w:cs="Tahoma"/>
          <w:sz w:val="22"/>
          <w:szCs w:val="22"/>
        </w:rPr>
        <w:t>0</w:t>
      </w:r>
      <w:r w:rsidR="00D10036" w:rsidRPr="00473AF7">
        <w:rPr>
          <w:rFonts w:ascii="Tahoma" w:hAnsi="Tahoma" w:cs="Tahoma"/>
          <w:sz w:val="22"/>
          <w:szCs w:val="22"/>
        </w:rPr>
        <w:t>.</w:t>
      </w:r>
      <w:r w:rsidR="00D10036" w:rsidRPr="00473AF7">
        <w:rPr>
          <w:rFonts w:ascii="Tahoma" w:hAnsi="Tahoma" w:cs="Tahoma"/>
          <w:sz w:val="22"/>
          <w:szCs w:val="22"/>
        </w:rPr>
        <w:tab/>
        <w:t xml:space="preserve">La </w:t>
      </w:r>
      <w:r w:rsidR="008908CC" w:rsidRPr="00473AF7">
        <w:rPr>
          <w:rFonts w:ascii="Tahoma" w:hAnsi="Tahoma" w:cs="Tahoma"/>
          <w:sz w:val="22"/>
          <w:szCs w:val="22"/>
        </w:rPr>
        <w:t>Convocante</w:t>
      </w:r>
      <w:r w:rsidR="00D10036" w:rsidRPr="00473AF7">
        <w:rPr>
          <w:rFonts w:ascii="Tahoma" w:hAnsi="Tahoma" w:cs="Tahoma"/>
          <w:sz w:val="22"/>
          <w:szCs w:val="22"/>
        </w:rPr>
        <w:t xml:space="preserve"> podrá dar por </w:t>
      </w:r>
      <w:r w:rsidR="00D10036" w:rsidRPr="00473AF7">
        <w:rPr>
          <w:rFonts w:ascii="Tahoma" w:hAnsi="Tahoma" w:cs="Tahoma"/>
          <w:b/>
          <w:sz w:val="22"/>
          <w:szCs w:val="22"/>
        </w:rPr>
        <w:t>terminado anticipadamente</w:t>
      </w:r>
      <w:r w:rsidR="00912581">
        <w:rPr>
          <w:rFonts w:ascii="Tahoma" w:hAnsi="Tahoma" w:cs="Tahoma"/>
          <w:b/>
          <w:sz w:val="22"/>
          <w:szCs w:val="22"/>
        </w:rPr>
        <w:t>,</w:t>
      </w:r>
      <w:r w:rsidR="00D10036" w:rsidRPr="00473AF7">
        <w:rPr>
          <w:rFonts w:ascii="Tahoma" w:hAnsi="Tahoma" w:cs="Tahoma"/>
          <w:sz w:val="22"/>
          <w:szCs w:val="22"/>
        </w:rPr>
        <w:t xml:space="preserve"> los </w:t>
      </w:r>
      <w:r w:rsidR="00016564" w:rsidRPr="00473AF7">
        <w:rPr>
          <w:rFonts w:ascii="Tahoma" w:hAnsi="Tahoma" w:cs="Tahoma"/>
          <w:sz w:val="22"/>
          <w:szCs w:val="22"/>
        </w:rPr>
        <w:t>contrato</w:t>
      </w:r>
      <w:r w:rsidR="00D10036" w:rsidRPr="00473AF7">
        <w:rPr>
          <w:rFonts w:ascii="Tahoma" w:hAnsi="Tahoma" w:cs="Tahoma"/>
          <w:sz w:val="22"/>
          <w:szCs w:val="22"/>
        </w:rPr>
        <w:t>s</w:t>
      </w:r>
      <w:r w:rsidR="00912581">
        <w:rPr>
          <w:rFonts w:ascii="Tahoma" w:hAnsi="Tahoma" w:cs="Tahoma"/>
          <w:sz w:val="22"/>
          <w:szCs w:val="22"/>
        </w:rPr>
        <w:t xml:space="preserve"> </w:t>
      </w:r>
      <w:r w:rsidR="00912581" w:rsidRPr="00912581">
        <w:rPr>
          <w:rFonts w:ascii="Tahoma" w:hAnsi="Tahoma" w:cs="Tahoma"/>
          <w:sz w:val="22"/>
          <w:szCs w:val="22"/>
        </w:rPr>
        <w:t>conforme lo establece el Artículo 54</w:t>
      </w:r>
      <w:r w:rsidR="00912581">
        <w:rPr>
          <w:rFonts w:ascii="Tahoma" w:hAnsi="Tahoma" w:cs="Tahoma"/>
          <w:sz w:val="22"/>
          <w:szCs w:val="22"/>
        </w:rPr>
        <w:t>Bis</w:t>
      </w:r>
      <w:r w:rsidR="00912581" w:rsidRPr="00912581">
        <w:rPr>
          <w:rFonts w:ascii="Tahoma" w:hAnsi="Tahoma" w:cs="Tahoma"/>
          <w:sz w:val="22"/>
          <w:szCs w:val="22"/>
        </w:rPr>
        <w:t xml:space="preserve"> de la “Ley”</w:t>
      </w:r>
      <w:r w:rsidR="00912581">
        <w:rPr>
          <w:rFonts w:ascii="Tahoma" w:hAnsi="Tahoma" w:cs="Tahoma"/>
          <w:sz w:val="22"/>
          <w:szCs w:val="22"/>
        </w:rPr>
        <w:t>,</w:t>
      </w:r>
      <w:r w:rsidR="00D10036" w:rsidRPr="00473AF7">
        <w:rPr>
          <w:rFonts w:ascii="Tahoma" w:hAnsi="Tahoma" w:cs="Tahoma"/>
          <w:sz w:val="22"/>
          <w:szCs w:val="22"/>
        </w:rPr>
        <w:t xml:space="preserve"> cuando concurran</w:t>
      </w:r>
      <w:r w:rsidR="00EB621A" w:rsidRPr="00473AF7">
        <w:rPr>
          <w:rFonts w:ascii="Tahoma" w:hAnsi="Tahoma" w:cs="Tahoma"/>
          <w:sz w:val="22"/>
          <w:szCs w:val="22"/>
        </w:rPr>
        <w:t xml:space="preserve"> </w:t>
      </w:r>
      <w:r w:rsidR="00D10036" w:rsidRPr="00473AF7">
        <w:rPr>
          <w:rFonts w:ascii="Tahoma" w:hAnsi="Tahoma" w:cs="Tahoma"/>
          <w:sz w:val="22"/>
          <w:szCs w:val="22"/>
        </w:rPr>
        <w:t xml:space="preserve">razones de interés general, o bien, cuando por causas justificadas se extinga la necesidad de requerir los bienes originalmente contratados, y se demuestre que de continuar con el cumplimiento de las obligaciones pactadas, se ocasionaría algún daño o perjuicio al Estado, </w:t>
      </w:r>
      <w:r w:rsidR="005859CB" w:rsidRPr="00473AF7">
        <w:rPr>
          <w:rFonts w:ascii="Tahoma" w:hAnsi="Tahoma" w:cs="Tahoma"/>
          <w:sz w:val="22"/>
          <w:szCs w:val="22"/>
        </w:rPr>
        <w:t xml:space="preserve">o se determine la nulidad total o parcial de los actos que dieron origen al </w:t>
      </w:r>
      <w:r w:rsidR="00016564" w:rsidRPr="00473AF7">
        <w:rPr>
          <w:rFonts w:ascii="Tahoma" w:hAnsi="Tahoma" w:cs="Tahoma"/>
          <w:sz w:val="22"/>
          <w:szCs w:val="22"/>
        </w:rPr>
        <w:t>contrato</w:t>
      </w:r>
      <w:r w:rsidR="005859CB" w:rsidRPr="00473AF7">
        <w:rPr>
          <w:rFonts w:ascii="Tahoma" w:hAnsi="Tahoma" w:cs="Tahoma"/>
          <w:sz w:val="22"/>
          <w:szCs w:val="22"/>
        </w:rPr>
        <w:t>, con motivo de la resolución firme de una inconformidad</w:t>
      </w:r>
      <w:r w:rsidR="00912581">
        <w:rPr>
          <w:rFonts w:ascii="Tahoma" w:hAnsi="Tahoma" w:cs="Tahoma"/>
          <w:sz w:val="22"/>
          <w:szCs w:val="22"/>
        </w:rPr>
        <w:t xml:space="preserve"> o intervención e oficio,</w:t>
      </w:r>
      <w:r w:rsidR="005859CB" w:rsidRPr="00473AF7">
        <w:rPr>
          <w:rFonts w:ascii="Tahoma" w:hAnsi="Tahoma" w:cs="Tahoma"/>
          <w:sz w:val="22"/>
          <w:szCs w:val="22"/>
        </w:rPr>
        <w:t xml:space="preserve"> por </w:t>
      </w:r>
      <w:smartTag w:uri="urn:schemas-microsoft-com:office:smarttags" w:element="PersonName">
        <w:smartTagPr>
          <w:attr w:name="ProductID" w:val="La Secretar￭a"/>
        </w:smartTagPr>
        <w:r w:rsidR="005859CB" w:rsidRPr="00473AF7">
          <w:rPr>
            <w:rFonts w:ascii="Tahoma" w:hAnsi="Tahoma" w:cs="Tahoma"/>
            <w:sz w:val="22"/>
            <w:szCs w:val="22"/>
          </w:rPr>
          <w:t>la Secretaría</w:t>
        </w:r>
      </w:smartTag>
      <w:r w:rsidR="005859CB" w:rsidRPr="00473AF7">
        <w:rPr>
          <w:rFonts w:ascii="Tahoma" w:hAnsi="Tahoma" w:cs="Tahoma"/>
          <w:sz w:val="22"/>
          <w:szCs w:val="22"/>
        </w:rPr>
        <w:t xml:space="preserve"> de </w:t>
      </w:r>
      <w:smartTag w:uri="urn:schemas-microsoft-com:office:smarttags" w:element="PersonName">
        <w:smartTagPr>
          <w:attr w:name="ProductID" w:val="la Funci￳n"/>
        </w:smartTagPr>
        <w:r w:rsidR="005859CB" w:rsidRPr="00473AF7">
          <w:rPr>
            <w:rFonts w:ascii="Tahoma" w:hAnsi="Tahoma" w:cs="Tahoma"/>
            <w:sz w:val="22"/>
            <w:szCs w:val="22"/>
          </w:rPr>
          <w:t>la Función</w:t>
        </w:r>
      </w:smartTag>
      <w:r w:rsidR="005859CB" w:rsidRPr="00473AF7">
        <w:rPr>
          <w:rFonts w:ascii="Tahoma" w:hAnsi="Tahoma" w:cs="Tahoma"/>
          <w:sz w:val="22"/>
          <w:szCs w:val="22"/>
        </w:rPr>
        <w:t xml:space="preserve"> Pública.</w:t>
      </w:r>
    </w:p>
    <w:p w:rsidR="004F7D71" w:rsidRPr="00473AF7" w:rsidRDefault="004F7D71" w:rsidP="00D10036">
      <w:pPr>
        <w:ind w:left="360" w:hanging="360"/>
        <w:jc w:val="both"/>
        <w:rPr>
          <w:rFonts w:ascii="Tahoma" w:hAnsi="Tahoma" w:cs="Tahoma"/>
          <w:sz w:val="22"/>
          <w:szCs w:val="22"/>
        </w:rPr>
      </w:pPr>
    </w:p>
    <w:p w:rsidR="005859CB" w:rsidRPr="00473AF7" w:rsidRDefault="008C268A" w:rsidP="00912581">
      <w:pPr>
        <w:pStyle w:val="Ttulo2"/>
        <w:jc w:val="center"/>
        <w:rPr>
          <w:rFonts w:ascii="Tahoma" w:hAnsi="Tahoma" w:cs="Tahoma"/>
          <w:sz w:val="22"/>
          <w:szCs w:val="22"/>
        </w:rPr>
      </w:pPr>
      <w:r>
        <w:rPr>
          <w:rFonts w:ascii="Tahoma" w:hAnsi="Tahoma" w:cs="Tahoma"/>
          <w:sz w:val="22"/>
          <w:szCs w:val="22"/>
        </w:rPr>
        <w:t>SECCION</w:t>
      </w:r>
      <w:r w:rsidR="005859CB" w:rsidRPr="00473AF7">
        <w:rPr>
          <w:rFonts w:ascii="Tahoma" w:hAnsi="Tahoma" w:cs="Tahoma"/>
          <w:sz w:val="22"/>
          <w:szCs w:val="22"/>
        </w:rPr>
        <w:t xml:space="preserve"> X</w:t>
      </w:r>
      <w:r w:rsidR="00912581">
        <w:rPr>
          <w:rFonts w:ascii="Tahoma" w:hAnsi="Tahoma" w:cs="Tahoma"/>
          <w:sz w:val="22"/>
          <w:szCs w:val="22"/>
        </w:rPr>
        <w:t>I</w:t>
      </w:r>
      <w:r w:rsidR="00481ADD">
        <w:rPr>
          <w:rFonts w:ascii="Tahoma" w:hAnsi="Tahoma" w:cs="Tahoma"/>
          <w:sz w:val="22"/>
          <w:szCs w:val="22"/>
        </w:rPr>
        <w:t>I</w:t>
      </w:r>
      <w:r w:rsidR="005859CB" w:rsidRPr="00473AF7">
        <w:rPr>
          <w:rFonts w:ascii="Tahoma" w:hAnsi="Tahoma" w:cs="Tahoma"/>
          <w:sz w:val="22"/>
          <w:szCs w:val="22"/>
        </w:rPr>
        <w:t xml:space="preserve">.   </w:t>
      </w:r>
      <w:r w:rsidR="008060F8" w:rsidRPr="00473AF7">
        <w:rPr>
          <w:rFonts w:ascii="Tahoma" w:hAnsi="Tahoma" w:cs="Tahoma"/>
          <w:sz w:val="22"/>
          <w:szCs w:val="22"/>
        </w:rPr>
        <w:t>INCONFORMIDADES Y CONTROVERSIAS</w:t>
      </w:r>
    </w:p>
    <w:p w:rsidR="005859CB" w:rsidRPr="00473AF7" w:rsidRDefault="005859CB" w:rsidP="00D10036">
      <w:pPr>
        <w:ind w:left="360" w:hanging="360"/>
        <w:jc w:val="both"/>
        <w:rPr>
          <w:rFonts w:ascii="Tahoma" w:hAnsi="Tahoma" w:cs="Tahoma"/>
          <w:sz w:val="22"/>
          <w:szCs w:val="22"/>
        </w:rPr>
      </w:pPr>
    </w:p>
    <w:p w:rsidR="00912581" w:rsidRDefault="00B32FFB" w:rsidP="00615667">
      <w:pPr>
        <w:ind w:left="362" w:hanging="362"/>
        <w:jc w:val="both"/>
        <w:rPr>
          <w:rFonts w:ascii="Tahoma" w:hAnsi="Tahoma" w:cs="Tahoma"/>
          <w:sz w:val="22"/>
          <w:szCs w:val="22"/>
        </w:rPr>
      </w:pPr>
      <w:r>
        <w:rPr>
          <w:rFonts w:ascii="Tahoma" w:hAnsi="Tahoma" w:cs="Tahoma"/>
          <w:sz w:val="22"/>
          <w:szCs w:val="22"/>
        </w:rPr>
        <w:t>8</w:t>
      </w:r>
      <w:r w:rsidR="000629B8">
        <w:rPr>
          <w:rFonts w:ascii="Tahoma" w:hAnsi="Tahoma" w:cs="Tahoma"/>
          <w:sz w:val="22"/>
          <w:szCs w:val="22"/>
        </w:rPr>
        <w:t>1</w:t>
      </w:r>
      <w:r w:rsidR="00D10036" w:rsidRPr="00473AF7">
        <w:rPr>
          <w:rFonts w:ascii="Tahoma" w:hAnsi="Tahoma" w:cs="Tahoma"/>
          <w:sz w:val="22"/>
          <w:szCs w:val="22"/>
        </w:rPr>
        <w:t>.</w:t>
      </w:r>
      <w:r w:rsidR="00D10036" w:rsidRPr="00473AF7">
        <w:rPr>
          <w:rFonts w:ascii="Tahoma" w:hAnsi="Tahoma" w:cs="Tahoma"/>
          <w:sz w:val="22"/>
          <w:szCs w:val="22"/>
        </w:rPr>
        <w:tab/>
      </w:r>
      <w:r w:rsidR="002221E7" w:rsidRPr="00473AF7">
        <w:rPr>
          <w:rFonts w:ascii="Tahoma" w:hAnsi="Tahoma" w:cs="Tahoma"/>
          <w:sz w:val="22"/>
          <w:szCs w:val="22"/>
        </w:rPr>
        <w:t xml:space="preserve">En términos de lo dispuesto por </w:t>
      </w:r>
      <w:r w:rsidR="00912581">
        <w:rPr>
          <w:rFonts w:ascii="Tahoma" w:hAnsi="Tahoma" w:cs="Tahoma"/>
          <w:sz w:val="22"/>
          <w:szCs w:val="22"/>
        </w:rPr>
        <w:t>los</w:t>
      </w:r>
      <w:r w:rsidR="002221E7" w:rsidRPr="00473AF7">
        <w:rPr>
          <w:rFonts w:ascii="Tahoma" w:hAnsi="Tahoma" w:cs="Tahoma"/>
          <w:sz w:val="22"/>
          <w:szCs w:val="22"/>
        </w:rPr>
        <w:t xml:space="preserve"> artículo</w:t>
      </w:r>
      <w:r w:rsidR="00912581">
        <w:rPr>
          <w:rFonts w:ascii="Tahoma" w:hAnsi="Tahoma" w:cs="Tahoma"/>
          <w:sz w:val="22"/>
          <w:szCs w:val="22"/>
        </w:rPr>
        <w:t>s</w:t>
      </w:r>
      <w:r w:rsidR="002221E7" w:rsidRPr="00473AF7">
        <w:rPr>
          <w:rFonts w:ascii="Tahoma" w:hAnsi="Tahoma" w:cs="Tahoma"/>
          <w:sz w:val="22"/>
          <w:szCs w:val="22"/>
        </w:rPr>
        <w:t xml:space="preserve"> 65</w:t>
      </w:r>
      <w:r w:rsidR="00912581">
        <w:rPr>
          <w:rFonts w:ascii="Tahoma" w:hAnsi="Tahoma" w:cs="Tahoma"/>
          <w:sz w:val="22"/>
          <w:szCs w:val="22"/>
        </w:rPr>
        <w:t xml:space="preserve"> y 66</w:t>
      </w:r>
      <w:r w:rsidR="002221E7" w:rsidRPr="00473AF7">
        <w:rPr>
          <w:rFonts w:ascii="Tahoma" w:hAnsi="Tahoma" w:cs="Tahoma"/>
          <w:sz w:val="22"/>
          <w:szCs w:val="22"/>
        </w:rPr>
        <w:t xml:space="preserve"> de </w:t>
      </w:r>
      <w:r w:rsidR="00C13659" w:rsidRPr="00473AF7">
        <w:rPr>
          <w:rFonts w:ascii="Tahoma" w:hAnsi="Tahoma" w:cs="Tahoma"/>
          <w:sz w:val="22"/>
          <w:szCs w:val="22"/>
        </w:rPr>
        <w:t xml:space="preserve">la </w:t>
      </w:r>
      <w:r w:rsidR="00912581">
        <w:rPr>
          <w:rFonts w:ascii="Tahoma" w:hAnsi="Tahoma" w:cs="Tahoma"/>
          <w:sz w:val="22"/>
          <w:szCs w:val="22"/>
        </w:rPr>
        <w:t>“</w:t>
      </w:r>
      <w:r w:rsidR="00C13659" w:rsidRPr="00473AF7">
        <w:rPr>
          <w:rFonts w:ascii="Tahoma" w:hAnsi="Tahoma" w:cs="Tahoma"/>
          <w:sz w:val="22"/>
          <w:szCs w:val="22"/>
        </w:rPr>
        <w:t>Ley</w:t>
      </w:r>
      <w:r w:rsidR="00912581">
        <w:rPr>
          <w:rFonts w:ascii="Tahoma" w:hAnsi="Tahoma" w:cs="Tahoma"/>
          <w:sz w:val="22"/>
          <w:szCs w:val="22"/>
        </w:rPr>
        <w:t>”</w:t>
      </w:r>
      <w:r w:rsidR="002221E7" w:rsidRPr="00473AF7">
        <w:rPr>
          <w:rFonts w:ascii="Tahoma" w:hAnsi="Tahoma" w:cs="Tahoma"/>
          <w:sz w:val="22"/>
          <w:szCs w:val="22"/>
        </w:rPr>
        <w:t>, los licitantes podrán interponer</w:t>
      </w:r>
      <w:r w:rsidR="0040566E">
        <w:rPr>
          <w:rFonts w:ascii="Tahoma" w:hAnsi="Tahoma" w:cs="Tahoma"/>
          <w:sz w:val="22"/>
          <w:szCs w:val="22"/>
        </w:rPr>
        <w:t xml:space="preserve"> </w:t>
      </w:r>
      <w:r w:rsidR="002221E7" w:rsidRPr="00473AF7">
        <w:rPr>
          <w:rFonts w:ascii="Tahoma" w:hAnsi="Tahoma" w:cs="Tahoma"/>
          <w:sz w:val="22"/>
          <w:szCs w:val="22"/>
        </w:rPr>
        <w:t xml:space="preserve"> </w:t>
      </w:r>
      <w:r w:rsidR="002221E7" w:rsidRPr="00473AF7">
        <w:rPr>
          <w:rFonts w:ascii="Tahoma" w:hAnsi="Tahoma" w:cs="Tahoma"/>
          <w:b/>
          <w:sz w:val="22"/>
          <w:szCs w:val="22"/>
          <w:u w:val="single"/>
        </w:rPr>
        <w:t>inconformidad</w:t>
      </w:r>
      <w:r w:rsidR="002221E7" w:rsidRPr="00473AF7">
        <w:rPr>
          <w:rFonts w:ascii="Tahoma" w:hAnsi="Tahoma" w:cs="Tahoma"/>
          <w:sz w:val="22"/>
          <w:szCs w:val="22"/>
        </w:rPr>
        <w:t>,</w:t>
      </w:r>
      <w:r w:rsidR="00A72D23" w:rsidRPr="00473AF7">
        <w:rPr>
          <w:rFonts w:ascii="Tahoma" w:hAnsi="Tahoma" w:cs="Tahoma"/>
          <w:sz w:val="22"/>
          <w:szCs w:val="22"/>
        </w:rPr>
        <w:t xml:space="preserve"> por cualquier acto del procedimiento de contratación que contravenga las disposiciones que rigen la materia de</w:t>
      </w:r>
      <w:r w:rsidR="00912581">
        <w:rPr>
          <w:rFonts w:ascii="Tahoma" w:hAnsi="Tahoma" w:cs="Tahoma"/>
          <w:sz w:val="22"/>
          <w:szCs w:val="22"/>
        </w:rPr>
        <w:t xml:space="preserve"> </w:t>
      </w:r>
      <w:proofErr w:type="spellStart"/>
      <w:r w:rsidR="00912581">
        <w:rPr>
          <w:rFonts w:ascii="Tahoma" w:hAnsi="Tahoma" w:cs="Tahoma"/>
          <w:sz w:val="22"/>
          <w:szCs w:val="22"/>
        </w:rPr>
        <w:t>acuedo</w:t>
      </w:r>
      <w:proofErr w:type="spellEnd"/>
      <w:r w:rsidR="00912581">
        <w:rPr>
          <w:rFonts w:ascii="Tahoma" w:hAnsi="Tahoma" w:cs="Tahoma"/>
          <w:sz w:val="22"/>
          <w:szCs w:val="22"/>
        </w:rPr>
        <w:t xml:space="preserve"> a lo establecido en</w:t>
      </w:r>
      <w:r w:rsidR="00A72D23" w:rsidRPr="00473AF7">
        <w:rPr>
          <w:rFonts w:ascii="Tahoma" w:hAnsi="Tahoma" w:cs="Tahoma"/>
          <w:sz w:val="22"/>
          <w:szCs w:val="22"/>
        </w:rPr>
        <w:t xml:space="preserve"> </w:t>
      </w:r>
      <w:r w:rsidR="00C13659" w:rsidRPr="00473AF7">
        <w:rPr>
          <w:rFonts w:ascii="Tahoma" w:hAnsi="Tahoma" w:cs="Tahoma"/>
          <w:sz w:val="22"/>
          <w:szCs w:val="22"/>
        </w:rPr>
        <w:t xml:space="preserve">la </w:t>
      </w:r>
      <w:r w:rsidR="00912581">
        <w:rPr>
          <w:rFonts w:ascii="Tahoma" w:hAnsi="Tahoma" w:cs="Tahoma"/>
          <w:sz w:val="22"/>
          <w:szCs w:val="22"/>
        </w:rPr>
        <w:t>“</w:t>
      </w:r>
      <w:r w:rsidR="00C13659" w:rsidRPr="00473AF7">
        <w:rPr>
          <w:rFonts w:ascii="Tahoma" w:hAnsi="Tahoma" w:cs="Tahoma"/>
          <w:sz w:val="22"/>
          <w:szCs w:val="22"/>
        </w:rPr>
        <w:t>Ley</w:t>
      </w:r>
      <w:r w:rsidR="00912581">
        <w:rPr>
          <w:rFonts w:ascii="Tahoma" w:hAnsi="Tahoma" w:cs="Tahoma"/>
          <w:sz w:val="22"/>
          <w:szCs w:val="22"/>
        </w:rPr>
        <w:t>” y su “Reglamento”;</w:t>
      </w:r>
      <w:r w:rsidR="00A72D23" w:rsidRPr="00473AF7">
        <w:rPr>
          <w:rFonts w:ascii="Tahoma" w:hAnsi="Tahoma" w:cs="Tahoma"/>
          <w:sz w:val="22"/>
          <w:szCs w:val="22"/>
        </w:rPr>
        <w:t xml:space="preserve"> </w:t>
      </w:r>
      <w:r w:rsidR="00912581">
        <w:rPr>
          <w:rFonts w:ascii="Tahoma" w:hAnsi="Tahoma" w:cs="Tahoma"/>
          <w:sz w:val="22"/>
          <w:szCs w:val="22"/>
        </w:rPr>
        <w:t xml:space="preserve">la cual deberá presentarse por escrito, directamente en las oficinas de la Secretaria de la </w:t>
      </w:r>
      <w:proofErr w:type="spellStart"/>
      <w:r w:rsidR="00912581">
        <w:rPr>
          <w:rFonts w:ascii="Tahoma" w:hAnsi="Tahoma" w:cs="Tahoma"/>
          <w:sz w:val="22"/>
          <w:szCs w:val="22"/>
        </w:rPr>
        <w:t>Funcion</w:t>
      </w:r>
      <w:proofErr w:type="spellEnd"/>
      <w:r w:rsidR="00912581">
        <w:rPr>
          <w:rFonts w:ascii="Tahoma" w:hAnsi="Tahoma" w:cs="Tahoma"/>
          <w:sz w:val="22"/>
          <w:szCs w:val="22"/>
        </w:rPr>
        <w:t xml:space="preserve"> </w:t>
      </w:r>
      <w:proofErr w:type="spellStart"/>
      <w:r w:rsidR="00912581">
        <w:rPr>
          <w:rFonts w:ascii="Tahoma" w:hAnsi="Tahoma" w:cs="Tahoma"/>
          <w:sz w:val="22"/>
          <w:szCs w:val="22"/>
        </w:rPr>
        <w:t>Puiblica</w:t>
      </w:r>
      <w:proofErr w:type="spellEnd"/>
      <w:r w:rsidR="00912581">
        <w:rPr>
          <w:rFonts w:ascii="Tahoma" w:hAnsi="Tahoma" w:cs="Tahoma"/>
          <w:sz w:val="22"/>
          <w:szCs w:val="22"/>
        </w:rPr>
        <w:t>.</w:t>
      </w:r>
    </w:p>
    <w:p w:rsidR="00912581" w:rsidRDefault="00912581" w:rsidP="00912581">
      <w:pPr>
        <w:ind w:left="362" w:firstLine="64"/>
        <w:jc w:val="both"/>
        <w:rPr>
          <w:rFonts w:ascii="Tahoma" w:hAnsi="Tahoma" w:cs="Tahoma"/>
          <w:sz w:val="22"/>
          <w:szCs w:val="22"/>
        </w:rPr>
      </w:pPr>
    </w:p>
    <w:p w:rsidR="00A72D23" w:rsidRPr="00473AF7" w:rsidRDefault="00912581" w:rsidP="00912581">
      <w:pPr>
        <w:ind w:left="426"/>
        <w:jc w:val="both"/>
        <w:rPr>
          <w:rFonts w:ascii="Tahoma" w:hAnsi="Tahoma" w:cs="Tahoma"/>
          <w:sz w:val="22"/>
          <w:szCs w:val="22"/>
        </w:rPr>
      </w:pPr>
      <w:r>
        <w:rPr>
          <w:rFonts w:ascii="Tahoma" w:hAnsi="Tahoma" w:cs="Tahoma"/>
          <w:sz w:val="22"/>
          <w:szCs w:val="22"/>
        </w:rPr>
        <w:t>Los actos por los cuales se podrá presentar una inconformidad, son los siguientes</w:t>
      </w:r>
      <w:r w:rsidR="00A72D23" w:rsidRPr="00473AF7">
        <w:rPr>
          <w:rFonts w:ascii="Tahoma" w:hAnsi="Tahoma" w:cs="Tahoma"/>
          <w:sz w:val="22"/>
          <w:szCs w:val="22"/>
        </w:rPr>
        <w:t>:</w:t>
      </w:r>
    </w:p>
    <w:p w:rsidR="00A72D23" w:rsidRPr="00473AF7" w:rsidRDefault="00A72D23" w:rsidP="00A72D23">
      <w:pPr>
        <w:jc w:val="both"/>
        <w:rPr>
          <w:rFonts w:ascii="Tahoma" w:hAnsi="Tahoma" w:cs="Tahoma"/>
          <w:sz w:val="22"/>
          <w:szCs w:val="22"/>
        </w:rPr>
      </w:pPr>
    </w:p>
    <w:p w:rsidR="00F655AD" w:rsidRPr="00912581" w:rsidRDefault="00F655AD" w:rsidP="00912581">
      <w:pPr>
        <w:pStyle w:val="Texto"/>
        <w:spacing w:after="0" w:line="240" w:lineRule="auto"/>
        <w:ind w:left="426" w:firstLine="0"/>
        <w:rPr>
          <w:rFonts w:ascii="Tahoma" w:hAnsi="Tahoma" w:cs="Tahoma"/>
          <w:sz w:val="22"/>
          <w:szCs w:val="22"/>
        </w:rPr>
      </w:pPr>
      <w:r w:rsidRPr="00912581">
        <w:rPr>
          <w:rFonts w:ascii="Tahoma" w:hAnsi="Tahoma" w:cs="Tahoma"/>
          <w:sz w:val="22"/>
          <w:szCs w:val="22"/>
        </w:rPr>
        <w:t xml:space="preserve">I.- La convocatoria a la </w:t>
      </w:r>
      <w:r w:rsidR="00090418">
        <w:rPr>
          <w:rFonts w:ascii="Tahoma" w:hAnsi="Tahoma" w:cs="Tahoma"/>
          <w:sz w:val="22"/>
          <w:szCs w:val="22"/>
        </w:rPr>
        <w:t>Licitación</w:t>
      </w:r>
      <w:r w:rsidRPr="00912581">
        <w:rPr>
          <w:rFonts w:ascii="Tahoma" w:hAnsi="Tahoma" w:cs="Tahoma"/>
          <w:sz w:val="22"/>
          <w:szCs w:val="22"/>
        </w:rPr>
        <w:t>, y las juntas de aclaraciones.</w:t>
      </w:r>
    </w:p>
    <w:p w:rsidR="004F7D71" w:rsidRDefault="004F7D71" w:rsidP="00912581">
      <w:pPr>
        <w:pStyle w:val="Texto"/>
        <w:spacing w:after="0" w:line="240" w:lineRule="auto"/>
        <w:ind w:left="426" w:firstLine="0"/>
        <w:rPr>
          <w:rFonts w:ascii="Tahoma" w:hAnsi="Tahoma" w:cs="Tahoma"/>
          <w:sz w:val="22"/>
          <w:szCs w:val="22"/>
        </w:rPr>
      </w:pPr>
    </w:p>
    <w:p w:rsidR="00F655AD" w:rsidRPr="00912581" w:rsidRDefault="00F655AD" w:rsidP="00912581">
      <w:pPr>
        <w:pStyle w:val="Texto"/>
        <w:spacing w:after="0" w:line="240" w:lineRule="auto"/>
        <w:ind w:left="426" w:firstLine="0"/>
        <w:rPr>
          <w:rFonts w:ascii="Tahoma" w:hAnsi="Tahoma" w:cs="Tahoma"/>
          <w:sz w:val="22"/>
          <w:szCs w:val="22"/>
        </w:rPr>
      </w:pPr>
      <w:r w:rsidRPr="00912581">
        <w:rPr>
          <w:rFonts w:ascii="Tahoma" w:hAnsi="Tahoma" w:cs="Tahoma"/>
          <w:sz w:val="22"/>
          <w:szCs w:val="22"/>
        </w:rPr>
        <w:t>En este supuesto, la inconformidad sólo podrá presentarse por el interesado que haya manifestado su interés por participar en el procedimiento según lo establecido en el artículo 33 Bis de esta Ley, dentro de los seis días hábiles siguientes a la celebración de la última junta de aclaraciones;</w:t>
      </w:r>
    </w:p>
    <w:p w:rsidR="00F655AD" w:rsidRPr="00912581" w:rsidRDefault="00F655AD" w:rsidP="00912581">
      <w:pPr>
        <w:pStyle w:val="Texto"/>
        <w:spacing w:after="0" w:line="240" w:lineRule="auto"/>
        <w:ind w:left="426" w:firstLine="0"/>
        <w:rPr>
          <w:rFonts w:ascii="Tahoma" w:hAnsi="Tahoma" w:cs="Tahoma"/>
          <w:sz w:val="22"/>
          <w:szCs w:val="22"/>
        </w:rPr>
      </w:pPr>
    </w:p>
    <w:p w:rsidR="00F655AD" w:rsidRPr="00912581" w:rsidRDefault="00F655AD" w:rsidP="00912581">
      <w:pPr>
        <w:pStyle w:val="Texto"/>
        <w:spacing w:after="0" w:line="240" w:lineRule="auto"/>
        <w:ind w:left="426" w:firstLine="0"/>
        <w:rPr>
          <w:rFonts w:ascii="Tahoma" w:hAnsi="Tahoma" w:cs="Tahoma"/>
          <w:sz w:val="22"/>
          <w:szCs w:val="22"/>
        </w:rPr>
      </w:pPr>
      <w:r w:rsidRPr="00912581">
        <w:rPr>
          <w:rFonts w:ascii="Tahoma" w:hAnsi="Tahoma" w:cs="Tahoma"/>
          <w:sz w:val="22"/>
          <w:szCs w:val="22"/>
        </w:rPr>
        <w:t xml:space="preserve">II. La </w:t>
      </w:r>
      <w:r w:rsidR="00090418">
        <w:rPr>
          <w:rFonts w:ascii="Tahoma" w:hAnsi="Tahoma" w:cs="Tahoma"/>
          <w:sz w:val="22"/>
          <w:szCs w:val="22"/>
        </w:rPr>
        <w:t>Licitación</w:t>
      </w:r>
      <w:r w:rsidRPr="00912581">
        <w:rPr>
          <w:rFonts w:ascii="Tahoma" w:hAnsi="Tahoma" w:cs="Tahoma"/>
          <w:sz w:val="22"/>
          <w:szCs w:val="22"/>
        </w:rPr>
        <w:t>.</w:t>
      </w:r>
    </w:p>
    <w:p w:rsidR="00F655AD" w:rsidRPr="00912581" w:rsidRDefault="00F655AD" w:rsidP="00912581">
      <w:pPr>
        <w:pStyle w:val="Texto"/>
        <w:spacing w:after="0" w:line="240" w:lineRule="auto"/>
        <w:ind w:left="426" w:firstLine="0"/>
        <w:rPr>
          <w:rFonts w:ascii="Tahoma" w:hAnsi="Tahoma" w:cs="Tahoma"/>
          <w:sz w:val="22"/>
          <w:szCs w:val="22"/>
        </w:rPr>
      </w:pPr>
    </w:p>
    <w:p w:rsidR="00F655AD" w:rsidRPr="00912581" w:rsidRDefault="00F655AD" w:rsidP="00912581">
      <w:pPr>
        <w:pStyle w:val="Texto"/>
        <w:spacing w:after="0" w:line="240" w:lineRule="auto"/>
        <w:ind w:left="426" w:firstLine="0"/>
        <w:rPr>
          <w:rFonts w:ascii="Tahoma" w:hAnsi="Tahoma" w:cs="Tahoma"/>
          <w:sz w:val="22"/>
          <w:szCs w:val="22"/>
        </w:rPr>
      </w:pPr>
      <w:r w:rsidRPr="00912581">
        <w:rPr>
          <w:rFonts w:ascii="Tahoma" w:hAnsi="Tahoma" w:cs="Tahoma"/>
          <w:sz w:val="22"/>
          <w:szCs w:val="22"/>
        </w:rPr>
        <w:t xml:space="preserve">Sólo estará legitimado para inconformarse quien haya recibido </w:t>
      </w:r>
      <w:r w:rsidR="00090418">
        <w:rPr>
          <w:rFonts w:ascii="Tahoma" w:hAnsi="Tahoma" w:cs="Tahoma"/>
          <w:sz w:val="22"/>
          <w:szCs w:val="22"/>
        </w:rPr>
        <w:t>Licitación</w:t>
      </w:r>
      <w:r w:rsidRPr="00912581">
        <w:rPr>
          <w:rFonts w:ascii="Tahoma" w:hAnsi="Tahoma" w:cs="Tahoma"/>
          <w:sz w:val="22"/>
          <w:szCs w:val="22"/>
        </w:rPr>
        <w:t>, dentro de los seis días hábiles siguientes;</w:t>
      </w:r>
    </w:p>
    <w:p w:rsidR="00F655AD" w:rsidRPr="00912581" w:rsidRDefault="00F655AD" w:rsidP="00912581">
      <w:pPr>
        <w:pStyle w:val="Texto"/>
        <w:spacing w:after="0" w:line="240" w:lineRule="auto"/>
        <w:ind w:left="426" w:firstLine="0"/>
        <w:rPr>
          <w:rFonts w:ascii="Tahoma" w:hAnsi="Tahoma" w:cs="Tahoma"/>
          <w:sz w:val="22"/>
          <w:szCs w:val="22"/>
        </w:rPr>
      </w:pPr>
    </w:p>
    <w:p w:rsidR="00F655AD" w:rsidRPr="00912581" w:rsidRDefault="00F655AD" w:rsidP="00912581">
      <w:pPr>
        <w:pStyle w:val="Texto"/>
        <w:spacing w:after="0" w:line="240" w:lineRule="auto"/>
        <w:ind w:left="426" w:firstLine="0"/>
        <w:rPr>
          <w:rFonts w:ascii="Tahoma" w:hAnsi="Tahoma" w:cs="Tahoma"/>
          <w:sz w:val="22"/>
          <w:szCs w:val="22"/>
        </w:rPr>
      </w:pPr>
      <w:r w:rsidRPr="00912581">
        <w:rPr>
          <w:rFonts w:ascii="Tahoma" w:hAnsi="Tahoma" w:cs="Tahoma"/>
          <w:sz w:val="22"/>
          <w:szCs w:val="22"/>
        </w:rPr>
        <w:t>III. El acto de presentación y apertura de proposiciones, y el fallo.</w:t>
      </w:r>
    </w:p>
    <w:p w:rsidR="00F655AD" w:rsidRPr="00912581" w:rsidRDefault="00F655AD" w:rsidP="00912581">
      <w:pPr>
        <w:pStyle w:val="Texto"/>
        <w:spacing w:after="0" w:line="240" w:lineRule="auto"/>
        <w:ind w:left="426" w:firstLine="0"/>
        <w:rPr>
          <w:rFonts w:ascii="Tahoma" w:hAnsi="Tahoma" w:cs="Tahoma"/>
          <w:sz w:val="22"/>
          <w:szCs w:val="22"/>
        </w:rPr>
      </w:pPr>
    </w:p>
    <w:p w:rsidR="00F655AD" w:rsidRPr="00912581" w:rsidRDefault="00F655AD" w:rsidP="00912581">
      <w:pPr>
        <w:pStyle w:val="Texto"/>
        <w:spacing w:after="0" w:line="240" w:lineRule="auto"/>
        <w:ind w:left="426" w:firstLine="0"/>
        <w:rPr>
          <w:rFonts w:ascii="Tahoma" w:hAnsi="Tahoma" w:cs="Tahoma"/>
          <w:sz w:val="22"/>
          <w:szCs w:val="22"/>
        </w:rPr>
      </w:pPr>
      <w:r w:rsidRPr="00912581">
        <w:rPr>
          <w:rFonts w:ascii="Tahoma" w:hAnsi="Tahoma" w:cs="Tahoma"/>
          <w:sz w:val="22"/>
          <w:szCs w:val="22"/>
        </w:rPr>
        <w:t>En este caso, la inconformidad sólo podrá presentarse por quien hubiere presentado proposición, dentro de los seis días hábiles siguientes a la celebración de la junta pública en la que se dé a conocer el fallo, o de que se le haya notificado al licitante en los casos en que no se celebre junta pública;</w:t>
      </w:r>
    </w:p>
    <w:p w:rsidR="00F655AD" w:rsidRPr="00912581" w:rsidRDefault="00F655AD" w:rsidP="00912581">
      <w:pPr>
        <w:pStyle w:val="Texto"/>
        <w:spacing w:after="0" w:line="240" w:lineRule="auto"/>
        <w:ind w:left="426" w:firstLine="0"/>
        <w:rPr>
          <w:rFonts w:ascii="Tahoma" w:hAnsi="Tahoma" w:cs="Tahoma"/>
          <w:sz w:val="22"/>
          <w:szCs w:val="22"/>
        </w:rPr>
      </w:pPr>
    </w:p>
    <w:p w:rsidR="00F655AD" w:rsidRPr="00912581" w:rsidRDefault="00F655AD" w:rsidP="00912581">
      <w:pPr>
        <w:pStyle w:val="Texto"/>
        <w:spacing w:after="0" w:line="240" w:lineRule="auto"/>
        <w:ind w:left="426" w:firstLine="0"/>
        <w:rPr>
          <w:rFonts w:ascii="Tahoma" w:hAnsi="Tahoma" w:cs="Tahoma"/>
          <w:sz w:val="22"/>
          <w:szCs w:val="22"/>
        </w:rPr>
      </w:pPr>
      <w:r w:rsidRPr="00912581">
        <w:rPr>
          <w:rFonts w:ascii="Tahoma" w:hAnsi="Tahoma" w:cs="Tahoma"/>
          <w:sz w:val="22"/>
          <w:szCs w:val="22"/>
        </w:rPr>
        <w:t xml:space="preserve">IV. La cancelación de la </w:t>
      </w:r>
      <w:r w:rsidR="00090418">
        <w:rPr>
          <w:rFonts w:ascii="Tahoma" w:hAnsi="Tahoma" w:cs="Tahoma"/>
          <w:sz w:val="22"/>
          <w:szCs w:val="22"/>
        </w:rPr>
        <w:t>Licitación</w:t>
      </w:r>
      <w:r w:rsidRPr="00912581">
        <w:rPr>
          <w:rFonts w:ascii="Tahoma" w:hAnsi="Tahoma" w:cs="Tahoma"/>
          <w:sz w:val="22"/>
          <w:szCs w:val="22"/>
        </w:rPr>
        <w:t>.</w:t>
      </w:r>
    </w:p>
    <w:p w:rsidR="00F655AD" w:rsidRPr="00912581" w:rsidRDefault="00F655AD" w:rsidP="00912581">
      <w:pPr>
        <w:pStyle w:val="Texto"/>
        <w:spacing w:after="0" w:line="240" w:lineRule="auto"/>
        <w:ind w:left="426" w:firstLine="0"/>
        <w:rPr>
          <w:rFonts w:ascii="Tahoma" w:hAnsi="Tahoma" w:cs="Tahoma"/>
          <w:sz w:val="22"/>
          <w:szCs w:val="22"/>
        </w:rPr>
      </w:pPr>
    </w:p>
    <w:p w:rsidR="00F655AD" w:rsidRPr="00912581" w:rsidRDefault="00F655AD" w:rsidP="00912581">
      <w:pPr>
        <w:pStyle w:val="Texto"/>
        <w:spacing w:after="0" w:line="240" w:lineRule="auto"/>
        <w:ind w:left="426" w:firstLine="0"/>
        <w:rPr>
          <w:rFonts w:ascii="Tahoma" w:hAnsi="Tahoma" w:cs="Tahoma"/>
          <w:sz w:val="22"/>
          <w:szCs w:val="22"/>
        </w:rPr>
      </w:pPr>
      <w:r w:rsidRPr="00912581">
        <w:rPr>
          <w:rFonts w:ascii="Tahoma" w:hAnsi="Tahoma" w:cs="Tahoma"/>
          <w:sz w:val="22"/>
          <w:szCs w:val="22"/>
        </w:rPr>
        <w:t>En este supuesto, la inconformidad sólo podrá presentarse por el licitante que hubiere presentado proposición, dentro de los seis días hábiles siguientes a su notificación, y</w:t>
      </w:r>
    </w:p>
    <w:p w:rsidR="00F655AD" w:rsidRPr="00912581" w:rsidRDefault="00F655AD" w:rsidP="00912581">
      <w:pPr>
        <w:pStyle w:val="Texto"/>
        <w:spacing w:after="0" w:line="240" w:lineRule="auto"/>
        <w:ind w:left="426" w:firstLine="0"/>
        <w:rPr>
          <w:rFonts w:ascii="Tahoma" w:hAnsi="Tahoma" w:cs="Tahoma"/>
          <w:sz w:val="22"/>
          <w:szCs w:val="22"/>
        </w:rPr>
      </w:pPr>
      <w:bookmarkStart w:id="3" w:name="_GoBack"/>
      <w:bookmarkEnd w:id="3"/>
      <w:r w:rsidRPr="00912581">
        <w:rPr>
          <w:rFonts w:ascii="Tahoma" w:hAnsi="Tahoma" w:cs="Tahoma"/>
          <w:sz w:val="22"/>
          <w:szCs w:val="22"/>
        </w:rPr>
        <w:lastRenderedPageBreak/>
        <w:t xml:space="preserve">V. </w:t>
      </w:r>
      <w:r w:rsidRPr="00912581">
        <w:rPr>
          <w:rFonts w:ascii="Tahoma" w:hAnsi="Tahoma" w:cs="Tahoma"/>
          <w:sz w:val="22"/>
          <w:szCs w:val="22"/>
        </w:rPr>
        <w:tab/>
        <w:t xml:space="preserve">Los actos y omisiones por parte de la convocante que impidan la formalización del contrato en los términos establecidos en la convocatoria a la </w:t>
      </w:r>
      <w:r w:rsidR="00090418">
        <w:rPr>
          <w:rFonts w:ascii="Tahoma" w:hAnsi="Tahoma" w:cs="Tahoma"/>
          <w:sz w:val="22"/>
          <w:szCs w:val="22"/>
        </w:rPr>
        <w:t>Licitación</w:t>
      </w:r>
      <w:r w:rsidRPr="00912581">
        <w:rPr>
          <w:rFonts w:ascii="Tahoma" w:hAnsi="Tahoma" w:cs="Tahoma"/>
          <w:sz w:val="22"/>
          <w:szCs w:val="22"/>
        </w:rPr>
        <w:t xml:space="preserve"> o en esta Ley.</w:t>
      </w:r>
    </w:p>
    <w:p w:rsidR="00F655AD" w:rsidRPr="00912581" w:rsidRDefault="00F655AD" w:rsidP="00F655AD">
      <w:pPr>
        <w:pStyle w:val="Texto"/>
        <w:spacing w:after="0" w:line="240" w:lineRule="auto"/>
        <w:ind w:left="720" w:firstLine="0"/>
        <w:rPr>
          <w:rFonts w:ascii="Tahoma" w:hAnsi="Tahoma" w:cs="Tahoma"/>
          <w:sz w:val="22"/>
          <w:szCs w:val="22"/>
        </w:rPr>
      </w:pPr>
    </w:p>
    <w:p w:rsidR="00F655AD" w:rsidRPr="00912581" w:rsidRDefault="00F655AD" w:rsidP="009F5E67">
      <w:pPr>
        <w:pStyle w:val="Texto"/>
        <w:spacing w:after="0" w:line="240" w:lineRule="auto"/>
        <w:ind w:left="426" w:firstLine="0"/>
        <w:rPr>
          <w:rFonts w:ascii="Tahoma" w:hAnsi="Tahoma" w:cs="Tahoma"/>
          <w:sz w:val="22"/>
          <w:szCs w:val="22"/>
        </w:rPr>
      </w:pPr>
      <w:r w:rsidRPr="00912581">
        <w:rPr>
          <w:rFonts w:ascii="Tahoma" w:hAnsi="Tahoma" w:cs="Tahoma"/>
          <w:sz w:val="22"/>
          <w:szCs w:val="22"/>
        </w:rPr>
        <w:t>En esta hipótesis, la inconformidad sólo podrá presentarse por quien haya resultado adjudicado, dentro de los seis días hábiles posteriores a aquél en que hubiere vencido el plazo establecido en el fallo para la formalización del contrato o, en su defecto, el plazo legal.</w:t>
      </w:r>
    </w:p>
    <w:p w:rsidR="00F655AD" w:rsidRPr="00912581" w:rsidRDefault="00F655AD" w:rsidP="00F655AD">
      <w:pPr>
        <w:pStyle w:val="Texto"/>
        <w:spacing w:after="0" w:line="240" w:lineRule="auto"/>
        <w:rPr>
          <w:rFonts w:ascii="Tahoma" w:hAnsi="Tahoma" w:cs="Tahoma"/>
          <w:sz w:val="22"/>
          <w:szCs w:val="22"/>
        </w:rPr>
      </w:pPr>
    </w:p>
    <w:p w:rsidR="00F655AD" w:rsidRPr="00912581" w:rsidRDefault="00F655AD" w:rsidP="009F5E67">
      <w:pPr>
        <w:pStyle w:val="Texto"/>
        <w:spacing w:after="0" w:line="240" w:lineRule="auto"/>
        <w:ind w:left="284" w:firstLine="4"/>
        <w:rPr>
          <w:rFonts w:ascii="Tahoma" w:hAnsi="Tahoma" w:cs="Tahoma"/>
          <w:sz w:val="22"/>
          <w:szCs w:val="22"/>
        </w:rPr>
      </w:pPr>
      <w:r w:rsidRPr="00912581">
        <w:rPr>
          <w:rFonts w:ascii="Tahoma" w:hAnsi="Tahoma" w:cs="Tahoma"/>
          <w:sz w:val="22"/>
          <w:szCs w:val="22"/>
        </w:rPr>
        <w:t>En todos los casos en que se trate de licitantes que hayan presentado proposición conjunta, la inconformidad sólo será procedente si se promueve conjuntamente por todos los integrantes de la misma.</w:t>
      </w:r>
    </w:p>
    <w:p w:rsidR="00F26C33" w:rsidRPr="00912581" w:rsidRDefault="00F26C33" w:rsidP="00A72D23">
      <w:pPr>
        <w:ind w:left="360"/>
        <w:jc w:val="both"/>
        <w:rPr>
          <w:rFonts w:ascii="Tahoma" w:hAnsi="Tahoma" w:cs="Tahoma"/>
          <w:sz w:val="22"/>
          <w:szCs w:val="22"/>
        </w:rPr>
      </w:pPr>
    </w:p>
    <w:p w:rsidR="0094177D" w:rsidRPr="00473AF7" w:rsidRDefault="00B32FFB" w:rsidP="00D10036">
      <w:pPr>
        <w:ind w:left="362" w:hanging="362"/>
        <w:jc w:val="both"/>
        <w:rPr>
          <w:rFonts w:ascii="Tahoma" w:hAnsi="Tahoma" w:cs="Tahoma"/>
          <w:sz w:val="22"/>
          <w:szCs w:val="22"/>
        </w:rPr>
      </w:pPr>
      <w:r>
        <w:rPr>
          <w:rFonts w:ascii="Tahoma" w:hAnsi="Tahoma" w:cs="Tahoma"/>
          <w:sz w:val="22"/>
          <w:szCs w:val="22"/>
        </w:rPr>
        <w:t>8</w:t>
      </w:r>
      <w:r w:rsidR="000629B8">
        <w:rPr>
          <w:rFonts w:ascii="Tahoma" w:hAnsi="Tahoma" w:cs="Tahoma"/>
          <w:sz w:val="22"/>
          <w:szCs w:val="22"/>
        </w:rPr>
        <w:t>2</w:t>
      </w:r>
      <w:r w:rsidR="00D10036" w:rsidRPr="00473AF7">
        <w:rPr>
          <w:rFonts w:ascii="Tahoma" w:hAnsi="Tahoma" w:cs="Tahoma"/>
          <w:sz w:val="22"/>
          <w:szCs w:val="22"/>
        </w:rPr>
        <w:t>.</w:t>
      </w:r>
      <w:r w:rsidR="00D10036" w:rsidRPr="00473AF7">
        <w:rPr>
          <w:rFonts w:ascii="Tahoma" w:hAnsi="Tahoma" w:cs="Tahoma"/>
          <w:sz w:val="22"/>
          <w:szCs w:val="22"/>
        </w:rPr>
        <w:tab/>
      </w:r>
      <w:r w:rsidR="0094177D" w:rsidRPr="00473AF7">
        <w:rPr>
          <w:rFonts w:ascii="Tahoma" w:hAnsi="Tahoma" w:cs="Tahoma"/>
          <w:sz w:val="22"/>
          <w:szCs w:val="22"/>
        </w:rPr>
        <w:t xml:space="preserve">Las </w:t>
      </w:r>
      <w:r w:rsidR="0094177D" w:rsidRPr="00912581">
        <w:rPr>
          <w:rFonts w:ascii="Tahoma" w:hAnsi="Tahoma" w:cs="Tahoma"/>
          <w:sz w:val="22"/>
          <w:szCs w:val="22"/>
        </w:rPr>
        <w:t>controversias</w:t>
      </w:r>
      <w:r w:rsidR="0094177D" w:rsidRPr="00473AF7">
        <w:rPr>
          <w:rFonts w:ascii="Tahoma" w:hAnsi="Tahoma" w:cs="Tahoma"/>
          <w:sz w:val="22"/>
          <w:szCs w:val="22"/>
        </w:rPr>
        <w:t xml:space="preserve"> que se susciten durante el proceso </w:t>
      </w:r>
      <w:r w:rsidR="00F26C33" w:rsidRPr="00473AF7">
        <w:rPr>
          <w:rFonts w:ascii="Tahoma" w:hAnsi="Tahoma" w:cs="Tahoma"/>
          <w:sz w:val="22"/>
          <w:szCs w:val="22"/>
        </w:rPr>
        <w:t xml:space="preserve">de </w:t>
      </w:r>
      <w:r w:rsidR="00090418">
        <w:rPr>
          <w:rFonts w:ascii="Tahoma" w:hAnsi="Tahoma" w:cs="Tahoma"/>
          <w:sz w:val="22"/>
          <w:szCs w:val="22"/>
        </w:rPr>
        <w:t>Licitación</w:t>
      </w:r>
      <w:r w:rsidR="0094177D" w:rsidRPr="00473AF7">
        <w:rPr>
          <w:rFonts w:ascii="Tahoma" w:hAnsi="Tahoma" w:cs="Tahoma"/>
          <w:sz w:val="22"/>
          <w:szCs w:val="22"/>
        </w:rPr>
        <w:t xml:space="preserve">, se resolverán conforme a las disposiciones establecidas por </w:t>
      </w:r>
      <w:r w:rsidR="00C13659" w:rsidRPr="00473AF7">
        <w:rPr>
          <w:rFonts w:ascii="Tahoma" w:hAnsi="Tahoma" w:cs="Tahoma"/>
          <w:sz w:val="22"/>
          <w:szCs w:val="22"/>
        </w:rPr>
        <w:t xml:space="preserve">la </w:t>
      </w:r>
      <w:r w:rsidR="009F5E67">
        <w:rPr>
          <w:rFonts w:ascii="Tahoma" w:hAnsi="Tahoma" w:cs="Tahoma"/>
          <w:sz w:val="22"/>
          <w:szCs w:val="22"/>
        </w:rPr>
        <w:t>“</w:t>
      </w:r>
      <w:r w:rsidR="00C13659" w:rsidRPr="00473AF7">
        <w:rPr>
          <w:rFonts w:ascii="Tahoma" w:hAnsi="Tahoma" w:cs="Tahoma"/>
          <w:sz w:val="22"/>
          <w:szCs w:val="22"/>
        </w:rPr>
        <w:t>Ley</w:t>
      </w:r>
      <w:r w:rsidR="009F5E67">
        <w:rPr>
          <w:rFonts w:ascii="Tahoma" w:hAnsi="Tahoma" w:cs="Tahoma"/>
          <w:sz w:val="22"/>
          <w:szCs w:val="22"/>
        </w:rPr>
        <w:t>”</w:t>
      </w:r>
      <w:r w:rsidR="00C13659" w:rsidRPr="00473AF7">
        <w:rPr>
          <w:rFonts w:ascii="Tahoma" w:hAnsi="Tahoma" w:cs="Tahoma"/>
          <w:sz w:val="22"/>
          <w:szCs w:val="22"/>
        </w:rPr>
        <w:t xml:space="preserve"> </w:t>
      </w:r>
      <w:r w:rsidR="009F5E67">
        <w:rPr>
          <w:rFonts w:ascii="Tahoma" w:hAnsi="Tahoma" w:cs="Tahoma"/>
          <w:sz w:val="22"/>
          <w:szCs w:val="22"/>
        </w:rPr>
        <w:t>y</w:t>
      </w:r>
      <w:r w:rsidR="0094177D" w:rsidRPr="00473AF7">
        <w:rPr>
          <w:rFonts w:ascii="Tahoma" w:hAnsi="Tahoma" w:cs="Tahoma"/>
          <w:sz w:val="22"/>
          <w:szCs w:val="22"/>
        </w:rPr>
        <w:t xml:space="preserve"> su </w:t>
      </w:r>
      <w:r w:rsidR="009F5E67">
        <w:rPr>
          <w:rFonts w:ascii="Tahoma" w:hAnsi="Tahoma" w:cs="Tahoma"/>
          <w:sz w:val="22"/>
          <w:szCs w:val="22"/>
        </w:rPr>
        <w:t>“</w:t>
      </w:r>
      <w:r w:rsidR="0094177D" w:rsidRPr="00473AF7">
        <w:rPr>
          <w:rFonts w:ascii="Tahoma" w:hAnsi="Tahoma" w:cs="Tahoma"/>
          <w:sz w:val="22"/>
          <w:szCs w:val="22"/>
        </w:rPr>
        <w:t>Reglamento</w:t>
      </w:r>
      <w:r w:rsidR="009F5E67">
        <w:rPr>
          <w:rFonts w:ascii="Tahoma" w:hAnsi="Tahoma" w:cs="Tahoma"/>
          <w:sz w:val="22"/>
          <w:szCs w:val="22"/>
        </w:rPr>
        <w:t>”,</w:t>
      </w:r>
      <w:r w:rsidR="0094177D" w:rsidRPr="00473AF7">
        <w:rPr>
          <w:rFonts w:ascii="Tahoma" w:hAnsi="Tahoma" w:cs="Tahoma"/>
          <w:sz w:val="22"/>
          <w:szCs w:val="22"/>
        </w:rPr>
        <w:t xml:space="preserve"> </w:t>
      </w:r>
      <w:r w:rsidR="00F26C33" w:rsidRPr="00473AF7">
        <w:rPr>
          <w:rFonts w:ascii="Tahoma" w:hAnsi="Tahoma" w:cs="Tahoma"/>
          <w:sz w:val="22"/>
          <w:szCs w:val="22"/>
        </w:rPr>
        <w:t>y las</w:t>
      </w:r>
      <w:r w:rsidR="0094177D" w:rsidRPr="00473AF7">
        <w:rPr>
          <w:rFonts w:ascii="Tahoma" w:hAnsi="Tahoma" w:cs="Tahoma"/>
          <w:sz w:val="22"/>
          <w:szCs w:val="22"/>
        </w:rPr>
        <w:t xml:space="preserve"> demás</w:t>
      </w:r>
      <w:r w:rsidR="00F26C33" w:rsidRPr="00473AF7">
        <w:rPr>
          <w:rFonts w:ascii="Tahoma" w:hAnsi="Tahoma" w:cs="Tahoma"/>
          <w:sz w:val="22"/>
          <w:szCs w:val="22"/>
        </w:rPr>
        <w:t xml:space="preserve"> disposiciones administrativas de carácter federal, así como en las cláusulas establecidas en la convocatoria de la </w:t>
      </w:r>
      <w:r w:rsidR="00090418">
        <w:rPr>
          <w:rFonts w:ascii="Tahoma" w:hAnsi="Tahoma" w:cs="Tahoma"/>
          <w:sz w:val="22"/>
          <w:szCs w:val="22"/>
        </w:rPr>
        <w:t>Licitación</w:t>
      </w:r>
      <w:r w:rsidR="00F26C33" w:rsidRPr="00473AF7">
        <w:rPr>
          <w:rFonts w:ascii="Tahoma" w:hAnsi="Tahoma" w:cs="Tahoma"/>
          <w:sz w:val="22"/>
          <w:szCs w:val="22"/>
        </w:rPr>
        <w:t>.</w:t>
      </w:r>
    </w:p>
    <w:sectPr w:rsidR="0094177D" w:rsidRPr="00473AF7" w:rsidSect="00DB3C0A">
      <w:headerReference w:type="default" r:id="rId12"/>
      <w:footerReference w:type="default" r:id="rId13"/>
      <w:pgSz w:w="11906" w:h="16838"/>
      <w:pgMar w:top="1672" w:right="1416" w:bottom="1085" w:left="1701" w:header="567"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07413" w:rsidRDefault="00807413">
      <w:r>
        <w:separator/>
      </w:r>
    </w:p>
  </w:endnote>
  <w:endnote w:type="continuationSeparator" w:id="0">
    <w:p w:rsidR="00807413" w:rsidRDefault="0080741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00"/>
    <w:family w:val="roman"/>
    <w:notTrueType/>
    <w:pitch w:val="variable"/>
    <w:sig w:usb0="00000003" w:usb1="00000000" w:usb2="00000000" w:usb3="00000000" w:csb0="00000001" w:csb1="00000000"/>
  </w:font>
  <w:font w:name="Times">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vantGarde">
    <w:altName w:val="Century Gothic"/>
    <w:panose1 w:val="00000000000000000000"/>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ATGothicNo2">
    <w:altName w:val="ATGothicNo2"/>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F0099" w:rsidRPr="00A5223B" w:rsidRDefault="00BF0099" w:rsidP="00073FDF">
    <w:pPr>
      <w:pStyle w:val="Encabezado"/>
      <w:rPr>
        <w:rFonts w:ascii="Tahoma" w:hAnsi="Tahoma" w:cs="Tahoma"/>
        <w:sz w:val="16"/>
        <w:szCs w:val="16"/>
      </w:rPr>
    </w:pPr>
    <w:proofErr w:type="spellStart"/>
    <w:r w:rsidRPr="00A5223B">
      <w:rPr>
        <w:rFonts w:ascii="Tahoma" w:hAnsi="Tahoma" w:cs="Tahoma"/>
        <w:sz w:val="16"/>
        <w:szCs w:val="16"/>
      </w:rPr>
      <w:t>Licitacion</w:t>
    </w:r>
    <w:proofErr w:type="spellEnd"/>
    <w:r w:rsidRPr="00A5223B">
      <w:rPr>
        <w:rFonts w:ascii="Tahoma" w:hAnsi="Tahoma" w:cs="Tahoma"/>
        <w:sz w:val="16"/>
        <w:szCs w:val="16"/>
      </w:rPr>
      <w:t xml:space="preserve"> </w:t>
    </w:r>
    <w:r w:rsidRPr="000E2D92">
      <w:rPr>
        <w:rFonts w:ascii="Tahoma" w:hAnsi="Tahoma" w:cs="Tahoma"/>
        <w:sz w:val="16"/>
        <w:szCs w:val="16"/>
      </w:rPr>
      <w:t xml:space="preserve">Pública Internacional </w:t>
    </w:r>
    <w:r>
      <w:rPr>
        <w:rFonts w:ascii="Tahoma" w:hAnsi="Tahoma" w:cs="Tahoma"/>
        <w:sz w:val="16"/>
        <w:szCs w:val="16"/>
      </w:rPr>
      <w:t>N</w:t>
    </w:r>
    <w:r w:rsidRPr="000E2D92">
      <w:rPr>
        <w:rFonts w:ascii="Tahoma" w:hAnsi="Tahoma" w:cs="Tahoma"/>
        <w:sz w:val="16"/>
        <w:szCs w:val="16"/>
      </w:rPr>
      <w:t>o. 32002001</w:t>
    </w:r>
    <w:r w:rsidRPr="00A5223B">
      <w:rPr>
        <w:rFonts w:ascii="Tahoma" w:hAnsi="Tahoma" w:cs="Tahoma"/>
        <w:sz w:val="16"/>
        <w:szCs w:val="16"/>
      </w:rPr>
      <w:t>-00</w:t>
    </w:r>
    <w:r>
      <w:rPr>
        <w:rFonts w:ascii="Tahoma" w:hAnsi="Tahoma" w:cs="Tahoma"/>
        <w:sz w:val="16"/>
        <w:szCs w:val="16"/>
      </w:rPr>
      <w:t>6</w:t>
    </w:r>
    <w:r w:rsidRPr="00A5223B">
      <w:rPr>
        <w:rFonts w:ascii="Tahoma" w:hAnsi="Tahoma" w:cs="Tahoma"/>
        <w:sz w:val="16"/>
        <w:szCs w:val="16"/>
      </w:rPr>
      <w:t>-11</w:t>
    </w:r>
    <w:r w:rsidRPr="00A5223B">
      <w:rPr>
        <w:rFonts w:ascii="Tahoma" w:hAnsi="Tahoma" w:cs="Tahoma"/>
        <w:sz w:val="16"/>
        <w:szCs w:val="16"/>
      </w:rPr>
      <w:tab/>
      <w:t xml:space="preserve">  </w:t>
    </w:r>
    <w:r w:rsidRPr="00A5223B">
      <w:rPr>
        <w:rFonts w:ascii="Tahoma" w:hAnsi="Tahoma" w:cs="Tahoma"/>
        <w:sz w:val="16"/>
        <w:szCs w:val="16"/>
      </w:rPr>
      <w:tab/>
      <w:t>Pág</w:t>
    </w:r>
    <w:r>
      <w:rPr>
        <w:rFonts w:ascii="Tahoma" w:hAnsi="Tahoma" w:cs="Tahoma"/>
        <w:sz w:val="16"/>
        <w:szCs w:val="16"/>
      </w:rPr>
      <w:t xml:space="preserve">. </w:t>
    </w:r>
    <w:r w:rsidRPr="00A5223B">
      <w:rPr>
        <w:rFonts w:ascii="Tahoma" w:hAnsi="Tahoma" w:cs="Tahoma"/>
        <w:sz w:val="16"/>
        <w:szCs w:val="16"/>
      </w:rPr>
      <w:t xml:space="preserve"> </w:t>
    </w:r>
    <w:r w:rsidRPr="00A5223B">
      <w:rPr>
        <w:rFonts w:ascii="Tahoma" w:hAnsi="Tahoma" w:cs="Tahoma"/>
        <w:sz w:val="16"/>
        <w:szCs w:val="16"/>
      </w:rPr>
      <w:fldChar w:fldCharType="begin"/>
    </w:r>
    <w:r w:rsidRPr="00A5223B">
      <w:rPr>
        <w:rFonts w:ascii="Tahoma" w:hAnsi="Tahoma" w:cs="Tahoma"/>
        <w:sz w:val="16"/>
        <w:szCs w:val="16"/>
      </w:rPr>
      <w:instrText xml:space="preserve"> PAGE </w:instrText>
    </w:r>
    <w:r w:rsidRPr="00A5223B">
      <w:rPr>
        <w:rFonts w:ascii="Tahoma" w:hAnsi="Tahoma" w:cs="Tahoma"/>
        <w:sz w:val="16"/>
        <w:szCs w:val="16"/>
      </w:rPr>
      <w:fldChar w:fldCharType="separate"/>
    </w:r>
    <w:r w:rsidR="0021485E">
      <w:rPr>
        <w:rFonts w:ascii="Tahoma" w:hAnsi="Tahoma" w:cs="Tahoma"/>
        <w:noProof/>
        <w:sz w:val="16"/>
        <w:szCs w:val="16"/>
      </w:rPr>
      <w:t>23</w:t>
    </w:r>
    <w:r w:rsidRPr="00A5223B">
      <w:rPr>
        <w:rFonts w:ascii="Tahoma" w:hAnsi="Tahoma" w:cs="Tahoma"/>
        <w:sz w:val="16"/>
        <w:szCs w:val="16"/>
      </w:rPr>
      <w:fldChar w:fldCharType="end"/>
    </w:r>
    <w:r w:rsidRPr="00A5223B">
      <w:rPr>
        <w:rFonts w:ascii="Tahoma" w:hAnsi="Tahoma" w:cs="Tahoma"/>
        <w:sz w:val="16"/>
        <w:szCs w:val="16"/>
      </w:rPr>
      <w:t xml:space="preserve"> de </w:t>
    </w:r>
    <w:r w:rsidRPr="00A5223B">
      <w:rPr>
        <w:rFonts w:ascii="Tahoma" w:hAnsi="Tahoma" w:cs="Tahoma"/>
        <w:sz w:val="16"/>
        <w:szCs w:val="16"/>
      </w:rPr>
      <w:fldChar w:fldCharType="begin"/>
    </w:r>
    <w:r w:rsidRPr="00A5223B">
      <w:rPr>
        <w:rFonts w:ascii="Tahoma" w:hAnsi="Tahoma" w:cs="Tahoma"/>
        <w:sz w:val="16"/>
        <w:szCs w:val="16"/>
      </w:rPr>
      <w:instrText xml:space="preserve"> NUMPAGES </w:instrText>
    </w:r>
    <w:r w:rsidRPr="00A5223B">
      <w:rPr>
        <w:rFonts w:ascii="Tahoma" w:hAnsi="Tahoma" w:cs="Tahoma"/>
        <w:sz w:val="16"/>
        <w:szCs w:val="16"/>
      </w:rPr>
      <w:fldChar w:fldCharType="separate"/>
    </w:r>
    <w:r w:rsidR="0021485E">
      <w:rPr>
        <w:rFonts w:ascii="Tahoma" w:hAnsi="Tahoma" w:cs="Tahoma"/>
        <w:noProof/>
        <w:sz w:val="16"/>
        <w:szCs w:val="16"/>
      </w:rPr>
      <w:t>23</w:t>
    </w:r>
    <w:r w:rsidRPr="00A5223B">
      <w:rPr>
        <w:rFonts w:ascii="Tahoma" w:hAnsi="Tahoma" w:cs="Tahoma"/>
        <w:sz w:val="16"/>
        <w:szCs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07413" w:rsidRDefault="00807413">
      <w:r>
        <w:separator/>
      </w:r>
    </w:p>
  </w:footnote>
  <w:footnote w:type="continuationSeparator" w:id="0">
    <w:p w:rsidR="00807413" w:rsidRDefault="0080741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B3C0A" w:rsidRDefault="00BF0099" w:rsidP="00721858">
    <w:pPr>
      <w:pStyle w:val="Encabezado"/>
      <w:jc w:val="center"/>
      <w:rPr>
        <w:rFonts w:ascii="Tahoma" w:hAnsi="Tahoma" w:cs="Tahoma"/>
        <w:b/>
        <w:i/>
        <w:noProof/>
        <w:sz w:val="20"/>
        <w:szCs w:val="20"/>
        <w:lang w:eastAsia="es-MX"/>
      </w:rPr>
    </w:pPr>
    <w:r w:rsidRPr="00A5223B">
      <w:rPr>
        <w:rFonts w:ascii="Tahoma" w:hAnsi="Tahoma" w:cs="Tahoma"/>
        <w:b/>
        <w:i/>
        <w:noProof/>
        <w:sz w:val="20"/>
        <w:szCs w:val="20"/>
        <w:lang w:eastAsia="es-MX"/>
      </w:rPr>
      <w:drawing>
        <wp:anchor distT="0" distB="0" distL="114300" distR="114300" simplePos="0" relativeHeight="251657728" behindDoc="0" locked="0" layoutInCell="1" allowOverlap="1" wp14:anchorId="0BAD14BB" wp14:editId="0A010CEC">
          <wp:simplePos x="0" y="0"/>
          <wp:positionH relativeFrom="column">
            <wp:posOffset>-784860</wp:posOffset>
          </wp:positionH>
          <wp:positionV relativeFrom="paragraph">
            <wp:posOffset>-183515</wp:posOffset>
          </wp:positionV>
          <wp:extent cx="581025" cy="657225"/>
          <wp:effectExtent l="0" t="0" r="0" b="0"/>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srcRect/>
                  <a:stretch>
                    <a:fillRect/>
                  </a:stretch>
                </pic:blipFill>
                <pic:spPr bwMode="auto">
                  <a:xfrm>
                    <a:off x="0" y="0"/>
                    <a:ext cx="581025" cy="657225"/>
                  </a:xfrm>
                  <a:prstGeom prst="rect">
                    <a:avLst/>
                  </a:prstGeom>
                  <a:noFill/>
                </pic:spPr>
              </pic:pic>
            </a:graphicData>
          </a:graphic>
          <wp14:sizeRelH relativeFrom="margin">
            <wp14:pctWidth>0</wp14:pctWidth>
          </wp14:sizeRelH>
          <wp14:sizeRelV relativeFrom="margin">
            <wp14:pctHeight>0</wp14:pctHeight>
          </wp14:sizeRelV>
        </wp:anchor>
      </w:drawing>
    </w:r>
    <w:r w:rsidRPr="00A5223B">
      <w:rPr>
        <w:rFonts w:ascii="Tahoma" w:hAnsi="Tahoma" w:cs="Tahoma"/>
        <w:b/>
        <w:sz w:val="20"/>
        <w:szCs w:val="20"/>
        <w:lang w:val="es-ES_tradnl"/>
      </w:rPr>
      <w:t>Comité de Adquisiciones,</w:t>
    </w:r>
    <w:r>
      <w:rPr>
        <w:rFonts w:ascii="Tahoma" w:hAnsi="Tahoma" w:cs="Tahoma"/>
        <w:b/>
        <w:sz w:val="20"/>
        <w:szCs w:val="20"/>
        <w:lang w:val="es-ES_tradnl"/>
      </w:rPr>
      <w:t xml:space="preserve"> </w:t>
    </w:r>
    <w:r w:rsidRPr="00A5223B">
      <w:rPr>
        <w:rFonts w:ascii="Tahoma" w:hAnsi="Tahoma" w:cs="Tahoma"/>
        <w:b/>
        <w:sz w:val="20"/>
        <w:szCs w:val="20"/>
        <w:lang w:val="es-ES_tradnl"/>
      </w:rPr>
      <w:t>Arrendamientos y Servicios del Poder Ejecutivo de Gobierno del Estado de Baja California</w:t>
    </w:r>
    <w:r w:rsidRPr="00A5223B">
      <w:rPr>
        <w:rFonts w:ascii="Tahoma" w:hAnsi="Tahoma" w:cs="Tahoma"/>
        <w:b/>
        <w:i/>
        <w:noProof/>
        <w:sz w:val="20"/>
        <w:szCs w:val="20"/>
        <w:lang w:eastAsia="es-MX"/>
      </w:rPr>
      <w:t xml:space="preserve"> </w:t>
    </w:r>
  </w:p>
  <w:p w:rsidR="00BF0099" w:rsidRPr="00E12C6B" w:rsidRDefault="00807413" w:rsidP="00721858">
    <w:pPr>
      <w:pStyle w:val="Encabezado"/>
      <w:jc w:val="center"/>
      <w:rPr>
        <w:rFonts w:ascii="Arial" w:hAnsi="Arial" w:cs="Arial"/>
        <w:b/>
        <w:sz w:val="18"/>
        <w:szCs w:val="18"/>
        <w:lang w:val="es-ES_tradnl"/>
      </w:rPr>
    </w:pPr>
    <w:r>
      <w:rPr>
        <w:rFonts w:ascii="Arial" w:hAnsi="Arial" w:cs="Arial"/>
        <w:b/>
        <w:sz w:val="18"/>
        <w:szCs w:val="18"/>
        <w:lang w:val="en-US"/>
      </w:rPr>
      <w:pict>
        <v:line id="_x0000_s2049" style="position:absolute;left:0;text-align:left;z-index:251656704" from="-29.55pt,16.5pt" to="454.95pt,16.5pt" strokecolor="navy" strokeweight="4.5pt">
          <v:stroke linestyle="thickThin"/>
        </v:lin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20447C"/>
    <w:multiLevelType w:val="hybridMultilevel"/>
    <w:tmpl w:val="54629302"/>
    <w:lvl w:ilvl="0" w:tplc="940E74F4">
      <w:start w:val="1"/>
      <w:numFmt w:val="lowerLetter"/>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
    <w:nsid w:val="08B40BA1"/>
    <w:multiLevelType w:val="hybridMultilevel"/>
    <w:tmpl w:val="1D8AB536"/>
    <w:lvl w:ilvl="0" w:tplc="8996D5CA">
      <w:start w:val="1"/>
      <w:numFmt w:val="upperLetter"/>
      <w:lvlText w:val="%1."/>
      <w:lvlJc w:val="left"/>
      <w:pPr>
        <w:tabs>
          <w:tab w:val="num" w:pos="760"/>
        </w:tabs>
        <w:ind w:left="760" w:hanging="360"/>
      </w:pPr>
      <w:rPr>
        <w:rFonts w:ascii="Helvetica" w:hAnsi="Helvetica" w:cs="Arial" w:hint="default"/>
        <w:b/>
        <w:color w:val="auto"/>
        <w:sz w:val="22"/>
        <w:szCs w:val="22"/>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2">
    <w:nsid w:val="0D970BB8"/>
    <w:multiLevelType w:val="hybridMultilevel"/>
    <w:tmpl w:val="2870BE80"/>
    <w:lvl w:ilvl="0" w:tplc="E7F6527C">
      <w:start w:val="1"/>
      <w:numFmt w:val="decimal"/>
      <w:lvlText w:val="%1."/>
      <w:lvlJc w:val="left"/>
      <w:pPr>
        <w:tabs>
          <w:tab w:val="num" w:pos="360"/>
        </w:tabs>
        <w:ind w:left="360" w:hanging="360"/>
      </w:pPr>
      <w:rPr>
        <w:rFonts w:ascii="Tahoma" w:hAnsi="Tahoma" w:cs="Tahoma" w:hint="default"/>
        <w:b w:val="0"/>
        <w:sz w:val="22"/>
        <w:szCs w:val="22"/>
      </w:rPr>
    </w:lvl>
    <w:lvl w:ilvl="1" w:tplc="0C0A0017">
      <w:start w:val="1"/>
      <w:numFmt w:val="lowerLetter"/>
      <w:lvlText w:val="%2)"/>
      <w:lvlJc w:val="left"/>
      <w:pPr>
        <w:tabs>
          <w:tab w:val="num" w:pos="1080"/>
        </w:tabs>
        <w:ind w:left="1080" w:hanging="360"/>
      </w:pPr>
    </w:lvl>
    <w:lvl w:ilvl="2" w:tplc="3DB23170">
      <w:start w:val="1"/>
      <w:numFmt w:val="bullet"/>
      <w:lvlText w:val=""/>
      <w:lvlJc w:val="left"/>
      <w:pPr>
        <w:tabs>
          <w:tab w:val="num" w:pos="360"/>
        </w:tabs>
        <w:ind w:left="360" w:hanging="360"/>
      </w:pPr>
      <w:rPr>
        <w:rFonts w:ascii="Wingdings" w:hAnsi="Wingdings" w:hint="default"/>
        <w:sz w:val="20"/>
      </w:rPr>
    </w:lvl>
    <w:lvl w:ilvl="3" w:tplc="3DB23170">
      <w:start w:val="1"/>
      <w:numFmt w:val="bullet"/>
      <w:lvlText w:val=""/>
      <w:lvlJc w:val="left"/>
      <w:pPr>
        <w:tabs>
          <w:tab w:val="num" w:pos="360"/>
        </w:tabs>
        <w:ind w:left="360" w:hanging="360"/>
      </w:pPr>
      <w:rPr>
        <w:rFonts w:ascii="Wingdings" w:hAnsi="Wingdings" w:hint="default"/>
        <w:sz w:val="20"/>
      </w:r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3">
    <w:nsid w:val="11AF14C2"/>
    <w:multiLevelType w:val="hybridMultilevel"/>
    <w:tmpl w:val="E1761A9C"/>
    <w:lvl w:ilvl="0" w:tplc="080A000F">
      <w:start w:val="1"/>
      <w:numFmt w:val="decimal"/>
      <w:lvlText w:val="%1."/>
      <w:lvlJc w:val="left"/>
      <w:pPr>
        <w:ind w:left="426" w:hanging="360"/>
      </w:pPr>
      <w:rPr>
        <w:rFonts w:hint="default"/>
      </w:rPr>
    </w:lvl>
    <w:lvl w:ilvl="1" w:tplc="080A0019" w:tentative="1">
      <w:start w:val="1"/>
      <w:numFmt w:val="lowerLetter"/>
      <w:lvlText w:val="%2."/>
      <w:lvlJc w:val="left"/>
      <w:pPr>
        <w:ind w:left="1146" w:hanging="360"/>
      </w:pPr>
    </w:lvl>
    <w:lvl w:ilvl="2" w:tplc="080A001B" w:tentative="1">
      <w:start w:val="1"/>
      <w:numFmt w:val="lowerRoman"/>
      <w:lvlText w:val="%3."/>
      <w:lvlJc w:val="right"/>
      <w:pPr>
        <w:ind w:left="1866" w:hanging="180"/>
      </w:pPr>
    </w:lvl>
    <w:lvl w:ilvl="3" w:tplc="080A000F" w:tentative="1">
      <w:start w:val="1"/>
      <w:numFmt w:val="decimal"/>
      <w:lvlText w:val="%4."/>
      <w:lvlJc w:val="left"/>
      <w:pPr>
        <w:ind w:left="2586" w:hanging="360"/>
      </w:pPr>
    </w:lvl>
    <w:lvl w:ilvl="4" w:tplc="080A0019" w:tentative="1">
      <w:start w:val="1"/>
      <w:numFmt w:val="lowerLetter"/>
      <w:lvlText w:val="%5."/>
      <w:lvlJc w:val="left"/>
      <w:pPr>
        <w:ind w:left="3306" w:hanging="360"/>
      </w:pPr>
    </w:lvl>
    <w:lvl w:ilvl="5" w:tplc="080A001B" w:tentative="1">
      <w:start w:val="1"/>
      <w:numFmt w:val="lowerRoman"/>
      <w:lvlText w:val="%6."/>
      <w:lvlJc w:val="right"/>
      <w:pPr>
        <w:ind w:left="4026" w:hanging="180"/>
      </w:pPr>
    </w:lvl>
    <w:lvl w:ilvl="6" w:tplc="080A000F" w:tentative="1">
      <w:start w:val="1"/>
      <w:numFmt w:val="decimal"/>
      <w:lvlText w:val="%7."/>
      <w:lvlJc w:val="left"/>
      <w:pPr>
        <w:ind w:left="4746" w:hanging="360"/>
      </w:pPr>
    </w:lvl>
    <w:lvl w:ilvl="7" w:tplc="080A0019" w:tentative="1">
      <w:start w:val="1"/>
      <w:numFmt w:val="lowerLetter"/>
      <w:lvlText w:val="%8."/>
      <w:lvlJc w:val="left"/>
      <w:pPr>
        <w:ind w:left="5466" w:hanging="360"/>
      </w:pPr>
    </w:lvl>
    <w:lvl w:ilvl="8" w:tplc="080A001B" w:tentative="1">
      <w:start w:val="1"/>
      <w:numFmt w:val="lowerRoman"/>
      <w:lvlText w:val="%9."/>
      <w:lvlJc w:val="right"/>
      <w:pPr>
        <w:ind w:left="6186" w:hanging="180"/>
      </w:pPr>
    </w:lvl>
  </w:abstractNum>
  <w:abstractNum w:abstractNumId="4">
    <w:nsid w:val="129E738B"/>
    <w:multiLevelType w:val="hybridMultilevel"/>
    <w:tmpl w:val="4658178E"/>
    <w:lvl w:ilvl="0" w:tplc="EB3E698C">
      <w:start w:val="1"/>
      <w:numFmt w:val="lowerLetter"/>
      <w:lvlText w:val="%1)"/>
      <w:lvlJc w:val="left"/>
      <w:pPr>
        <w:tabs>
          <w:tab w:val="num" w:pos="0"/>
        </w:tabs>
        <w:ind w:left="720" w:hanging="360"/>
      </w:pPr>
      <w:rPr>
        <w:rFonts w:ascii="Tahoma" w:hAnsi="Tahoma" w:cs="Tahoma" w:hint="default"/>
        <w:b w:val="0"/>
        <w:i w:val="0"/>
        <w:sz w:val="22"/>
        <w:szCs w:val="22"/>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5">
    <w:nsid w:val="2630280F"/>
    <w:multiLevelType w:val="hybridMultilevel"/>
    <w:tmpl w:val="F670E46A"/>
    <w:lvl w:ilvl="0" w:tplc="080A0001">
      <w:start w:val="1"/>
      <w:numFmt w:val="bullet"/>
      <w:lvlText w:val=""/>
      <w:lvlJc w:val="left"/>
      <w:pPr>
        <w:ind w:left="1146" w:hanging="360"/>
      </w:pPr>
      <w:rPr>
        <w:rFonts w:ascii="Symbol" w:hAnsi="Symbol" w:hint="default"/>
      </w:rPr>
    </w:lvl>
    <w:lvl w:ilvl="1" w:tplc="080A0003" w:tentative="1">
      <w:start w:val="1"/>
      <w:numFmt w:val="bullet"/>
      <w:lvlText w:val="o"/>
      <w:lvlJc w:val="left"/>
      <w:pPr>
        <w:ind w:left="1866" w:hanging="360"/>
      </w:pPr>
      <w:rPr>
        <w:rFonts w:ascii="Courier New" w:hAnsi="Courier New" w:cs="Courier New" w:hint="default"/>
      </w:rPr>
    </w:lvl>
    <w:lvl w:ilvl="2" w:tplc="080A0005" w:tentative="1">
      <w:start w:val="1"/>
      <w:numFmt w:val="bullet"/>
      <w:lvlText w:val=""/>
      <w:lvlJc w:val="left"/>
      <w:pPr>
        <w:ind w:left="2586" w:hanging="360"/>
      </w:pPr>
      <w:rPr>
        <w:rFonts w:ascii="Wingdings" w:hAnsi="Wingdings" w:hint="default"/>
      </w:rPr>
    </w:lvl>
    <w:lvl w:ilvl="3" w:tplc="080A0001" w:tentative="1">
      <w:start w:val="1"/>
      <w:numFmt w:val="bullet"/>
      <w:lvlText w:val=""/>
      <w:lvlJc w:val="left"/>
      <w:pPr>
        <w:ind w:left="3306" w:hanging="360"/>
      </w:pPr>
      <w:rPr>
        <w:rFonts w:ascii="Symbol" w:hAnsi="Symbol" w:hint="default"/>
      </w:rPr>
    </w:lvl>
    <w:lvl w:ilvl="4" w:tplc="080A0003" w:tentative="1">
      <w:start w:val="1"/>
      <w:numFmt w:val="bullet"/>
      <w:lvlText w:val="o"/>
      <w:lvlJc w:val="left"/>
      <w:pPr>
        <w:ind w:left="4026" w:hanging="360"/>
      </w:pPr>
      <w:rPr>
        <w:rFonts w:ascii="Courier New" w:hAnsi="Courier New" w:cs="Courier New" w:hint="default"/>
      </w:rPr>
    </w:lvl>
    <w:lvl w:ilvl="5" w:tplc="080A0005" w:tentative="1">
      <w:start w:val="1"/>
      <w:numFmt w:val="bullet"/>
      <w:lvlText w:val=""/>
      <w:lvlJc w:val="left"/>
      <w:pPr>
        <w:ind w:left="4746" w:hanging="360"/>
      </w:pPr>
      <w:rPr>
        <w:rFonts w:ascii="Wingdings" w:hAnsi="Wingdings" w:hint="default"/>
      </w:rPr>
    </w:lvl>
    <w:lvl w:ilvl="6" w:tplc="080A0001" w:tentative="1">
      <w:start w:val="1"/>
      <w:numFmt w:val="bullet"/>
      <w:lvlText w:val=""/>
      <w:lvlJc w:val="left"/>
      <w:pPr>
        <w:ind w:left="5466" w:hanging="360"/>
      </w:pPr>
      <w:rPr>
        <w:rFonts w:ascii="Symbol" w:hAnsi="Symbol" w:hint="default"/>
      </w:rPr>
    </w:lvl>
    <w:lvl w:ilvl="7" w:tplc="080A0003" w:tentative="1">
      <w:start w:val="1"/>
      <w:numFmt w:val="bullet"/>
      <w:lvlText w:val="o"/>
      <w:lvlJc w:val="left"/>
      <w:pPr>
        <w:ind w:left="6186" w:hanging="360"/>
      </w:pPr>
      <w:rPr>
        <w:rFonts w:ascii="Courier New" w:hAnsi="Courier New" w:cs="Courier New" w:hint="default"/>
      </w:rPr>
    </w:lvl>
    <w:lvl w:ilvl="8" w:tplc="080A0005" w:tentative="1">
      <w:start w:val="1"/>
      <w:numFmt w:val="bullet"/>
      <w:lvlText w:val=""/>
      <w:lvlJc w:val="left"/>
      <w:pPr>
        <w:ind w:left="6906" w:hanging="360"/>
      </w:pPr>
      <w:rPr>
        <w:rFonts w:ascii="Wingdings" w:hAnsi="Wingdings" w:hint="default"/>
      </w:rPr>
    </w:lvl>
  </w:abstractNum>
  <w:abstractNum w:abstractNumId="6">
    <w:nsid w:val="26484CE2"/>
    <w:multiLevelType w:val="hybridMultilevel"/>
    <w:tmpl w:val="19A2ACD6"/>
    <w:lvl w:ilvl="0" w:tplc="080A000F">
      <w:start w:val="1"/>
      <w:numFmt w:val="decimal"/>
      <w:lvlText w:val="%1."/>
      <w:lvlJc w:val="left"/>
      <w:pPr>
        <w:ind w:left="426" w:hanging="360"/>
      </w:pPr>
      <w:rPr>
        <w:rFonts w:hint="default"/>
      </w:rPr>
    </w:lvl>
    <w:lvl w:ilvl="1" w:tplc="080A0019" w:tentative="1">
      <w:start w:val="1"/>
      <w:numFmt w:val="lowerLetter"/>
      <w:lvlText w:val="%2."/>
      <w:lvlJc w:val="left"/>
      <w:pPr>
        <w:ind w:left="1146" w:hanging="360"/>
      </w:pPr>
    </w:lvl>
    <w:lvl w:ilvl="2" w:tplc="080A001B" w:tentative="1">
      <w:start w:val="1"/>
      <w:numFmt w:val="lowerRoman"/>
      <w:lvlText w:val="%3."/>
      <w:lvlJc w:val="right"/>
      <w:pPr>
        <w:ind w:left="1866" w:hanging="180"/>
      </w:pPr>
    </w:lvl>
    <w:lvl w:ilvl="3" w:tplc="080A000F" w:tentative="1">
      <w:start w:val="1"/>
      <w:numFmt w:val="decimal"/>
      <w:lvlText w:val="%4."/>
      <w:lvlJc w:val="left"/>
      <w:pPr>
        <w:ind w:left="2586" w:hanging="360"/>
      </w:pPr>
    </w:lvl>
    <w:lvl w:ilvl="4" w:tplc="080A0019" w:tentative="1">
      <w:start w:val="1"/>
      <w:numFmt w:val="lowerLetter"/>
      <w:lvlText w:val="%5."/>
      <w:lvlJc w:val="left"/>
      <w:pPr>
        <w:ind w:left="3306" w:hanging="360"/>
      </w:pPr>
    </w:lvl>
    <w:lvl w:ilvl="5" w:tplc="080A001B" w:tentative="1">
      <w:start w:val="1"/>
      <w:numFmt w:val="lowerRoman"/>
      <w:lvlText w:val="%6."/>
      <w:lvlJc w:val="right"/>
      <w:pPr>
        <w:ind w:left="4026" w:hanging="180"/>
      </w:pPr>
    </w:lvl>
    <w:lvl w:ilvl="6" w:tplc="080A000F" w:tentative="1">
      <w:start w:val="1"/>
      <w:numFmt w:val="decimal"/>
      <w:lvlText w:val="%7."/>
      <w:lvlJc w:val="left"/>
      <w:pPr>
        <w:ind w:left="4746" w:hanging="360"/>
      </w:pPr>
    </w:lvl>
    <w:lvl w:ilvl="7" w:tplc="080A0019" w:tentative="1">
      <w:start w:val="1"/>
      <w:numFmt w:val="lowerLetter"/>
      <w:lvlText w:val="%8."/>
      <w:lvlJc w:val="left"/>
      <w:pPr>
        <w:ind w:left="5466" w:hanging="360"/>
      </w:pPr>
    </w:lvl>
    <w:lvl w:ilvl="8" w:tplc="080A001B" w:tentative="1">
      <w:start w:val="1"/>
      <w:numFmt w:val="lowerRoman"/>
      <w:lvlText w:val="%9."/>
      <w:lvlJc w:val="right"/>
      <w:pPr>
        <w:ind w:left="6186" w:hanging="180"/>
      </w:pPr>
    </w:lvl>
  </w:abstractNum>
  <w:abstractNum w:abstractNumId="7">
    <w:nsid w:val="2A566B0A"/>
    <w:multiLevelType w:val="hybridMultilevel"/>
    <w:tmpl w:val="A03CBE88"/>
    <w:lvl w:ilvl="0" w:tplc="080A000F">
      <w:start w:val="1"/>
      <w:numFmt w:val="decimal"/>
      <w:lvlText w:val="%1."/>
      <w:lvlJc w:val="left"/>
      <w:pPr>
        <w:ind w:left="426" w:hanging="360"/>
      </w:pPr>
      <w:rPr>
        <w:rFonts w:hint="default"/>
      </w:rPr>
    </w:lvl>
    <w:lvl w:ilvl="1" w:tplc="080A0019" w:tentative="1">
      <w:start w:val="1"/>
      <w:numFmt w:val="lowerLetter"/>
      <w:lvlText w:val="%2."/>
      <w:lvlJc w:val="left"/>
      <w:pPr>
        <w:ind w:left="1146" w:hanging="360"/>
      </w:pPr>
    </w:lvl>
    <w:lvl w:ilvl="2" w:tplc="080A001B" w:tentative="1">
      <w:start w:val="1"/>
      <w:numFmt w:val="lowerRoman"/>
      <w:lvlText w:val="%3."/>
      <w:lvlJc w:val="right"/>
      <w:pPr>
        <w:ind w:left="1866" w:hanging="180"/>
      </w:pPr>
    </w:lvl>
    <w:lvl w:ilvl="3" w:tplc="080A000F" w:tentative="1">
      <w:start w:val="1"/>
      <w:numFmt w:val="decimal"/>
      <w:lvlText w:val="%4."/>
      <w:lvlJc w:val="left"/>
      <w:pPr>
        <w:ind w:left="2586" w:hanging="360"/>
      </w:pPr>
    </w:lvl>
    <w:lvl w:ilvl="4" w:tplc="080A0019" w:tentative="1">
      <w:start w:val="1"/>
      <w:numFmt w:val="lowerLetter"/>
      <w:lvlText w:val="%5."/>
      <w:lvlJc w:val="left"/>
      <w:pPr>
        <w:ind w:left="3306" w:hanging="360"/>
      </w:pPr>
    </w:lvl>
    <w:lvl w:ilvl="5" w:tplc="080A001B" w:tentative="1">
      <w:start w:val="1"/>
      <w:numFmt w:val="lowerRoman"/>
      <w:lvlText w:val="%6."/>
      <w:lvlJc w:val="right"/>
      <w:pPr>
        <w:ind w:left="4026" w:hanging="180"/>
      </w:pPr>
    </w:lvl>
    <w:lvl w:ilvl="6" w:tplc="080A000F" w:tentative="1">
      <w:start w:val="1"/>
      <w:numFmt w:val="decimal"/>
      <w:lvlText w:val="%7."/>
      <w:lvlJc w:val="left"/>
      <w:pPr>
        <w:ind w:left="4746" w:hanging="360"/>
      </w:pPr>
    </w:lvl>
    <w:lvl w:ilvl="7" w:tplc="080A0019" w:tentative="1">
      <w:start w:val="1"/>
      <w:numFmt w:val="lowerLetter"/>
      <w:lvlText w:val="%8."/>
      <w:lvlJc w:val="left"/>
      <w:pPr>
        <w:ind w:left="5466" w:hanging="360"/>
      </w:pPr>
    </w:lvl>
    <w:lvl w:ilvl="8" w:tplc="080A001B" w:tentative="1">
      <w:start w:val="1"/>
      <w:numFmt w:val="lowerRoman"/>
      <w:lvlText w:val="%9."/>
      <w:lvlJc w:val="right"/>
      <w:pPr>
        <w:ind w:left="6186" w:hanging="180"/>
      </w:pPr>
    </w:lvl>
  </w:abstractNum>
  <w:abstractNum w:abstractNumId="8">
    <w:nsid w:val="396464CA"/>
    <w:multiLevelType w:val="hybridMultilevel"/>
    <w:tmpl w:val="A03CBE88"/>
    <w:lvl w:ilvl="0" w:tplc="080A000F">
      <w:start w:val="1"/>
      <w:numFmt w:val="decimal"/>
      <w:lvlText w:val="%1."/>
      <w:lvlJc w:val="left"/>
      <w:pPr>
        <w:ind w:left="426" w:hanging="360"/>
      </w:pPr>
      <w:rPr>
        <w:rFonts w:hint="default"/>
      </w:rPr>
    </w:lvl>
    <w:lvl w:ilvl="1" w:tplc="080A0019" w:tentative="1">
      <w:start w:val="1"/>
      <w:numFmt w:val="lowerLetter"/>
      <w:lvlText w:val="%2."/>
      <w:lvlJc w:val="left"/>
      <w:pPr>
        <w:ind w:left="1146" w:hanging="360"/>
      </w:pPr>
    </w:lvl>
    <w:lvl w:ilvl="2" w:tplc="080A001B" w:tentative="1">
      <w:start w:val="1"/>
      <w:numFmt w:val="lowerRoman"/>
      <w:lvlText w:val="%3."/>
      <w:lvlJc w:val="right"/>
      <w:pPr>
        <w:ind w:left="1866" w:hanging="180"/>
      </w:pPr>
    </w:lvl>
    <w:lvl w:ilvl="3" w:tplc="080A000F" w:tentative="1">
      <w:start w:val="1"/>
      <w:numFmt w:val="decimal"/>
      <w:lvlText w:val="%4."/>
      <w:lvlJc w:val="left"/>
      <w:pPr>
        <w:ind w:left="2586" w:hanging="360"/>
      </w:pPr>
    </w:lvl>
    <w:lvl w:ilvl="4" w:tplc="080A0019" w:tentative="1">
      <w:start w:val="1"/>
      <w:numFmt w:val="lowerLetter"/>
      <w:lvlText w:val="%5."/>
      <w:lvlJc w:val="left"/>
      <w:pPr>
        <w:ind w:left="3306" w:hanging="360"/>
      </w:pPr>
    </w:lvl>
    <w:lvl w:ilvl="5" w:tplc="080A001B" w:tentative="1">
      <w:start w:val="1"/>
      <w:numFmt w:val="lowerRoman"/>
      <w:lvlText w:val="%6."/>
      <w:lvlJc w:val="right"/>
      <w:pPr>
        <w:ind w:left="4026" w:hanging="180"/>
      </w:pPr>
    </w:lvl>
    <w:lvl w:ilvl="6" w:tplc="080A000F" w:tentative="1">
      <w:start w:val="1"/>
      <w:numFmt w:val="decimal"/>
      <w:lvlText w:val="%7."/>
      <w:lvlJc w:val="left"/>
      <w:pPr>
        <w:ind w:left="4746" w:hanging="360"/>
      </w:pPr>
    </w:lvl>
    <w:lvl w:ilvl="7" w:tplc="080A0019" w:tentative="1">
      <w:start w:val="1"/>
      <w:numFmt w:val="lowerLetter"/>
      <w:lvlText w:val="%8."/>
      <w:lvlJc w:val="left"/>
      <w:pPr>
        <w:ind w:left="5466" w:hanging="360"/>
      </w:pPr>
    </w:lvl>
    <w:lvl w:ilvl="8" w:tplc="080A001B" w:tentative="1">
      <w:start w:val="1"/>
      <w:numFmt w:val="lowerRoman"/>
      <w:lvlText w:val="%9."/>
      <w:lvlJc w:val="right"/>
      <w:pPr>
        <w:ind w:left="6186" w:hanging="180"/>
      </w:pPr>
    </w:lvl>
  </w:abstractNum>
  <w:abstractNum w:abstractNumId="9">
    <w:nsid w:val="396B6A8E"/>
    <w:multiLevelType w:val="hybridMultilevel"/>
    <w:tmpl w:val="089A741C"/>
    <w:lvl w:ilvl="0" w:tplc="080A0001">
      <w:start w:val="1"/>
      <w:numFmt w:val="bullet"/>
      <w:lvlText w:val=""/>
      <w:lvlJc w:val="left"/>
      <w:pPr>
        <w:ind w:left="1080" w:hanging="360"/>
      </w:pPr>
      <w:rPr>
        <w:rFonts w:ascii="Symbol" w:hAnsi="Symbo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10">
    <w:nsid w:val="3A614B29"/>
    <w:multiLevelType w:val="hybridMultilevel"/>
    <w:tmpl w:val="6592F0B0"/>
    <w:lvl w:ilvl="0" w:tplc="080A000F">
      <w:start w:val="1"/>
      <w:numFmt w:val="decimal"/>
      <w:lvlText w:val="%1."/>
      <w:lvlJc w:val="left"/>
      <w:pPr>
        <w:ind w:left="426"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nsid w:val="3BBC6C6B"/>
    <w:multiLevelType w:val="hybridMultilevel"/>
    <w:tmpl w:val="C7905B0E"/>
    <w:lvl w:ilvl="0" w:tplc="080A000F">
      <w:start w:val="1"/>
      <w:numFmt w:val="decimal"/>
      <w:lvlText w:val="%1."/>
      <w:lvlJc w:val="left"/>
      <w:pPr>
        <w:ind w:left="426" w:hanging="360"/>
      </w:pPr>
      <w:rPr>
        <w:rFonts w:hint="default"/>
      </w:rPr>
    </w:lvl>
    <w:lvl w:ilvl="1" w:tplc="080A0019" w:tentative="1">
      <w:start w:val="1"/>
      <w:numFmt w:val="lowerLetter"/>
      <w:lvlText w:val="%2."/>
      <w:lvlJc w:val="left"/>
      <w:pPr>
        <w:ind w:left="1146" w:hanging="360"/>
      </w:pPr>
    </w:lvl>
    <w:lvl w:ilvl="2" w:tplc="080A001B" w:tentative="1">
      <w:start w:val="1"/>
      <w:numFmt w:val="lowerRoman"/>
      <w:lvlText w:val="%3."/>
      <w:lvlJc w:val="right"/>
      <w:pPr>
        <w:ind w:left="1866" w:hanging="180"/>
      </w:pPr>
    </w:lvl>
    <w:lvl w:ilvl="3" w:tplc="080A000F" w:tentative="1">
      <w:start w:val="1"/>
      <w:numFmt w:val="decimal"/>
      <w:lvlText w:val="%4."/>
      <w:lvlJc w:val="left"/>
      <w:pPr>
        <w:ind w:left="2586" w:hanging="360"/>
      </w:pPr>
    </w:lvl>
    <w:lvl w:ilvl="4" w:tplc="080A0019" w:tentative="1">
      <w:start w:val="1"/>
      <w:numFmt w:val="lowerLetter"/>
      <w:lvlText w:val="%5."/>
      <w:lvlJc w:val="left"/>
      <w:pPr>
        <w:ind w:left="3306" w:hanging="360"/>
      </w:pPr>
    </w:lvl>
    <w:lvl w:ilvl="5" w:tplc="080A001B" w:tentative="1">
      <w:start w:val="1"/>
      <w:numFmt w:val="lowerRoman"/>
      <w:lvlText w:val="%6."/>
      <w:lvlJc w:val="right"/>
      <w:pPr>
        <w:ind w:left="4026" w:hanging="180"/>
      </w:pPr>
    </w:lvl>
    <w:lvl w:ilvl="6" w:tplc="080A000F" w:tentative="1">
      <w:start w:val="1"/>
      <w:numFmt w:val="decimal"/>
      <w:lvlText w:val="%7."/>
      <w:lvlJc w:val="left"/>
      <w:pPr>
        <w:ind w:left="4746" w:hanging="360"/>
      </w:pPr>
    </w:lvl>
    <w:lvl w:ilvl="7" w:tplc="080A0019" w:tentative="1">
      <w:start w:val="1"/>
      <w:numFmt w:val="lowerLetter"/>
      <w:lvlText w:val="%8."/>
      <w:lvlJc w:val="left"/>
      <w:pPr>
        <w:ind w:left="5466" w:hanging="360"/>
      </w:pPr>
    </w:lvl>
    <w:lvl w:ilvl="8" w:tplc="080A001B" w:tentative="1">
      <w:start w:val="1"/>
      <w:numFmt w:val="lowerRoman"/>
      <w:lvlText w:val="%9."/>
      <w:lvlJc w:val="right"/>
      <w:pPr>
        <w:ind w:left="6186" w:hanging="180"/>
      </w:pPr>
    </w:lvl>
  </w:abstractNum>
  <w:abstractNum w:abstractNumId="12">
    <w:nsid w:val="4B596153"/>
    <w:multiLevelType w:val="hybridMultilevel"/>
    <w:tmpl w:val="CB980236"/>
    <w:lvl w:ilvl="0" w:tplc="EE9454CC">
      <w:start w:val="1"/>
      <w:numFmt w:val="decimal"/>
      <w:lvlText w:val="%1."/>
      <w:lvlJc w:val="left"/>
      <w:pPr>
        <w:ind w:left="426"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nsid w:val="4C32613B"/>
    <w:multiLevelType w:val="hybridMultilevel"/>
    <w:tmpl w:val="C5AE16B2"/>
    <w:lvl w:ilvl="0" w:tplc="080A000F">
      <w:start w:val="1"/>
      <w:numFmt w:val="decimal"/>
      <w:lvlText w:val="%1."/>
      <w:lvlJc w:val="left"/>
      <w:pPr>
        <w:ind w:left="852" w:hanging="360"/>
      </w:pPr>
      <w:rPr>
        <w:rFonts w:hint="default"/>
      </w:rPr>
    </w:lvl>
    <w:lvl w:ilvl="1" w:tplc="080A0019" w:tentative="1">
      <w:start w:val="1"/>
      <w:numFmt w:val="lowerLetter"/>
      <w:lvlText w:val="%2."/>
      <w:lvlJc w:val="left"/>
      <w:pPr>
        <w:ind w:left="1866" w:hanging="360"/>
      </w:pPr>
    </w:lvl>
    <w:lvl w:ilvl="2" w:tplc="080A001B" w:tentative="1">
      <w:start w:val="1"/>
      <w:numFmt w:val="lowerRoman"/>
      <w:lvlText w:val="%3."/>
      <w:lvlJc w:val="right"/>
      <w:pPr>
        <w:ind w:left="2586" w:hanging="180"/>
      </w:pPr>
    </w:lvl>
    <w:lvl w:ilvl="3" w:tplc="080A000F" w:tentative="1">
      <w:start w:val="1"/>
      <w:numFmt w:val="decimal"/>
      <w:lvlText w:val="%4."/>
      <w:lvlJc w:val="left"/>
      <w:pPr>
        <w:ind w:left="3306" w:hanging="360"/>
      </w:pPr>
    </w:lvl>
    <w:lvl w:ilvl="4" w:tplc="080A0019" w:tentative="1">
      <w:start w:val="1"/>
      <w:numFmt w:val="lowerLetter"/>
      <w:lvlText w:val="%5."/>
      <w:lvlJc w:val="left"/>
      <w:pPr>
        <w:ind w:left="4026" w:hanging="360"/>
      </w:pPr>
    </w:lvl>
    <w:lvl w:ilvl="5" w:tplc="080A001B" w:tentative="1">
      <w:start w:val="1"/>
      <w:numFmt w:val="lowerRoman"/>
      <w:lvlText w:val="%6."/>
      <w:lvlJc w:val="right"/>
      <w:pPr>
        <w:ind w:left="4746" w:hanging="180"/>
      </w:pPr>
    </w:lvl>
    <w:lvl w:ilvl="6" w:tplc="080A000F" w:tentative="1">
      <w:start w:val="1"/>
      <w:numFmt w:val="decimal"/>
      <w:lvlText w:val="%7."/>
      <w:lvlJc w:val="left"/>
      <w:pPr>
        <w:ind w:left="5466" w:hanging="360"/>
      </w:pPr>
    </w:lvl>
    <w:lvl w:ilvl="7" w:tplc="080A0019" w:tentative="1">
      <w:start w:val="1"/>
      <w:numFmt w:val="lowerLetter"/>
      <w:lvlText w:val="%8."/>
      <w:lvlJc w:val="left"/>
      <w:pPr>
        <w:ind w:left="6186" w:hanging="360"/>
      </w:pPr>
    </w:lvl>
    <w:lvl w:ilvl="8" w:tplc="080A001B" w:tentative="1">
      <w:start w:val="1"/>
      <w:numFmt w:val="lowerRoman"/>
      <w:lvlText w:val="%9."/>
      <w:lvlJc w:val="right"/>
      <w:pPr>
        <w:ind w:left="6906" w:hanging="180"/>
      </w:pPr>
    </w:lvl>
  </w:abstractNum>
  <w:abstractNum w:abstractNumId="14">
    <w:nsid w:val="4C7A2150"/>
    <w:multiLevelType w:val="hybridMultilevel"/>
    <w:tmpl w:val="E8220642"/>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nsid w:val="4FA00506"/>
    <w:multiLevelType w:val="hybridMultilevel"/>
    <w:tmpl w:val="2020D3BC"/>
    <w:lvl w:ilvl="0" w:tplc="080A000F">
      <w:start w:val="1"/>
      <w:numFmt w:val="decimal"/>
      <w:lvlText w:val="%1."/>
      <w:lvlJc w:val="left"/>
      <w:pPr>
        <w:ind w:left="426" w:hanging="360"/>
      </w:pPr>
      <w:rPr>
        <w:rFonts w:hint="default"/>
      </w:rPr>
    </w:lvl>
    <w:lvl w:ilvl="1" w:tplc="080A0019" w:tentative="1">
      <w:start w:val="1"/>
      <w:numFmt w:val="lowerLetter"/>
      <w:lvlText w:val="%2."/>
      <w:lvlJc w:val="left"/>
      <w:pPr>
        <w:ind w:left="1146" w:hanging="360"/>
      </w:pPr>
    </w:lvl>
    <w:lvl w:ilvl="2" w:tplc="080A001B" w:tentative="1">
      <w:start w:val="1"/>
      <w:numFmt w:val="lowerRoman"/>
      <w:lvlText w:val="%3."/>
      <w:lvlJc w:val="right"/>
      <w:pPr>
        <w:ind w:left="1866" w:hanging="180"/>
      </w:pPr>
    </w:lvl>
    <w:lvl w:ilvl="3" w:tplc="080A000F" w:tentative="1">
      <w:start w:val="1"/>
      <w:numFmt w:val="decimal"/>
      <w:lvlText w:val="%4."/>
      <w:lvlJc w:val="left"/>
      <w:pPr>
        <w:ind w:left="2586" w:hanging="360"/>
      </w:pPr>
    </w:lvl>
    <w:lvl w:ilvl="4" w:tplc="080A0019" w:tentative="1">
      <w:start w:val="1"/>
      <w:numFmt w:val="lowerLetter"/>
      <w:lvlText w:val="%5."/>
      <w:lvlJc w:val="left"/>
      <w:pPr>
        <w:ind w:left="3306" w:hanging="360"/>
      </w:pPr>
    </w:lvl>
    <w:lvl w:ilvl="5" w:tplc="080A001B" w:tentative="1">
      <w:start w:val="1"/>
      <w:numFmt w:val="lowerRoman"/>
      <w:lvlText w:val="%6."/>
      <w:lvlJc w:val="right"/>
      <w:pPr>
        <w:ind w:left="4026" w:hanging="180"/>
      </w:pPr>
    </w:lvl>
    <w:lvl w:ilvl="6" w:tplc="080A000F" w:tentative="1">
      <w:start w:val="1"/>
      <w:numFmt w:val="decimal"/>
      <w:lvlText w:val="%7."/>
      <w:lvlJc w:val="left"/>
      <w:pPr>
        <w:ind w:left="4746" w:hanging="360"/>
      </w:pPr>
    </w:lvl>
    <w:lvl w:ilvl="7" w:tplc="080A0019" w:tentative="1">
      <w:start w:val="1"/>
      <w:numFmt w:val="lowerLetter"/>
      <w:lvlText w:val="%8."/>
      <w:lvlJc w:val="left"/>
      <w:pPr>
        <w:ind w:left="5466" w:hanging="360"/>
      </w:pPr>
    </w:lvl>
    <w:lvl w:ilvl="8" w:tplc="080A001B" w:tentative="1">
      <w:start w:val="1"/>
      <w:numFmt w:val="lowerRoman"/>
      <w:lvlText w:val="%9."/>
      <w:lvlJc w:val="right"/>
      <w:pPr>
        <w:ind w:left="6186" w:hanging="180"/>
      </w:pPr>
    </w:lvl>
  </w:abstractNum>
  <w:abstractNum w:abstractNumId="16">
    <w:nsid w:val="55962907"/>
    <w:multiLevelType w:val="singleLevel"/>
    <w:tmpl w:val="512C7050"/>
    <w:lvl w:ilvl="0">
      <w:start w:val="1"/>
      <w:numFmt w:val="upperLetter"/>
      <w:lvlText w:val="%1)"/>
      <w:lvlJc w:val="left"/>
      <w:pPr>
        <w:tabs>
          <w:tab w:val="num" w:pos="1350"/>
        </w:tabs>
        <w:ind w:left="1350" w:hanging="360"/>
      </w:pPr>
      <w:rPr>
        <w:rFonts w:ascii="Tahoma" w:hAnsi="Tahoma" w:cs="Tahoma" w:hint="default"/>
        <w:b w:val="0"/>
        <w:sz w:val="24"/>
        <w:szCs w:val="24"/>
      </w:rPr>
    </w:lvl>
  </w:abstractNum>
  <w:abstractNum w:abstractNumId="17">
    <w:nsid w:val="573F4368"/>
    <w:multiLevelType w:val="hybridMultilevel"/>
    <w:tmpl w:val="A9ACCDFE"/>
    <w:lvl w:ilvl="0" w:tplc="080A0017">
      <w:start w:val="1"/>
      <w:numFmt w:val="lowerLetter"/>
      <w:lvlText w:val="%1)"/>
      <w:lvlJc w:val="left"/>
      <w:pPr>
        <w:ind w:left="720" w:hanging="360"/>
      </w:pPr>
      <w:rPr>
        <w:rFonts w:hint="default"/>
        <w:b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nsid w:val="589E7151"/>
    <w:multiLevelType w:val="hybridMultilevel"/>
    <w:tmpl w:val="730ACC78"/>
    <w:lvl w:ilvl="0" w:tplc="5DE46176">
      <w:start w:val="1"/>
      <w:numFmt w:val="decimal"/>
      <w:lvlText w:val="%1."/>
      <w:lvlJc w:val="left"/>
      <w:pPr>
        <w:ind w:left="927" w:hanging="360"/>
      </w:pPr>
      <w:rPr>
        <w:rFonts w:hint="default"/>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19">
    <w:nsid w:val="5CD81279"/>
    <w:multiLevelType w:val="hybridMultilevel"/>
    <w:tmpl w:val="BDD63F30"/>
    <w:lvl w:ilvl="0" w:tplc="F2D8D9E4">
      <w:start w:val="1"/>
      <w:numFmt w:val="decimal"/>
      <w:lvlText w:val="%1"/>
      <w:lvlJc w:val="left"/>
      <w:pPr>
        <w:ind w:left="644" w:hanging="360"/>
      </w:pPr>
      <w:rPr>
        <w:rFonts w:hint="default"/>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20">
    <w:nsid w:val="62D8320B"/>
    <w:multiLevelType w:val="multilevel"/>
    <w:tmpl w:val="6DDADD2C"/>
    <w:lvl w:ilvl="0">
      <w:start w:val="7"/>
      <w:numFmt w:val="decimal"/>
      <w:lvlText w:val="%1."/>
      <w:lvlJc w:val="left"/>
      <w:pPr>
        <w:tabs>
          <w:tab w:val="num" w:pos="570"/>
        </w:tabs>
        <w:ind w:left="570" w:hanging="570"/>
      </w:pPr>
      <w:rPr>
        <w:rFonts w:hint="default"/>
      </w:rPr>
    </w:lvl>
    <w:lvl w:ilvl="1">
      <w:start w:val="1"/>
      <w:numFmt w:val="none"/>
      <w:lvlText w:val="12.1."/>
      <w:lvlJc w:val="left"/>
      <w:pPr>
        <w:tabs>
          <w:tab w:val="num" w:pos="1368"/>
        </w:tabs>
        <w:ind w:left="1368" w:hanging="576"/>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21">
    <w:nsid w:val="6A481689"/>
    <w:multiLevelType w:val="hybridMultilevel"/>
    <w:tmpl w:val="9672401A"/>
    <w:lvl w:ilvl="0" w:tplc="04090015">
      <w:start w:val="1"/>
      <w:numFmt w:val="lowerLetter"/>
      <w:lvlText w:val="%1)"/>
      <w:lvlJc w:val="left"/>
      <w:pPr>
        <w:tabs>
          <w:tab w:val="num" w:pos="1080"/>
        </w:tabs>
        <w:ind w:left="1080" w:hanging="360"/>
      </w:p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2">
    <w:nsid w:val="6BCD6E9B"/>
    <w:multiLevelType w:val="hybridMultilevel"/>
    <w:tmpl w:val="2020D3BC"/>
    <w:lvl w:ilvl="0" w:tplc="080A000F">
      <w:start w:val="1"/>
      <w:numFmt w:val="decimal"/>
      <w:lvlText w:val="%1."/>
      <w:lvlJc w:val="left"/>
      <w:pPr>
        <w:ind w:left="426" w:hanging="360"/>
      </w:pPr>
      <w:rPr>
        <w:rFonts w:hint="default"/>
      </w:rPr>
    </w:lvl>
    <w:lvl w:ilvl="1" w:tplc="080A0019" w:tentative="1">
      <w:start w:val="1"/>
      <w:numFmt w:val="lowerLetter"/>
      <w:lvlText w:val="%2."/>
      <w:lvlJc w:val="left"/>
      <w:pPr>
        <w:ind w:left="1146" w:hanging="360"/>
      </w:pPr>
    </w:lvl>
    <w:lvl w:ilvl="2" w:tplc="080A001B" w:tentative="1">
      <w:start w:val="1"/>
      <w:numFmt w:val="lowerRoman"/>
      <w:lvlText w:val="%3."/>
      <w:lvlJc w:val="right"/>
      <w:pPr>
        <w:ind w:left="1866" w:hanging="180"/>
      </w:pPr>
    </w:lvl>
    <w:lvl w:ilvl="3" w:tplc="080A000F" w:tentative="1">
      <w:start w:val="1"/>
      <w:numFmt w:val="decimal"/>
      <w:lvlText w:val="%4."/>
      <w:lvlJc w:val="left"/>
      <w:pPr>
        <w:ind w:left="2586" w:hanging="360"/>
      </w:pPr>
    </w:lvl>
    <w:lvl w:ilvl="4" w:tplc="080A0019" w:tentative="1">
      <w:start w:val="1"/>
      <w:numFmt w:val="lowerLetter"/>
      <w:lvlText w:val="%5."/>
      <w:lvlJc w:val="left"/>
      <w:pPr>
        <w:ind w:left="3306" w:hanging="360"/>
      </w:pPr>
    </w:lvl>
    <w:lvl w:ilvl="5" w:tplc="080A001B" w:tentative="1">
      <w:start w:val="1"/>
      <w:numFmt w:val="lowerRoman"/>
      <w:lvlText w:val="%6."/>
      <w:lvlJc w:val="right"/>
      <w:pPr>
        <w:ind w:left="4026" w:hanging="180"/>
      </w:pPr>
    </w:lvl>
    <w:lvl w:ilvl="6" w:tplc="080A000F" w:tentative="1">
      <w:start w:val="1"/>
      <w:numFmt w:val="decimal"/>
      <w:lvlText w:val="%7."/>
      <w:lvlJc w:val="left"/>
      <w:pPr>
        <w:ind w:left="4746" w:hanging="360"/>
      </w:pPr>
    </w:lvl>
    <w:lvl w:ilvl="7" w:tplc="080A0019" w:tentative="1">
      <w:start w:val="1"/>
      <w:numFmt w:val="lowerLetter"/>
      <w:lvlText w:val="%8."/>
      <w:lvlJc w:val="left"/>
      <w:pPr>
        <w:ind w:left="5466" w:hanging="360"/>
      </w:pPr>
    </w:lvl>
    <w:lvl w:ilvl="8" w:tplc="080A001B" w:tentative="1">
      <w:start w:val="1"/>
      <w:numFmt w:val="lowerRoman"/>
      <w:lvlText w:val="%9."/>
      <w:lvlJc w:val="right"/>
      <w:pPr>
        <w:ind w:left="6186" w:hanging="180"/>
      </w:pPr>
    </w:lvl>
  </w:abstractNum>
  <w:abstractNum w:abstractNumId="23">
    <w:nsid w:val="78C86F7D"/>
    <w:multiLevelType w:val="hybridMultilevel"/>
    <w:tmpl w:val="6E2AAB12"/>
    <w:lvl w:ilvl="0" w:tplc="080A000F">
      <w:start w:val="1"/>
      <w:numFmt w:val="decimal"/>
      <w:lvlText w:val="%1."/>
      <w:lvlJc w:val="left"/>
      <w:pPr>
        <w:ind w:left="426"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2"/>
  </w:num>
  <w:num w:numId="2">
    <w:abstractNumId w:val="21"/>
  </w:num>
  <w:num w:numId="3">
    <w:abstractNumId w:val="0"/>
  </w:num>
  <w:num w:numId="4">
    <w:abstractNumId w:val="16"/>
  </w:num>
  <w:num w:numId="5">
    <w:abstractNumId w:val="14"/>
  </w:num>
  <w:num w:numId="6">
    <w:abstractNumId w:val="18"/>
  </w:num>
  <w:num w:numId="7">
    <w:abstractNumId w:val="8"/>
  </w:num>
  <w:num w:numId="8">
    <w:abstractNumId w:val="3"/>
  </w:num>
  <w:num w:numId="9">
    <w:abstractNumId w:val="6"/>
  </w:num>
  <w:num w:numId="10">
    <w:abstractNumId w:val="11"/>
  </w:num>
  <w:num w:numId="11">
    <w:abstractNumId w:val="15"/>
  </w:num>
  <w:num w:numId="12">
    <w:abstractNumId w:val="22"/>
  </w:num>
  <w:num w:numId="13">
    <w:abstractNumId w:val="10"/>
  </w:num>
  <w:num w:numId="14">
    <w:abstractNumId w:val="13"/>
  </w:num>
  <w:num w:numId="15">
    <w:abstractNumId w:val="23"/>
  </w:num>
  <w:num w:numId="16">
    <w:abstractNumId w:val="12"/>
  </w:num>
  <w:num w:numId="17">
    <w:abstractNumId w:val="5"/>
  </w:num>
  <w:num w:numId="18">
    <w:abstractNumId w:val="7"/>
  </w:num>
  <w:num w:numId="19">
    <w:abstractNumId w:val="4"/>
  </w:num>
  <w:num w:numId="20">
    <w:abstractNumId w:val="17"/>
  </w:num>
  <w:num w:numId="21">
    <w:abstractNumId w:val="9"/>
  </w:num>
  <w:num w:numId="2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0"/>
    <w:lvlOverride w:ilvl="0">
      <w:lvl w:ilvl="0">
        <w:start w:val="7"/>
        <w:numFmt w:val="decimal"/>
        <w:lvlText w:val="%1."/>
        <w:lvlJc w:val="left"/>
        <w:pPr>
          <w:tabs>
            <w:tab w:val="num" w:pos="570"/>
          </w:tabs>
          <w:ind w:left="570" w:hanging="570"/>
        </w:pPr>
        <w:rPr>
          <w:rFonts w:cs="Times New Roman" w:hint="default"/>
        </w:rPr>
      </w:lvl>
    </w:lvlOverride>
    <w:lvlOverride w:ilvl="1">
      <w:lvl w:ilvl="1">
        <w:start w:val="1"/>
        <w:numFmt w:val="none"/>
        <w:lvlText w:val="12.1."/>
        <w:lvlJc w:val="left"/>
        <w:pPr>
          <w:tabs>
            <w:tab w:val="num" w:pos="1368"/>
          </w:tabs>
          <w:ind w:left="1368" w:hanging="576"/>
        </w:pPr>
        <w:rPr>
          <w:rFonts w:cs="Times New Roman" w:hint="default"/>
          <w:b/>
        </w:rPr>
      </w:lvl>
    </w:lvlOverride>
    <w:lvlOverride w:ilvl="2">
      <w:lvl w:ilvl="2">
        <w:start w:val="1"/>
        <w:numFmt w:val="decimal"/>
        <w:lvlText w:val="%1.%2.%3."/>
        <w:lvlJc w:val="left"/>
        <w:pPr>
          <w:tabs>
            <w:tab w:val="num" w:pos="2520"/>
          </w:tabs>
          <w:ind w:left="2520" w:hanging="1080"/>
        </w:pPr>
        <w:rPr>
          <w:rFonts w:cs="Times New Roman" w:hint="default"/>
        </w:rPr>
      </w:lvl>
    </w:lvlOverride>
    <w:lvlOverride w:ilvl="3">
      <w:lvl w:ilvl="3">
        <w:start w:val="1"/>
        <w:numFmt w:val="decimal"/>
        <w:lvlText w:val="%1.%2.%3.%4."/>
        <w:lvlJc w:val="left"/>
        <w:pPr>
          <w:tabs>
            <w:tab w:val="num" w:pos="3240"/>
          </w:tabs>
          <w:ind w:left="3240" w:hanging="1080"/>
        </w:pPr>
        <w:rPr>
          <w:rFonts w:cs="Times New Roman" w:hint="default"/>
        </w:rPr>
      </w:lvl>
    </w:lvlOverride>
    <w:lvlOverride w:ilvl="4">
      <w:lvl w:ilvl="4">
        <w:start w:val="1"/>
        <w:numFmt w:val="decimal"/>
        <w:lvlText w:val="%1.%2.%3.%4.%5."/>
        <w:lvlJc w:val="left"/>
        <w:pPr>
          <w:tabs>
            <w:tab w:val="num" w:pos="4320"/>
          </w:tabs>
          <w:ind w:left="4320" w:hanging="1440"/>
        </w:pPr>
        <w:rPr>
          <w:rFonts w:cs="Times New Roman" w:hint="default"/>
        </w:rPr>
      </w:lvl>
    </w:lvlOverride>
    <w:lvlOverride w:ilvl="5">
      <w:lvl w:ilvl="5">
        <w:start w:val="1"/>
        <w:numFmt w:val="decimal"/>
        <w:lvlText w:val="%1.%2.%3.%4.%5.%6."/>
        <w:lvlJc w:val="left"/>
        <w:pPr>
          <w:tabs>
            <w:tab w:val="num" w:pos="5400"/>
          </w:tabs>
          <w:ind w:left="5400" w:hanging="1800"/>
        </w:pPr>
        <w:rPr>
          <w:rFonts w:cs="Times New Roman" w:hint="default"/>
        </w:rPr>
      </w:lvl>
    </w:lvlOverride>
    <w:lvlOverride w:ilvl="6">
      <w:lvl w:ilvl="6">
        <w:start w:val="1"/>
        <w:numFmt w:val="decimal"/>
        <w:lvlText w:val="%1.%2.%3.%4.%5.%6.%7."/>
        <w:lvlJc w:val="left"/>
        <w:pPr>
          <w:tabs>
            <w:tab w:val="num" w:pos="6120"/>
          </w:tabs>
          <w:ind w:left="6120" w:hanging="1800"/>
        </w:pPr>
        <w:rPr>
          <w:rFonts w:cs="Times New Roman" w:hint="default"/>
        </w:rPr>
      </w:lvl>
    </w:lvlOverride>
    <w:lvlOverride w:ilvl="7">
      <w:lvl w:ilvl="7">
        <w:start w:val="1"/>
        <w:numFmt w:val="decimal"/>
        <w:lvlText w:val="%1.%2.%3.%4.%5.%6.%7.%8."/>
        <w:lvlJc w:val="left"/>
        <w:pPr>
          <w:tabs>
            <w:tab w:val="num" w:pos="7200"/>
          </w:tabs>
          <w:ind w:left="7200" w:hanging="2160"/>
        </w:pPr>
        <w:rPr>
          <w:rFonts w:cs="Times New Roman" w:hint="default"/>
        </w:rPr>
      </w:lvl>
    </w:lvlOverride>
    <w:lvlOverride w:ilvl="8">
      <w:lvl w:ilvl="8">
        <w:start w:val="1"/>
        <w:numFmt w:val="decimal"/>
        <w:lvlText w:val="%1.%2.%3.%4.%5.%6.%7.%8.%9."/>
        <w:lvlJc w:val="left"/>
        <w:pPr>
          <w:tabs>
            <w:tab w:val="num" w:pos="8280"/>
          </w:tabs>
          <w:ind w:left="8280" w:hanging="2520"/>
        </w:pPr>
        <w:rPr>
          <w:rFonts w:cs="Times New Roman" w:hint="default"/>
        </w:rPr>
      </w:lvl>
    </w:lvlOverride>
  </w:num>
  <w:num w:numId="24">
    <w:abstractNumId w:val="19"/>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hideSpelling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81"/>
  <w:drawingGridVerticalSpacing w:val="181"/>
  <w:noPunctuationKerning/>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compatSetting w:name="compatibilityMode" w:uri="http://schemas.microsoft.com/office/word" w:val="12"/>
  </w:compat>
  <w:rsids>
    <w:rsidRoot w:val="008C4736"/>
    <w:rsid w:val="00000599"/>
    <w:rsid w:val="00000BB1"/>
    <w:rsid w:val="00001381"/>
    <w:rsid w:val="000016A6"/>
    <w:rsid w:val="00002F1C"/>
    <w:rsid w:val="00003964"/>
    <w:rsid w:val="00003EC1"/>
    <w:rsid w:val="0000440C"/>
    <w:rsid w:val="00005D5F"/>
    <w:rsid w:val="0000697F"/>
    <w:rsid w:val="000069DD"/>
    <w:rsid w:val="00006A2B"/>
    <w:rsid w:val="00006E66"/>
    <w:rsid w:val="000073BB"/>
    <w:rsid w:val="000103C1"/>
    <w:rsid w:val="0001070A"/>
    <w:rsid w:val="00010BC6"/>
    <w:rsid w:val="0001166D"/>
    <w:rsid w:val="00011A33"/>
    <w:rsid w:val="00011DFD"/>
    <w:rsid w:val="00011EAE"/>
    <w:rsid w:val="00011F6B"/>
    <w:rsid w:val="000120B9"/>
    <w:rsid w:val="00012392"/>
    <w:rsid w:val="000135C7"/>
    <w:rsid w:val="000138AE"/>
    <w:rsid w:val="00013B8A"/>
    <w:rsid w:val="00014E17"/>
    <w:rsid w:val="00016564"/>
    <w:rsid w:val="000177E9"/>
    <w:rsid w:val="00020B2C"/>
    <w:rsid w:val="00020BA5"/>
    <w:rsid w:val="00020E9B"/>
    <w:rsid w:val="00021990"/>
    <w:rsid w:val="000224DE"/>
    <w:rsid w:val="00022D1F"/>
    <w:rsid w:val="00023BAE"/>
    <w:rsid w:val="00023E55"/>
    <w:rsid w:val="00024B9E"/>
    <w:rsid w:val="00030138"/>
    <w:rsid w:val="00030564"/>
    <w:rsid w:val="00030F9C"/>
    <w:rsid w:val="00031CA5"/>
    <w:rsid w:val="00033818"/>
    <w:rsid w:val="00034229"/>
    <w:rsid w:val="00034C29"/>
    <w:rsid w:val="00034C63"/>
    <w:rsid w:val="000355CD"/>
    <w:rsid w:val="000363BB"/>
    <w:rsid w:val="00036469"/>
    <w:rsid w:val="00036B4D"/>
    <w:rsid w:val="00036D5F"/>
    <w:rsid w:val="00037223"/>
    <w:rsid w:val="00037877"/>
    <w:rsid w:val="00037996"/>
    <w:rsid w:val="00040065"/>
    <w:rsid w:val="0004043E"/>
    <w:rsid w:val="00040D55"/>
    <w:rsid w:val="00042EBE"/>
    <w:rsid w:val="00043048"/>
    <w:rsid w:val="00043BEE"/>
    <w:rsid w:val="00044699"/>
    <w:rsid w:val="00044A4F"/>
    <w:rsid w:val="00044D80"/>
    <w:rsid w:val="00044E75"/>
    <w:rsid w:val="000502A7"/>
    <w:rsid w:val="00050741"/>
    <w:rsid w:val="00050AE1"/>
    <w:rsid w:val="00050CE3"/>
    <w:rsid w:val="00050E34"/>
    <w:rsid w:val="00051670"/>
    <w:rsid w:val="00052FAE"/>
    <w:rsid w:val="00053362"/>
    <w:rsid w:val="00053750"/>
    <w:rsid w:val="00053FEA"/>
    <w:rsid w:val="00054626"/>
    <w:rsid w:val="000553A9"/>
    <w:rsid w:val="0005590C"/>
    <w:rsid w:val="00055940"/>
    <w:rsid w:val="00055A8D"/>
    <w:rsid w:val="00056ACD"/>
    <w:rsid w:val="00056B34"/>
    <w:rsid w:val="00056F5F"/>
    <w:rsid w:val="00057F68"/>
    <w:rsid w:val="000611B0"/>
    <w:rsid w:val="00061679"/>
    <w:rsid w:val="00061883"/>
    <w:rsid w:val="000629A0"/>
    <w:rsid w:val="000629B8"/>
    <w:rsid w:val="00063385"/>
    <w:rsid w:val="00064889"/>
    <w:rsid w:val="00064CE2"/>
    <w:rsid w:val="00064DBB"/>
    <w:rsid w:val="00065BA8"/>
    <w:rsid w:val="00066321"/>
    <w:rsid w:val="00066C10"/>
    <w:rsid w:val="00067B4F"/>
    <w:rsid w:val="00067B8E"/>
    <w:rsid w:val="00067CDD"/>
    <w:rsid w:val="00070E30"/>
    <w:rsid w:val="0007137D"/>
    <w:rsid w:val="00072504"/>
    <w:rsid w:val="00072623"/>
    <w:rsid w:val="00073232"/>
    <w:rsid w:val="00073733"/>
    <w:rsid w:val="000737FB"/>
    <w:rsid w:val="00073C39"/>
    <w:rsid w:val="00073FDF"/>
    <w:rsid w:val="000741C9"/>
    <w:rsid w:val="00074D89"/>
    <w:rsid w:val="00074F36"/>
    <w:rsid w:val="000757C1"/>
    <w:rsid w:val="000759BA"/>
    <w:rsid w:val="00075B28"/>
    <w:rsid w:val="00075B6A"/>
    <w:rsid w:val="000813E3"/>
    <w:rsid w:val="00083CDC"/>
    <w:rsid w:val="0008463A"/>
    <w:rsid w:val="00084824"/>
    <w:rsid w:val="00084E69"/>
    <w:rsid w:val="000851F8"/>
    <w:rsid w:val="00085597"/>
    <w:rsid w:val="00085763"/>
    <w:rsid w:val="000857D4"/>
    <w:rsid w:val="00085B4C"/>
    <w:rsid w:val="00086299"/>
    <w:rsid w:val="0008740B"/>
    <w:rsid w:val="000879DE"/>
    <w:rsid w:val="00090418"/>
    <w:rsid w:val="000907C1"/>
    <w:rsid w:val="00090DA7"/>
    <w:rsid w:val="000928DD"/>
    <w:rsid w:val="00092957"/>
    <w:rsid w:val="00095700"/>
    <w:rsid w:val="0009593A"/>
    <w:rsid w:val="00095995"/>
    <w:rsid w:val="00095A00"/>
    <w:rsid w:val="00096967"/>
    <w:rsid w:val="000969CA"/>
    <w:rsid w:val="00097247"/>
    <w:rsid w:val="0009749F"/>
    <w:rsid w:val="00097583"/>
    <w:rsid w:val="00097CC2"/>
    <w:rsid w:val="00097E36"/>
    <w:rsid w:val="00097FCC"/>
    <w:rsid w:val="000A00A1"/>
    <w:rsid w:val="000A0170"/>
    <w:rsid w:val="000A0560"/>
    <w:rsid w:val="000A0C02"/>
    <w:rsid w:val="000A0F73"/>
    <w:rsid w:val="000A16B8"/>
    <w:rsid w:val="000A1840"/>
    <w:rsid w:val="000A1877"/>
    <w:rsid w:val="000A2139"/>
    <w:rsid w:val="000A2B25"/>
    <w:rsid w:val="000A2E36"/>
    <w:rsid w:val="000A407F"/>
    <w:rsid w:val="000A4548"/>
    <w:rsid w:val="000A56E0"/>
    <w:rsid w:val="000A6559"/>
    <w:rsid w:val="000A679B"/>
    <w:rsid w:val="000A6EBE"/>
    <w:rsid w:val="000A7518"/>
    <w:rsid w:val="000A7E57"/>
    <w:rsid w:val="000B022E"/>
    <w:rsid w:val="000B034B"/>
    <w:rsid w:val="000B1505"/>
    <w:rsid w:val="000B17DD"/>
    <w:rsid w:val="000B20D3"/>
    <w:rsid w:val="000B2912"/>
    <w:rsid w:val="000B3C8B"/>
    <w:rsid w:val="000B4680"/>
    <w:rsid w:val="000B4C04"/>
    <w:rsid w:val="000B4E1C"/>
    <w:rsid w:val="000B4E2F"/>
    <w:rsid w:val="000B4EBA"/>
    <w:rsid w:val="000C0519"/>
    <w:rsid w:val="000C0520"/>
    <w:rsid w:val="000C121B"/>
    <w:rsid w:val="000C1A6C"/>
    <w:rsid w:val="000C1A97"/>
    <w:rsid w:val="000C32BA"/>
    <w:rsid w:val="000C4CC0"/>
    <w:rsid w:val="000C5FAD"/>
    <w:rsid w:val="000C6D18"/>
    <w:rsid w:val="000C72BF"/>
    <w:rsid w:val="000D01E7"/>
    <w:rsid w:val="000D052D"/>
    <w:rsid w:val="000D0F29"/>
    <w:rsid w:val="000D1348"/>
    <w:rsid w:val="000D1D07"/>
    <w:rsid w:val="000D1F63"/>
    <w:rsid w:val="000D1FD4"/>
    <w:rsid w:val="000D2677"/>
    <w:rsid w:val="000D28B6"/>
    <w:rsid w:val="000D3111"/>
    <w:rsid w:val="000D3739"/>
    <w:rsid w:val="000D3D3D"/>
    <w:rsid w:val="000D4543"/>
    <w:rsid w:val="000D4B08"/>
    <w:rsid w:val="000D4CB9"/>
    <w:rsid w:val="000D504C"/>
    <w:rsid w:val="000D5E90"/>
    <w:rsid w:val="000D7903"/>
    <w:rsid w:val="000D7B6E"/>
    <w:rsid w:val="000D7D91"/>
    <w:rsid w:val="000E1CA3"/>
    <w:rsid w:val="000E1CBB"/>
    <w:rsid w:val="000E2404"/>
    <w:rsid w:val="000E2CF2"/>
    <w:rsid w:val="000E2D92"/>
    <w:rsid w:val="000E3101"/>
    <w:rsid w:val="000E4E62"/>
    <w:rsid w:val="000E566D"/>
    <w:rsid w:val="000E57C6"/>
    <w:rsid w:val="000E5875"/>
    <w:rsid w:val="000E5AFE"/>
    <w:rsid w:val="000E5F16"/>
    <w:rsid w:val="000E60BD"/>
    <w:rsid w:val="000E6411"/>
    <w:rsid w:val="000E7670"/>
    <w:rsid w:val="000E77C8"/>
    <w:rsid w:val="000F18F1"/>
    <w:rsid w:val="000F2389"/>
    <w:rsid w:val="000F2392"/>
    <w:rsid w:val="000F2A40"/>
    <w:rsid w:val="000F30EF"/>
    <w:rsid w:val="000F3CE2"/>
    <w:rsid w:val="000F4150"/>
    <w:rsid w:val="000F522B"/>
    <w:rsid w:val="000F6037"/>
    <w:rsid w:val="000F62A8"/>
    <w:rsid w:val="000F7717"/>
    <w:rsid w:val="000F7753"/>
    <w:rsid w:val="0010097A"/>
    <w:rsid w:val="00101331"/>
    <w:rsid w:val="00101A06"/>
    <w:rsid w:val="00101BD2"/>
    <w:rsid w:val="00101CD0"/>
    <w:rsid w:val="001033EA"/>
    <w:rsid w:val="001039F2"/>
    <w:rsid w:val="00103BC6"/>
    <w:rsid w:val="00104288"/>
    <w:rsid w:val="0010495A"/>
    <w:rsid w:val="00104DDB"/>
    <w:rsid w:val="00105EC8"/>
    <w:rsid w:val="00106601"/>
    <w:rsid w:val="001069FF"/>
    <w:rsid w:val="00107189"/>
    <w:rsid w:val="001077B2"/>
    <w:rsid w:val="0010783A"/>
    <w:rsid w:val="00107853"/>
    <w:rsid w:val="001079DA"/>
    <w:rsid w:val="001106C1"/>
    <w:rsid w:val="001115E8"/>
    <w:rsid w:val="00111AD6"/>
    <w:rsid w:val="00112115"/>
    <w:rsid w:val="001128F4"/>
    <w:rsid w:val="001129FE"/>
    <w:rsid w:val="00113820"/>
    <w:rsid w:val="00113DA0"/>
    <w:rsid w:val="0011427F"/>
    <w:rsid w:val="001147D9"/>
    <w:rsid w:val="00114AB6"/>
    <w:rsid w:val="00115B24"/>
    <w:rsid w:val="00115DC5"/>
    <w:rsid w:val="001163B2"/>
    <w:rsid w:val="0011653E"/>
    <w:rsid w:val="00116B32"/>
    <w:rsid w:val="00117176"/>
    <w:rsid w:val="00117470"/>
    <w:rsid w:val="001176A0"/>
    <w:rsid w:val="00121A9B"/>
    <w:rsid w:val="00121BE4"/>
    <w:rsid w:val="00121EF6"/>
    <w:rsid w:val="001221D8"/>
    <w:rsid w:val="00122436"/>
    <w:rsid w:val="001226B1"/>
    <w:rsid w:val="00122A23"/>
    <w:rsid w:val="001230AA"/>
    <w:rsid w:val="001232BD"/>
    <w:rsid w:val="001237EC"/>
    <w:rsid w:val="00124A97"/>
    <w:rsid w:val="00125002"/>
    <w:rsid w:val="00125E5A"/>
    <w:rsid w:val="00126109"/>
    <w:rsid w:val="001262B3"/>
    <w:rsid w:val="00126CF5"/>
    <w:rsid w:val="00127128"/>
    <w:rsid w:val="00127288"/>
    <w:rsid w:val="001273E5"/>
    <w:rsid w:val="00127730"/>
    <w:rsid w:val="001279D9"/>
    <w:rsid w:val="001302D0"/>
    <w:rsid w:val="001302F2"/>
    <w:rsid w:val="00130EEF"/>
    <w:rsid w:val="00131376"/>
    <w:rsid w:val="00131B0A"/>
    <w:rsid w:val="00132034"/>
    <w:rsid w:val="00132945"/>
    <w:rsid w:val="001336F5"/>
    <w:rsid w:val="001337FD"/>
    <w:rsid w:val="0013502D"/>
    <w:rsid w:val="001354DF"/>
    <w:rsid w:val="001354FE"/>
    <w:rsid w:val="00136243"/>
    <w:rsid w:val="0013628E"/>
    <w:rsid w:val="00136582"/>
    <w:rsid w:val="0013661C"/>
    <w:rsid w:val="001369F4"/>
    <w:rsid w:val="00140832"/>
    <w:rsid w:val="00140AE7"/>
    <w:rsid w:val="00140B53"/>
    <w:rsid w:val="0014193F"/>
    <w:rsid w:val="00141C57"/>
    <w:rsid w:val="00141DB4"/>
    <w:rsid w:val="00142AA1"/>
    <w:rsid w:val="00142B4E"/>
    <w:rsid w:val="00142FF5"/>
    <w:rsid w:val="00143291"/>
    <w:rsid w:val="001438B4"/>
    <w:rsid w:val="00144DAF"/>
    <w:rsid w:val="00145116"/>
    <w:rsid w:val="00146944"/>
    <w:rsid w:val="001477E6"/>
    <w:rsid w:val="00147998"/>
    <w:rsid w:val="00147ADF"/>
    <w:rsid w:val="0015041F"/>
    <w:rsid w:val="001505AF"/>
    <w:rsid w:val="00150A26"/>
    <w:rsid w:val="00150D57"/>
    <w:rsid w:val="001528A4"/>
    <w:rsid w:val="00152A8A"/>
    <w:rsid w:val="00152AAA"/>
    <w:rsid w:val="00152C6E"/>
    <w:rsid w:val="00152CF3"/>
    <w:rsid w:val="00152D43"/>
    <w:rsid w:val="00153363"/>
    <w:rsid w:val="0015359F"/>
    <w:rsid w:val="00154240"/>
    <w:rsid w:val="0015428E"/>
    <w:rsid w:val="001550CD"/>
    <w:rsid w:val="001551EC"/>
    <w:rsid w:val="00155568"/>
    <w:rsid w:val="00156208"/>
    <w:rsid w:val="00156221"/>
    <w:rsid w:val="0015632A"/>
    <w:rsid w:val="0015758F"/>
    <w:rsid w:val="00157B17"/>
    <w:rsid w:val="00157D0C"/>
    <w:rsid w:val="001612FD"/>
    <w:rsid w:val="001619AE"/>
    <w:rsid w:val="0016275A"/>
    <w:rsid w:val="00162798"/>
    <w:rsid w:val="00162E1D"/>
    <w:rsid w:val="001638FF"/>
    <w:rsid w:val="00163C57"/>
    <w:rsid w:val="001643C4"/>
    <w:rsid w:val="00164567"/>
    <w:rsid w:val="001658CC"/>
    <w:rsid w:val="00165AE7"/>
    <w:rsid w:val="00165E15"/>
    <w:rsid w:val="00166952"/>
    <w:rsid w:val="00166ABC"/>
    <w:rsid w:val="001675EB"/>
    <w:rsid w:val="001676AF"/>
    <w:rsid w:val="00167CB3"/>
    <w:rsid w:val="00170B08"/>
    <w:rsid w:val="0017100A"/>
    <w:rsid w:val="00171268"/>
    <w:rsid w:val="00171AE5"/>
    <w:rsid w:val="00172092"/>
    <w:rsid w:val="00172899"/>
    <w:rsid w:val="0017343C"/>
    <w:rsid w:val="0017352C"/>
    <w:rsid w:val="00173718"/>
    <w:rsid w:val="00173D02"/>
    <w:rsid w:val="001740B1"/>
    <w:rsid w:val="001749CF"/>
    <w:rsid w:val="00174A73"/>
    <w:rsid w:val="0017594F"/>
    <w:rsid w:val="00175B96"/>
    <w:rsid w:val="00175CA6"/>
    <w:rsid w:val="001762B3"/>
    <w:rsid w:val="00176484"/>
    <w:rsid w:val="001779E5"/>
    <w:rsid w:val="00181E6E"/>
    <w:rsid w:val="00182205"/>
    <w:rsid w:val="0018245D"/>
    <w:rsid w:val="0018279B"/>
    <w:rsid w:val="00183503"/>
    <w:rsid w:val="00183EDD"/>
    <w:rsid w:val="00184448"/>
    <w:rsid w:val="0018555C"/>
    <w:rsid w:val="001858F9"/>
    <w:rsid w:val="00185B79"/>
    <w:rsid w:val="00185E20"/>
    <w:rsid w:val="001863D6"/>
    <w:rsid w:val="00187665"/>
    <w:rsid w:val="00187F1A"/>
    <w:rsid w:val="001903EF"/>
    <w:rsid w:val="001903F7"/>
    <w:rsid w:val="001904FD"/>
    <w:rsid w:val="0019064A"/>
    <w:rsid w:val="00191287"/>
    <w:rsid w:val="0019140A"/>
    <w:rsid w:val="001918CB"/>
    <w:rsid w:val="0019298F"/>
    <w:rsid w:val="00192DB0"/>
    <w:rsid w:val="0019372E"/>
    <w:rsid w:val="00193C14"/>
    <w:rsid w:val="001944C1"/>
    <w:rsid w:val="00194C0A"/>
    <w:rsid w:val="00194DFB"/>
    <w:rsid w:val="00195C2C"/>
    <w:rsid w:val="001965F0"/>
    <w:rsid w:val="00196990"/>
    <w:rsid w:val="00196A98"/>
    <w:rsid w:val="00196FBA"/>
    <w:rsid w:val="00197046"/>
    <w:rsid w:val="001971EC"/>
    <w:rsid w:val="001972B5"/>
    <w:rsid w:val="00197544"/>
    <w:rsid w:val="00197845"/>
    <w:rsid w:val="00197C42"/>
    <w:rsid w:val="00197E9B"/>
    <w:rsid w:val="00197EBA"/>
    <w:rsid w:val="001A0445"/>
    <w:rsid w:val="001A0791"/>
    <w:rsid w:val="001A146F"/>
    <w:rsid w:val="001A1ADC"/>
    <w:rsid w:val="001A30B2"/>
    <w:rsid w:val="001A30B7"/>
    <w:rsid w:val="001A30E8"/>
    <w:rsid w:val="001A33DF"/>
    <w:rsid w:val="001A3E24"/>
    <w:rsid w:val="001A45B7"/>
    <w:rsid w:val="001A5027"/>
    <w:rsid w:val="001A5714"/>
    <w:rsid w:val="001A60CF"/>
    <w:rsid w:val="001A6402"/>
    <w:rsid w:val="001A74CB"/>
    <w:rsid w:val="001A7FC3"/>
    <w:rsid w:val="001B0B81"/>
    <w:rsid w:val="001B1079"/>
    <w:rsid w:val="001B18A8"/>
    <w:rsid w:val="001B1CA3"/>
    <w:rsid w:val="001B257F"/>
    <w:rsid w:val="001B2E26"/>
    <w:rsid w:val="001B3118"/>
    <w:rsid w:val="001B3A87"/>
    <w:rsid w:val="001B3F2B"/>
    <w:rsid w:val="001B4305"/>
    <w:rsid w:val="001B477F"/>
    <w:rsid w:val="001B54CA"/>
    <w:rsid w:val="001B5867"/>
    <w:rsid w:val="001B6550"/>
    <w:rsid w:val="001B6B47"/>
    <w:rsid w:val="001B6F09"/>
    <w:rsid w:val="001B7406"/>
    <w:rsid w:val="001B7B94"/>
    <w:rsid w:val="001C018D"/>
    <w:rsid w:val="001C06E7"/>
    <w:rsid w:val="001C09A7"/>
    <w:rsid w:val="001C0FE9"/>
    <w:rsid w:val="001C162D"/>
    <w:rsid w:val="001C1736"/>
    <w:rsid w:val="001C1E42"/>
    <w:rsid w:val="001C2161"/>
    <w:rsid w:val="001C243D"/>
    <w:rsid w:val="001C28CE"/>
    <w:rsid w:val="001C3B53"/>
    <w:rsid w:val="001C4813"/>
    <w:rsid w:val="001C4F89"/>
    <w:rsid w:val="001C58A0"/>
    <w:rsid w:val="001C5B88"/>
    <w:rsid w:val="001C73DC"/>
    <w:rsid w:val="001C73FD"/>
    <w:rsid w:val="001C7436"/>
    <w:rsid w:val="001D00BC"/>
    <w:rsid w:val="001D091F"/>
    <w:rsid w:val="001D0D7B"/>
    <w:rsid w:val="001D0E66"/>
    <w:rsid w:val="001D0F79"/>
    <w:rsid w:val="001D18E0"/>
    <w:rsid w:val="001D2975"/>
    <w:rsid w:val="001D2FD6"/>
    <w:rsid w:val="001D3A34"/>
    <w:rsid w:val="001D4A2D"/>
    <w:rsid w:val="001D4C44"/>
    <w:rsid w:val="001D6146"/>
    <w:rsid w:val="001D73FB"/>
    <w:rsid w:val="001D767E"/>
    <w:rsid w:val="001D7826"/>
    <w:rsid w:val="001D7899"/>
    <w:rsid w:val="001D78E0"/>
    <w:rsid w:val="001D7B09"/>
    <w:rsid w:val="001D7B0D"/>
    <w:rsid w:val="001D7FCE"/>
    <w:rsid w:val="001E14A8"/>
    <w:rsid w:val="001E19F1"/>
    <w:rsid w:val="001E1BED"/>
    <w:rsid w:val="001E1C8A"/>
    <w:rsid w:val="001E2109"/>
    <w:rsid w:val="001E2A71"/>
    <w:rsid w:val="001E3765"/>
    <w:rsid w:val="001E386A"/>
    <w:rsid w:val="001E3B43"/>
    <w:rsid w:val="001E41E6"/>
    <w:rsid w:val="001E4E9E"/>
    <w:rsid w:val="001E4EAD"/>
    <w:rsid w:val="001E54C6"/>
    <w:rsid w:val="001E54E0"/>
    <w:rsid w:val="001E605A"/>
    <w:rsid w:val="001E660D"/>
    <w:rsid w:val="001E67E4"/>
    <w:rsid w:val="001E6803"/>
    <w:rsid w:val="001E6AA8"/>
    <w:rsid w:val="001E6BBB"/>
    <w:rsid w:val="001E6C65"/>
    <w:rsid w:val="001E7BD5"/>
    <w:rsid w:val="001E7DF1"/>
    <w:rsid w:val="001F0AFC"/>
    <w:rsid w:val="001F189E"/>
    <w:rsid w:val="001F1A8D"/>
    <w:rsid w:val="001F1BF5"/>
    <w:rsid w:val="001F1F9F"/>
    <w:rsid w:val="001F2DB3"/>
    <w:rsid w:val="001F2DC0"/>
    <w:rsid w:val="001F4316"/>
    <w:rsid w:val="001F4717"/>
    <w:rsid w:val="001F5114"/>
    <w:rsid w:val="001F55D8"/>
    <w:rsid w:val="001F5A3C"/>
    <w:rsid w:val="001F7244"/>
    <w:rsid w:val="001F73CA"/>
    <w:rsid w:val="001F7D0A"/>
    <w:rsid w:val="00201133"/>
    <w:rsid w:val="002025FA"/>
    <w:rsid w:val="00202C46"/>
    <w:rsid w:val="002036C3"/>
    <w:rsid w:val="00203AB1"/>
    <w:rsid w:val="0020416A"/>
    <w:rsid w:val="00205797"/>
    <w:rsid w:val="00205D3D"/>
    <w:rsid w:val="00206693"/>
    <w:rsid w:val="00206BAF"/>
    <w:rsid w:val="00207B08"/>
    <w:rsid w:val="002105A9"/>
    <w:rsid w:val="00211462"/>
    <w:rsid w:val="00211DC2"/>
    <w:rsid w:val="00213D30"/>
    <w:rsid w:val="00213E10"/>
    <w:rsid w:val="00213EBF"/>
    <w:rsid w:val="002146BE"/>
    <w:rsid w:val="0021485E"/>
    <w:rsid w:val="00215221"/>
    <w:rsid w:val="0021584B"/>
    <w:rsid w:val="002163D2"/>
    <w:rsid w:val="0021713C"/>
    <w:rsid w:val="00217553"/>
    <w:rsid w:val="0022050A"/>
    <w:rsid w:val="002219CF"/>
    <w:rsid w:val="002221E7"/>
    <w:rsid w:val="002229D9"/>
    <w:rsid w:val="00222A39"/>
    <w:rsid w:val="00223858"/>
    <w:rsid w:val="002241FD"/>
    <w:rsid w:val="0022444C"/>
    <w:rsid w:val="0022459E"/>
    <w:rsid w:val="00224997"/>
    <w:rsid w:val="00224A18"/>
    <w:rsid w:val="00224E9D"/>
    <w:rsid w:val="00225161"/>
    <w:rsid w:val="002262B4"/>
    <w:rsid w:val="00226C4B"/>
    <w:rsid w:val="0022770F"/>
    <w:rsid w:val="00227AF3"/>
    <w:rsid w:val="00227F81"/>
    <w:rsid w:val="00230532"/>
    <w:rsid w:val="00230723"/>
    <w:rsid w:val="00230ADD"/>
    <w:rsid w:val="00230EAA"/>
    <w:rsid w:val="00231576"/>
    <w:rsid w:val="002320C0"/>
    <w:rsid w:val="0023248A"/>
    <w:rsid w:val="00232776"/>
    <w:rsid w:val="0023280F"/>
    <w:rsid w:val="00232CB0"/>
    <w:rsid w:val="00232F81"/>
    <w:rsid w:val="00232FFF"/>
    <w:rsid w:val="0023328F"/>
    <w:rsid w:val="00233301"/>
    <w:rsid w:val="00233B50"/>
    <w:rsid w:val="002341EB"/>
    <w:rsid w:val="002347A0"/>
    <w:rsid w:val="002348E0"/>
    <w:rsid w:val="00234A95"/>
    <w:rsid w:val="002352E6"/>
    <w:rsid w:val="00235F56"/>
    <w:rsid w:val="0023607E"/>
    <w:rsid w:val="00236ACE"/>
    <w:rsid w:val="0023795E"/>
    <w:rsid w:val="00240116"/>
    <w:rsid w:val="0024012C"/>
    <w:rsid w:val="00240DBF"/>
    <w:rsid w:val="0024181D"/>
    <w:rsid w:val="00241EC5"/>
    <w:rsid w:val="00242584"/>
    <w:rsid w:val="002426BB"/>
    <w:rsid w:val="00242B21"/>
    <w:rsid w:val="00242E6B"/>
    <w:rsid w:val="002436A6"/>
    <w:rsid w:val="00243B81"/>
    <w:rsid w:val="00244B55"/>
    <w:rsid w:val="00244B6F"/>
    <w:rsid w:val="00245164"/>
    <w:rsid w:val="00245600"/>
    <w:rsid w:val="00245814"/>
    <w:rsid w:val="00245BF3"/>
    <w:rsid w:val="002461BC"/>
    <w:rsid w:val="00246C78"/>
    <w:rsid w:val="00246CED"/>
    <w:rsid w:val="00246CF0"/>
    <w:rsid w:val="00246E04"/>
    <w:rsid w:val="00247135"/>
    <w:rsid w:val="0024751D"/>
    <w:rsid w:val="002478AB"/>
    <w:rsid w:val="00250910"/>
    <w:rsid w:val="0025122A"/>
    <w:rsid w:val="0025186A"/>
    <w:rsid w:val="00251B6B"/>
    <w:rsid w:val="002522CA"/>
    <w:rsid w:val="00252D54"/>
    <w:rsid w:val="00252DBF"/>
    <w:rsid w:val="00253200"/>
    <w:rsid w:val="0025348C"/>
    <w:rsid w:val="002540AC"/>
    <w:rsid w:val="002558B8"/>
    <w:rsid w:val="0025635A"/>
    <w:rsid w:val="0025657B"/>
    <w:rsid w:val="002566F6"/>
    <w:rsid w:val="00256951"/>
    <w:rsid w:val="0025735B"/>
    <w:rsid w:val="00257F45"/>
    <w:rsid w:val="00260388"/>
    <w:rsid w:val="00260E56"/>
    <w:rsid w:val="00261143"/>
    <w:rsid w:val="00261397"/>
    <w:rsid w:val="00261570"/>
    <w:rsid w:val="00261708"/>
    <w:rsid w:val="0026208B"/>
    <w:rsid w:val="00264472"/>
    <w:rsid w:val="00265001"/>
    <w:rsid w:val="002661BF"/>
    <w:rsid w:val="00266FB1"/>
    <w:rsid w:val="002671FD"/>
    <w:rsid w:val="00267A28"/>
    <w:rsid w:val="002702D4"/>
    <w:rsid w:val="002703BB"/>
    <w:rsid w:val="00272502"/>
    <w:rsid w:val="00272CE9"/>
    <w:rsid w:val="00273D36"/>
    <w:rsid w:val="00274FAC"/>
    <w:rsid w:val="00275372"/>
    <w:rsid w:val="002753E0"/>
    <w:rsid w:val="00275AD3"/>
    <w:rsid w:val="00275E26"/>
    <w:rsid w:val="00275F10"/>
    <w:rsid w:val="00276919"/>
    <w:rsid w:val="002778BE"/>
    <w:rsid w:val="0028061B"/>
    <w:rsid w:val="00280FBD"/>
    <w:rsid w:val="0028127E"/>
    <w:rsid w:val="002817B2"/>
    <w:rsid w:val="00281F25"/>
    <w:rsid w:val="0028290D"/>
    <w:rsid w:val="00283D4D"/>
    <w:rsid w:val="00284B08"/>
    <w:rsid w:val="00285C6F"/>
    <w:rsid w:val="002864A9"/>
    <w:rsid w:val="0028708F"/>
    <w:rsid w:val="002872A6"/>
    <w:rsid w:val="0029116C"/>
    <w:rsid w:val="002913AD"/>
    <w:rsid w:val="0029161F"/>
    <w:rsid w:val="00291796"/>
    <w:rsid w:val="00291A0F"/>
    <w:rsid w:val="00292944"/>
    <w:rsid w:val="002939B7"/>
    <w:rsid w:val="00294078"/>
    <w:rsid w:val="00294A57"/>
    <w:rsid w:val="002951A6"/>
    <w:rsid w:val="00295D14"/>
    <w:rsid w:val="002962F7"/>
    <w:rsid w:val="002964EE"/>
    <w:rsid w:val="002970F8"/>
    <w:rsid w:val="002A002D"/>
    <w:rsid w:val="002A0127"/>
    <w:rsid w:val="002A0479"/>
    <w:rsid w:val="002A09A0"/>
    <w:rsid w:val="002A1195"/>
    <w:rsid w:val="002A1E2D"/>
    <w:rsid w:val="002A2362"/>
    <w:rsid w:val="002A246F"/>
    <w:rsid w:val="002A3D3D"/>
    <w:rsid w:val="002A441A"/>
    <w:rsid w:val="002A4F44"/>
    <w:rsid w:val="002A5052"/>
    <w:rsid w:val="002A50C1"/>
    <w:rsid w:val="002A51B6"/>
    <w:rsid w:val="002A575B"/>
    <w:rsid w:val="002A5CF7"/>
    <w:rsid w:val="002A775F"/>
    <w:rsid w:val="002B0313"/>
    <w:rsid w:val="002B389F"/>
    <w:rsid w:val="002B4350"/>
    <w:rsid w:val="002B48F5"/>
    <w:rsid w:val="002B4B22"/>
    <w:rsid w:val="002B4EDD"/>
    <w:rsid w:val="002B5715"/>
    <w:rsid w:val="002B64E8"/>
    <w:rsid w:val="002B689B"/>
    <w:rsid w:val="002B6EAB"/>
    <w:rsid w:val="002B76B5"/>
    <w:rsid w:val="002B7ADA"/>
    <w:rsid w:val="002B7F05"/>
    <w:rsid w:val="002C0575"/>
    <w:rsid w:val="002C05D6"/>
    <w:rsid w:val="002C0651"/>
    <w:rsid w:val="002C076F"/>
    <w:rsid w:val="002C2043"/>
    <w:rsid w:val="002C2B70"/>
    <w:rsid w:val="002C3228"/>
    <w:rsid w:val="002C3393"/>
    <w:rsid w:val="002C3B44"/>
    <w:rsid w:val="002C4280"/>
    <w:rsid w:val="002C4AE0"/>
    <w:rsid w:val="002C5BC6"/>
    <w:rsid w:val="002C66B4"/>
    <w:rsid w:val="002C67A1"/>
    <w:rsid w:val="002C683B"/>
    <w:rsid w:val="002C7B4F"/>
    <w:rsid w:val="002D02DF"/>
    <w:rsid w:val="002D0B27"/>
    <w:rsid w:val="002D0CB0"/>
    <w:rsid w:val="002D1380"/>
    <w:rsid w:val="002D20DC"/>
    <w:rsid w:val="002D23A7"/>
    <w:rsid w:val="002D2D18"/>
    <w:rsid w:val="002D386D"/>
    <w:rsid w:val="002D4B73"/>
    <w:rsid w:val="002D4D1D"/>
    <w:rsid w:val="002D4DFB"/>
    <w:rsid w:val="002D57CF"/>
    <w:rsid w:val="002D5B60"/>
    <w:rsid w:val="002D5E5B"/>
    <w:rsid w:val="002D716B"/>
    <w:rsid w:val="002D724E"/>
    <w:rsid w:val="002D7FF3"/>
    <w:rsid w:val="002E0EA0"/>
    <w:rsid w:val="002E1819"/>
    <w:rsid w:val="002E2223"/>
    <w:rsid w:val="002E28A1"/>
    <w:rsid w:val="002E3972"/>
    <w:rsid w:val="002E3DBE"/>
    <w:rsid w:val="002E3DF5"/>
    <w:rsid w:val="002E439D"/>
    <w:rsid w:val="002E43EC"/>
    <w:rsid w:val="002E509F"/>
    <w:rsid w:val="002E53F5"/>
    <w:rsid w:val="002E5F49"/>
    <w:rsid w:val="002E7461"/>
    <w:rsid w:val="002E77AE"/>
    <w:rsid w:val="002F08AB"/>
    <w:rsid w:val="002F0FBE"/>
    <w:rsid w:val="002F19BD"/>
    <w:rsid w:val="002F201D"/>
    <w:rsid w:val="002F419D"/>
    <w:rsid w:val="002F4ED0"/>
    <w:rsid w:val="002F527D"/>
    <w:rsid w:val="002F5DC1"/>
    <w:rsid w:val="002F5FC7"/>
    <w:rsid w:val="002F73C6"/>
    <w:rsid w:val="002F7892"/>
    <w:rsid w:val="00300034"/>
    <w:rsid w:val="00301955"/>
    <w:rsid w:val="003022C1"/>
    <w:rsid w:val="0030242B"/>
    <w:rsid w:val="003029FA"/>
    <w:rsid w:val="00303E25"/>
    <w:rsid w:val="0030418C"/>
    <w:rsid w:val="00304567"/>
    <w:rsid w:val="00304819"/>
    <w:rsid w:val="003053A2"/>
    <w:rsid w:val="00305718"/>
    <w:rsid w:val="00305A78"/>
    <w:rsid w:val="00305D0B"/>
    <w:rsid w:val="00307E18"/>
    <w:rsid w:val="00307FAB"/>
    <w:rsid w:val="0031038E"/>
    <w:rsid w:val="0031066E"/>
    <w:rsid w:val="00310B8F"/>
    <w:rsid w:val="00310C2B"/>
    <w:rsid w:val="00311139"/>
    <w:rsid w:val="00311284"/>
    <w:rsid w:val="00311896"/>
    <w:rsid w:val="00312E42"/>
    <w:rsid w:val="00314B9A"/>
    <w:rsid w:val="00314DBF"/>
    <w:rsid w:val="00315037"/>
    <w:rsid w:val="003152EA"/>
    <w:rsid w:val="003153DE"/>
    <w:rsid w:val="0031599F"/>
    <w:rsid w:val="00316116"/>
    <w:rsid w:val="0031694E"/>
    <w:rsid w:val="0032149A"/>
    <w:rsid w:val="00321CC5"/>
    <w:rsid w:val="0032233B"/>
    <w:rsid w:val="0032248C"/>
    <w:rsid w:val="003228FA"/>
    <w:rsid w:val="00324338"/>
    <w:rsid w:val="00324358"/>
    <w:rsid w:val="003243BC"/>
    <w:rsid w:val="00324495"/>
    <w:rsid w:val="00324D90"/>
    <w:rsid w:val="0032529D"/>
    <w:rsid w:val="003262EB"/>
    <w:rsid w:val="003301B8"/>
    <w:rsid w:val="00330B65"/>
    <w:rsid w:val="003312F3"/>
    <w:rsid w:val="00331B87"/>
    <w:rsid w:val="0033201F"/>
    <w:rsid w:val="0033275F"/>
    <w:rsid w:val="00332B4D"/>
    <w:rsid w:val="0033412E"/>
    <w:rsid w:val="00334A21"/>
    <w:rsid w:val="00336009"/>
    <w:rsid w:val="003363A0"/>
    <w:rsid w:val="003363AA"/>
    <w:rsid w:val="003366EE"/>
    <w:rsid w:val="0033793E"/>
    <w:rsid w:val="00337C75"/>
    <w:rsid w:val="00337E1B"/>
    <w:rsid w:val="00340B10"/>
    <w:rsid w:val="00341B64"/>
    <w:rsid w:val="00341EBF"/>
    <w:rsid w:val="00341F44"/>
    <w:rsid w:val="003433EF"/>
    <w:rsid w:val="00343A08"/>
    <w:rsid w:val="00343A74"/>
    <w:rsid w:val="00343CE8"/>
    <w:rsid w:val="003444EC"/>
    <w:rsid w:val="00345CD5"/>
    <w:rsid w:val="003466F2"/>
    <w:rsid w:val="00346860"/>
    <w:rsid w:val="00346D99"/>
    <w:rsid w:val="0034710B"/>
    <w:rsid w:val="00347D67"/>
    <w:rsid w:val="00350AA5"/>
    <w:rsid w:val="00351019"/>
    <w:rsid w:val="00351175"/>
    <w:rsid w:val="003516AA"/>
    <w:rsid w:val="00351CC5"/>
    <w:rsid w:val="003529C1"/>
    <w:rsid w:val="00352ACA"/>
    <w:rsid w:val="00353FBD"/>
    <w:rsid w:val="00354A0D"/>
    <w:rsid w:val="00354F5F"/>
    <w:rsid w:val="0035542C"/>
    <w:rsid w:val="003555CD"/>
    <w:rsid w:val="00356125"/>
    <w:rsid w:val="003565E6"/>
    <w:rsid w:val="00356B9F"/>
    <w:rsid w:val="00357342"/>
    <w:rsid w:val="0035754A"/>
    <w:rsid w:val="00357662"/>
    <w:rsid w:val="00357F58"/>
    <w:rsid w:val="00360962"/>
    <w:rsid w:val="0036101A"/>
    <w:rsid w:val="0036170A"/>
    <w:rsid w:val="00361CB6"/>
    <w:rsid w:val="00363411"/>
    <w:rsid w:val="003634D6"/>
    <w:rsid w:val="00363D1E"/>
    <w:rsid w:val="003656EB"/>
    <w:rsid w:val="00365EC5"/>
    <w:rsid w:val="003663C0"/>
    <w:rsid w:val="003666EA"/>
    <w:rsid w:val="00366EB3"/>
    <w:rsid w:val="00370714"/>
    <w:rsid w:val="0037075D"/>
    <w:rsid w:val="00372177"/>
    <w:rsid w:val="0037269B"/>
    <w:rsid w:val="00372B3D"/>
    <w:rsid w:val="00373AD7"/>
    <w:rsid w:val="00374239"/>
    <w:rsid w:val="00374266"/>
    <w:rsid w:val="00374760"/>
    <w:rsid w:val="00375A7D"/>
    <w:rsid w:val="00375D51"/>
    <w:rsid w:val="00375F4C"/>
    <w:rsid w:val="003764A1"/>
    <w:rsid w:val="0037761A"/>
    <w:rsid w:val="003778A1"/>
    <w:rsid w:val="003815A2"/>
    <w:rsid w:val="0038207A"/>
    <w:rsid w:val="00382496"/>
    <w:rsid w:val="003832CE"/>
    <w:rsid w:val="0038350B"/>
    <w:rsid w:val="00384494"/>
    <w:rsid w:val="00384AE3"/>
    <w:rsid w:val="003851C1"/>
    <w:rsid w:val="003857C5"/>
    <w:rsid w:val="003869BC"/>
    <w:rsid w:val="00386A57"/>
    <w:rsid w:val="00386C75"/>
    <w:rsid w:val="003872A9"/>
    <w:rsid w:val="00387D37"/>
    <w:rsid w:val="00390846"/>
    <w:rsid w:val="00390B7E"/>
    <w:rsid w:val="00390E11"/>
    <w:rsid w:val="00391ED1"/>
    <w:rsid w:val="00391FD6"/>
    <w:rsid w:val="003926D3"/>
    <w:rsid w:val="00392B35"/>
    <w:rsid w:val="0039464C"/>
    <w:rsid w:val="0039511A"/>
    <w:rsid w:val="00395933"/>
    <w:rsid w:val="00395A67"/>
    <w:rsid w:val="00395C7C"/>
    <w:rsid w:val="0039673E"/>
    <w:rsid w:val="003971A2"/>
    <w:rsid w:val="003971B9"/>
    <w:rsid w:val="00397222"/>
    <w:rsid w:val="003A0967"/>
    <w:rsid w:val="003A0F30"/>
    <w:rsid w:val="003A2D65"/>
    <w:rsid w:val="003A2F89"/>
    <w:rsid w:val="003A3269"/>
    <w:rsid w:val="003A4569"/>
    <w:rsid w:val="003A4C3F"/>
    <w:rsid w:val="003A517E"/>
    <w:rsid w:val="003A5551"/>
    <w:rsid w:val="003A673C"/>
    <w:rsid w:val="003A6814"/>
    <w:rsid w:val="003A69DF"/>
    <w:rsid w:val="003A6EE5"/>
    <w:rsid w:val="003A7194"/>
    <w:rsid w:val="003A7218"/>
    <w:rsid w:val="003A7A79"/>
    <w:rsid w:val="003B0B16"/>
    <w:rsid w:val="003B0C59"/>
    <w:rsid w:val="003B1A91"/>
    <w:rsid w:val="003B1FD1"/>
    <w:rsid w:val="003B23C2"/>
    <w:rsid w:val="003B3234"/>
    <w:rsid w:val="003B32DB"/>
    <w:rsid w:val="003B3A1B"/>
    <w:rsid w:val="003B4198"/>
    <w:rsid w:val="003B46DC"/>
    <w:rsid w:val="003B5E80"/>
    <w:rsid w:val="003B5EA0"/>
    <w:rsid w:val="003B63C3"/>
    <w:rsid w:val="003B7027"/>
    <w:rsid w:val="003C08FC"/>
    <w:rsid w:val="003C0B17"/>
    <w:rsid w:val="003C0DB3"/>
    <w:rsid w:val="003C0E70"/>
    <w:rsid w:val="003C12BB"/>
    <w:rsid w:val="003C15FC"/>
    <w:rsid w:val="003C1E4E"/>
    <w:rsid w:val="003C237B"/>
    <w:rsid w:val="003C262B"/>
    <w:rsid w:val="003C4395"/>
    <w:rsid w:val="003C45E9"/>
    <w:rsid w:val="003C48B2"/>
    <w:rsid w:val="003C4CB2"/>
    <w:rsid w:val="003C680D"/>
    <w:rsid w:val="003C687A"/>
    <w:rsid w:val="003C714A"/>
    <w:rsid w:val="003C7C6D"/>
    <w:rsid w:val="003D03E9"/>
    <w:rsid w:val="003D09EE"/>
    <w:rsid w:val="003D0A30"/>
    <w:rsid w:val="003D0C90"/>
    <w:rsid w:val="003D14CB"/>
    <w:rsid w:val="003D1848"/>
    <w:rsid w:val="003D2C93"/>
    <w:rsid w:val="003D2FDE"/>
    <w:rsid w:val="003D3102"/>
    <w:rsid w:val="003D3ACF"/>
    <w:rsid w:val="003D3C99"/>
    <w:rsid w:val="003D40EB"/>
    <w:rsid w:val="003D42C0"/>
    <w:rsid w:val="003D4454"/>
    <w:rsid w:val="003D4A50"/>
    <w:rsid w:val="003D4CCD"/>
    <w:rsid w:val="003D5177"/>
    <w:rsid w:val="003D6842"/>
    <w:rsid w:val="003D7633"/>
    <w:rsid w:val="003E082A"/>
    <w:rsid w:val="003E1210"/>
    <w:rsid w:val="003E1434"/>
    <w:rsid w:val="003E27C4"/>
    <w:rsid w:val="003E2D8A"/>
    <w:rsid w:val="003E3BAB"/>
    <w:rsid w:val="003E3D35"/>
    <w:rsid w:val="003E4015"/>
    <w:rsid w:val="003E4B70"/>
    <w:rsid w:val="003E4D97"/>
    <w:rsid w:val="003E5D0C"/>
    <w:rsid w:val="003E7973"/>
    <w:rsid w:val="003F11A2"/>
    <w:rsid w:val="003F1714"/>
    <w:rsid w:val="003F1AA3"/>
    <w:rsid w:val="003F28FC"/>
    <w:rsid w:val="003F2B6F"/>
    <w:rsid w:val="003F35D8"/>
    <w:rsid w:val="003F39B3"/>
    <w:rsid w:val="003F430F"/>
    <w:rsid w:val="003F4747"/>
    <w:rsid w:val="003F47E3"/>
    <w:rsid w:val="003F4D41"/>
    <w:rsid w:val="003F4D4C"/>
    <w:rsid w:val="003F5003"/>
    <w:rsid w:val="003F5A64"/>
    <w:rsid w:val="003F5B94"/>
    <w:rsid w:val="003F66DA"/>
    <w:rsid w:val="003F6E93"/>
    <w:rsid w:val="003F7A29"/>
    <w:rsid w:val="003F7E32"/>
    <w:rsid w:val="004000C6"/>
    <w:rsid w:val="00400A2D"/>
    <w:rsid w:val="00400B15"/>
    <w:rsid w:val="00400E26"/>
    <w:rsid w:val="00400EEA"/>
    <w:rsid w:val="00401374"/>
    <w:rsid w:val="00401F79"/>
    <w:rsid w:val="00402016"/>
    <w:rsid w:val="00402379"/>
    <w:rsid w:val="00403688"/>
    <w:rsid w:val="00403B22"/>
    <w:rsid w:val="0040458C"/>
    <w:rsid w:val="0040557C"/>
    <w:rsid w:val="00405664"/>
    <w:rsid w:val="0040566E"/>
    <w:rsid w:val="00405AF4"/>
    <w:rsid w:val="00406901"/>
    <w:rsid w:val="00406B28"/>
    <w:rsid w:val="00406C9F"/>
    <w:rsid w:val="00406E09"/>
    <w:rsid w:val="004077BF"/>
    <w:rsid w:val="00410553"/>
    <w:rsid w:val="00410E2E"/>
    <w:rsid w:val="0041106F"/>
    <w:rsid w:val="004110D3"/>
    <w:rsid w:val="004117B9"/>
    <w:rsid w:val="0041187E"/>
    <w:rsid w:val="0041225D"/>
    <w:rsid w:val="00412B07"/>
    <w:rsid w:val="00414366"/>
    <w:rsid w:val="0041480F"/>
    <w:rsid w:val="00414A18"/>
    <w:rsid w:val="004152E2"/>
    <w:rsid w:val="0041608C"/>
    <w:rsid w:val="004160F7"/>
    <w:rsid w:val="0041696E"/>
    <w:rsid w:val="00416D06"/>
    <w:rsid w:val="00417E04"/>
    <w:rsid w:val="00420188"/>
    <w:rsid w:val="00420506"/>
    <w:rsid w:val="004208FB"/>
    <w:rsid w:val="00420A45"/>
    <w:rsid w:val="0042104A"/>
    <w:rsid w:val="0042141F"/>
    <w:rsid w:val="0042221A"/>
    <w:rsid w:val="00422675"/>
    <w:rsid w:val="00422717"/>
    <w:rsid w:val="004238EA"/>
    <w:rsid w:val="00423DA3"/>
    <w:rsid w:val="00423FAC"/>
    <w:rsid w:val="004249BF"/>
    <w:rsid w:val="004258F5"/>
    <w:rsid w:val="004259BB"/>
    <w:rsid w:val="00425BE3"/>
    <w:rsid w:val="00425CF6"/>
    <w:rsid w:val="0042623F"/>
    <w:rsid w:val="004263C0"/>
    <w:rsid w:val="0042664B"/>
    <w:rsid w:val="00426E8B"/>
    <w:rsid w:val="00427281"/>
    <w:rsid w:val="00427E63"/>
    <w:rsid w:val="004307EB"/>
    <w:rsid w:val="004309E4"/>
    <w:rsid w:val="00431AF6"/>
    <w:rsid w:val="004327AE"/>
    <w:rsid w:val="00432849"/>
    <w:rsid w:val="00432B4A"/>
    <w:rsid w:val="004331D2"/>
    <w:rsid w:val="00433CF4"/>
    <w:rsid w:val="00433ED9"/>
    <w:rsid w:val="004347A5"/>
    <w:rsid w:val="00434E84"/>
    <w:rsid w:val="00435284"/>
    <w:rsid w:val="00435809"/>
    <w:rsid w:val="004366F1"/>
    <w:rsid w:val="00437B9A"/>
    <w:rsid w:val="00440807"/>
    <w:rsid w:val="00440A9E"/>
    <w:rsid w:val="00441417"/>
    <w:rsid w:val="0044175C"/>
    <w:rsid w:val="00442A2C"/>
    <w:rsid w:val="00443F3B"/>
    <w:rsid w:val="00444ECD"/>
    <w:rsid w:val="004466E6"/>
    <w:rsid w:val="00447034"/>
    <w:rsid w:val="0044718F"/>
    <w:rsid w:val="004473A2"/>
    <w:rsid w:val="004477A5"/>
    <w:rsid w:val="0044781F"/>
    <w:rsid w:val="00447F22"/>
    <w:rsid w:val="00451394"/>
    <w:rsid w:val="00451CB5"/>
    <w:rsid w:val="00451F5E"/>
    <w:rsid w:val="00452311"/>
    <w:rsid w:val="00453104"/>
    <w:rsid w:val="00453ECF"/>
    <w:rsid w:val="004540D5"/>
    <w:rsid w:val="00454AAF"/>
    <w:rsid w:val="00454EE8"/>
    <w:rsid w:val="004554A2"/>
    <w:rsid w:val="004556D2"/>
    <w:rsid w:val="004567A2"/>
    <w:rsid w:val="00460599"/>
    <w:rsid w:val="004617AD"/>
    <w:rsid w:val="00461883"/>
    <w:rsid w:val="00461B13"/>
    <w:rsid w:val="00462E74"/>
    <w:rsid w:val="00463147"/>
    <w:rsid w:val="0046326D"/>
    <w:rsid w:val="00463A44"/>
    <w:rsid w:val="00464636"/>
    <w:rsid w:val="00465406"/>
    <w:rsid w:val="004657F2"/>
    <w:rsid w:val="0046612C"/>
    <w:rsid w:val="0046639C"/>
    <w:rsid w:val="00466BB9"/>
    <w:rsid w:val="004678AC"/>
    <w:rsid w:val="0047003D"/>
    <w:rsid w:val="0047191A"/>
    <w:rsid w:val="004720BC"/>
    <w:rsid w:val="0047211D"/>
    <w:rsid w:val="00473318"/>
    <w:rsid w:val="00473AF7"/>
    <w:rsid w:val="00474CC3"/>
    <w:rsid w:val="004759CB"/>
    <w:rsid w:val="00475F32"/>
    <w:rsid w:val="004767E2"/>
    <w:rsid w:val="00476810"/>
    <w:rsid w:val="00476A8A"/>
    <w:rsid w:val="00476D24"/>
    <w:rsid w:val="00477023"/>
    <w:rsid w:val="004772E9"/>
    <w:rsid w:val="00477885"/>
    <w:rsid w:val="00480329"/>
    <w:rsid w:val="004807EF"/>
    <w:rsid w:val="00480F60"/>
    <w:rsid w:val="00481ADD"/>
    <w:rsid w:val="00481BE8"/>
    <w:rsid w:val="00482A7C"/>
    <w:rsid w:val="00483E69"/>
    <w:rsid w:val="00484CF4"/>
    <w:rsid w:val="004851EC"/>
    <w:rsid w:val="00486096"/>
    <w:rsid w:val="004866ED"/>
    <w:rsid w:val="00486DA7"/>
    <w:rsid w:val="0048750C"/>
    <w:rsid w:val="00491422"/>
    <w:rsid w:val="00491566"/>
    <w:rsid w:val="00491DD7"/>
    <w:rsid w:val="00492C1A"/>
    <w:rsid w:val="00492D8C"/>
    <w:rsid w:val="00493D26"/>
    <w:rsid w:val="00494484"/>
    <w:rsid w:val="004946AD"/>
    <w:rsid w:val="0049519A"/>
    <w:rsid w:val="004961EC"/>
    <w:rsid w:val="004963C3"/>
    <w:rsid w:val="00497B94"/>
    <w:rsid w:val="00497EBC"/>
    <w:rsid w:val="004A00E5"/>
    <w:rsid w:val="004A022C"/>
    <w:rsid w:val="004A0248"/>
    <w:rsid w:val="004A02DE"/>
    <w:rsid w:val="004A0915"/>
    <w:rsid w:val="004A0AD1"/>
    <w:rsid w:val="004A0BE3"/>
    <w:rsid w:val="004A190E"/>
    <w:rsid w:val="004A1A24"/>
    <w:rsid w:val="004A2870"/>
    <w:rsid w:val="004A2887"/>
    <w:rsid w:val="004A2B8F"/>
    <w:rsid w:val="004A32B4"/>
    <w:rsid w:val="004A3728"/>
    <w:rsid w:val="004A5ECA"/>
    <w:rsid w:val="004A6038"/>
    <w:rsid w:val="004A606D"/>
    <w:rsid w:val="004A60FE"/>
    <w:rsid w:val="004A653E"/>
    <w:rsid w:val="004A66D5"/>
    <w:rsid w:val="004A70FD"/>
    <w:rsid w:val="004A76D4"/>
    <w:rsid w:val="004A7724"/>
    <w:rsid w:val="004A7E00"/>
    <w:rsid w:val="004A7F76"/>
    <w:rsid w:val="004B03EA"/>
    <w:rsid w:val="004B08AD"/>
    <w:rsid w:val="004B0B7C"/>
    <w:rsid w:val="004B0CBC"/>
    <w:rsid w:val="004B0D2D"/>
    <w:rsid w:val="004B1898"/>
    <w:rsid w:val="004B1BA1"/>
    <w:rsid w:val="004B1F27"/>
    <w:rsid w:val="004B2183"/>
    <w:rsid w:val="004B2276"/>
    <w:rsid w:val="004B319C"/>
    <w:rsid w:val="004B3AC9"/>
    <w:rsid w:val="004B3CC5"/>
    <w:rsid w:val="004B472D"/>
    <w:rsid w:val="004B4BCD"/>
    <w:rsid w:val="004B5171"/>
    <w:rsid w:val="004B5DB7"/>
    <w:rsid w:val="004B5E61"/>
    <w:rsid w:val="004B6566"/>
    <w:rsid w:val="004B7ACA"/>
    <w:rsid w:val="004C08FA"/>
    <w:rsid w:val="004C0B2B"/>
    <w:rsid w:val="004C1B1B"/>
    <w:rsid w:val="004C1D78"/>
    <w:rsid w:val="004C228A"/>
    <w:rsid w:val="004C51C2"/>
    <w:rsid w:val="004C6FF5"/>
    <w:rsid w:val="004D0234"/>
    <w:rsid w:val="004D0D50"/>
    <w:rsid w:val="004D1AD6"/>
    <w:rsid w:val="004D1B5D"/>
    <w:rsid w:val="004D2047"/>
    <w:rsid w:val="004D3345"/>
    <w:rsid w:val="004D3890"/>
    <w:rsid w:val="004D4890"/>
    <w:rsid w:val="004D49EE"/>
    <w:rsid w:val="004D5E79"/>
    <w:rsid w:val="004D71AD"/>
    <w:rsid w:val="004E0362"/>
    <w:rsid w:val="004E24A7"/>
    <w:rsid w:val="004E2B0B"/>
    <w:rsid w:val="004E37B3"/>
    <w:rsid w:val="004E3899"/>
    <w:rsid w:val="004E3D0F"/>
    <w:rsid w:val="004E4235"/>
    <w:rsid w:val="004E4B94"/>
    <w:rsid w:val="004E4CB7"/>
    <w:rsid w:val="004E56BB"/>
    <w:rsid w:val="004E588E"/>
    <w:rsid w:val="004E5C0C"/>
    <w:rsid w:val="004E6A73"/>
    <w:rsid w:val="004E6AEF"/>
    <w:rsid w:val="004E73E0"/>
    <w:rsid w:val="004E7A9D"/>
    <w:rsid w:val="004E7D92"/>
    <w:rsid w:val="004E7E65"/>
    <w:rsid w:val="004F0A5F"/>
    <w:rsid w:val="004F0D04"/>
    <w:rsid w:val="004F102C"/>
    <w:rsid w:val="004F1DE0"/>
    <w:rsid w:val="004F1F89"/>
    <w:rsid w:val="004F26CF"/>
    <w:rsid w:val="004F2D8C"/>
    <w:rsid w:val="004F30A1"/>
    <w:rsid w:val="004F30B0"/>
    <w:rsid w:val="004F3A25"/>
    <w:rsid w:val="004F3BA5"/>
    <w:rsid w:val="004F3C10"/>
    <w:rsid w:val="004F4158"/>
    <w:rsid w:val="004F5C73"/>
    <w:rsid w:val="004F637D"/>
    <w:rsid w:val="004F63D2"/>
    <w:rsid w:val="004F6CD7"/>
    <w:rsid w:val="004F72FD"/>
    <w:rsid w:val="004F7D71"/>
    <w:rsid w:val="00500305"/>
    <w:rsid w:val="0050045B"/>
    <w:rsid w:val="005005D0"/>
    <w:rsid w:val="005008FA"/>
    <w:rsid w:val="0050215F"/>
    <w:rsid w:val="00503337"/>
    <w:rsid w:val="005033B8"/>
    <w:rsid w:val="005049B2"/>
    <w:rsid w:val="005065FD"/>
    <w:rsid w:val="005066A0"/>
    <w:rsid w:val="00506856"/>
    <w:rsid w:val="0050738E"/>
    <w:rsid w:val="005079CC"/>
    <w:rsid w:val="0051056D"/>
    <w:rsid w:val="005109BD"/>
    <w:rsid w:val="00511C77"/>
    <w:rsid w:val="00512A33"/>
    <w:rsid w:val="00513F13"/>
    <w:rsid w:val="00514295"/>
    <w:rsid w:val="00514EAE"/>
    <w:rsid w:val="00515820"/>
    <w:rsid w:val="00517056"/>
    <w:rsid w:val="005171A7"/>
    <w:rsid w:val="005175EB"/>
    <w:rsid w:val="005203EB"/>
    <w:rsid w:val="005204BF"/>
    <w:rsid w:val="005207B1"/>
    <w:rsid w:val="005214A1"/>
    <w:rsid w:val="00522038"/>
    <w:rsid w:val="0052277A"/>
    <w:rsid w:val="00523169"/>
    <w:rsid w:val="00523416"/>
    <w:rsid w:val="005234A7"/>
    <w:rsid w:val="005240E0"/>
    <w:rsid w:val="005241CC"/>
    <w:rsid w:val="005248A3"/>
    <w:rsid w:val="00524A78"/>
    <w:rsid w:val="00524E06"/>
    <w:rsid w:val="005253E5"/>
    <w:rsid w:val="00525782"/>
    <w:rsid w:val="00526034"/>
    <w:rsid w:val="00526D71"/>
    <w:rsid w:val="00527337"/>
    <w:rsid w:val="00530529"/>
    <w:rsid w:val="005315C6"/>
    <w:rsid w:val="00531F2D"/>
    <w:rsid w:val="005323B9"/>
    <w:rsid w:val="005325BC"/>
    <w:rsid w:val="00532B15"/>
    <w:rsid w:val="00532F15"/>
    <w:rsid w:val="00533435"/>
    <w:rsid w:val="00533E31"/>
    <w:rsid w:val="00534481"/>
    <w:rsid w:val="0053671A"/>
    <w:rsid w:val="00536F2D"/>
    <w:rsid w:val="00540E25"/>
    <w:rsid w:val="0054199B"/>
    <w:rsid w:val="00541FD3"/>
    <w:rsid w:val="0054241B"/>
    <w:rsid w:val="00542E90"/>
    <w:rsid w:val="00543250"/>
    <w:rsid w:val="00543421"/>
    <w:rsid w:val="0054347C"/>
    <w:rsid w:val="005435B1"/>
    <w:rsid w:val="00543F45"/>
    <w:rsid w:val="00545845"/>
    <w:rsid w:val="005459D8"/>
    <w:rsid w:val="00545F44"/>
    <w:rsid w:val="00546DA6"/>
    <w:rsid w:val="00547163"/>
    <w:rsid w:val="0054728C"/>
    <w:rsid w:val="00547E5B"/>
    <w:rsid w:val="00550B7F"/>
    <w:rsid w:val="00551244"/>
    <w:rsid w:val="0055312E"/>
    <w:rsid w:val="00553F05"/>
    <w:rsid w:val="00554DCC"/>
    <w:rsid w:val="0055549F"/>
    <w:rsid w:val="0055678D"/>
    <w:rsid w:val="00557612"/>
    <w:rsid w:val="005576BC"/>
    <w:rsid w:val="005577A1"/>
    <w:rsid w:val="00560AF3"/>
    <w:rsid w:val="005615C7"/>
    <w:rsid w:val="00561B73"/>
    <w:rsid w:val="00561C8A"/>
    <w:rsid w:val="00562FE7"/>
    <w:rsid w:val="00563C19"/>
    <w:rsid w:val="00564E1F"/>
    <w:rsid w:val="00565499"/>
    <w:rsid w:val="00566258"/>
    <w:rsid w:val="005670A7"/>
    <w:rsid w:val="00567915"/>
    <w:rsid w:val="00570482"/>
    <w:rsid w:val="0057141E"/>
    <w:rsid w:val="005726CB"/>
    <w:rsid w:val="005732AD"/>
    <w:rsid w:val="0057333B"/>
    <w:rsid w:val="00573D59"/>
    <w:rsid w:val="00573FC4"/>
    <w:rsid w:val="0057447D"/>
    <w:rsid w:val="00574702"/>
    <w:rsid w:val="00574856"/>
    <w:rsid w:val="0057632D"/>
    <w:rsid w:val="00576F31"/>
    <w:rsid w:val="00577257"/>
    <w:rsid w:val="00577630"/>
    <w:rsid w:val="0058101A"/>
    <w:rsid w:val="00581628"/>
    <w:rsid w:val="00581FF3"/>
    <w:rsid w:val="00583F60"/>
    <w:rsid w:val="00583FBB"/>
    <w:rsid w:val="00584777"/>
    <w:rsid w:val="005859CB"/>
    <w:rsid w:val="00585CEF"/>
    <w:rsid w:val="00585E20"/>
    <w:rsid w:val="00586436"/>
    <w:rsid w:val="005902B4"/>
    <w:rsid w:val="005912C0"/>
    <w:rsid w:val="0059259B"/>
    <w:rsid w:val="00592FEB"/>
    <w:rsid w:val="005930A5"/>
    <w:rsid w:val="00594049"/>
    <w:rsid w:val="005940A3"/>
    <w:rsid w:val="005942EF"/>
    <w:rsid w:val="00594964"/>
    <w:rsid w:val="00595743"/>
    <w:rsid w:val="0059587C"/>
    <w:rsid w:val="00595AA3"/>
    <w:rsid w:val="00595E40"/>
    <w:rsid w:val="0059730F"/>
    <w:rsid w:val="0059762E"/>
    <w:rsid w:val="0059770E"/>
    <w:rsid w:val="00597C19"/>
    <w:rsid w:val="00597D39"/>
    <w:rsid w:val="00597DDF"/>
    <w:rsid w:val="005A06B5"/>
    <w:rsid w:val="005A0B70"/>
    <w:rsid w:val="005A1207"/>
    <w:rsid w:val="005A17F2"/>
    <w:rsid w:val="005A230F"/>
    <w:rsid w:val="005A2880"/>
    <w:rsid w:val="005A2D8A"/>
    <w:rsid w:val="005A316A"/>
    <w:rsid w:val="005A35DF"/>
    <w:rsid w:val="005A382D"/>
    <w:rsid w:val="005A4188"/>
    <w:rsid w:val="005A5582"/>
    <w:rsid w:val="005A5959"/>
    <w:rsid w:val="005A65C7"/>
    <w:rsid w:val="005A7ED8"/>
    <w:rsid w:val="005B066F"/>
    <w:rsid w:val="005B0F1E"/>
    <w:rsid w:val="005B1873"/>
    <w:rsid w:val="005B193A"/>
    <w:rsid w:val="005B1C89"/>
    <w:rsid w:val="005B2B55"/>
    <w:rsid w:val="005B2E7F"/>
    <w:rsid w:val="005B30AD"/>
    <w:rsid w:val="005B3FB8"/>
    <w:rsid w:val="005B401A"/>
    <w:rsid w:val="005B562B"/>
    <w:rsid w:val="005B5792"/>
    <w:rsid w:val="005B62F3"/>
    <w:rsid w:val="005B6C11"/>
    <w:rsid w:val="005C1218"/>
    <w:rsid w:val="005C32EA"/>
    <w:rsid w:val="005C3B50"/>
    <w:rsid w:val="005C58A8"/>
    <w:rsid w:val="005C5C38"/>
    <w:rsid w:val="005C6F44"/>
    <w:rsid w:val="005C70D8"/>
    <w:rsid w:val="005C75D0"/>
    <w:rsid w:val="005D0C65"/>
    <w:rsid w:val="005D22D2"/>
    <w:rsid w:val="005D2402"/>
    <w:rsid w:val="005D2898"/>
    <w:rsid w:val="005D3E5A"/>
    <w:rsid w:val="005D3FF8"/>
    <w:rsid w:val="005D47C0"/>
    <w:rsid w:val="005D4DEE"/>
    <w:rsid w:val="005D5EE1"/>
    <w:rsid w:val="005D681C"/>
    <w:rsid w:val="005D6CA6"/>
    <w:rsid w:val="005D7D32"/>
    <w:rsid w:val="005E00EE"/>
    <w:rsid w:val="005E0392"/>
    <w:rsid w:val="005E105E"/>
    <w:rsid w:val="005E130D"/>
    <w:rsid w:val="005E24DA"/>
    <w:rsid w:val="005E2656"/>
    <w:rsid w:val="005E2A39"/>
    <w:rsid w:val="005E2B5A"/>
    <w:rsid w:val="005E3A9B"/>
    <w:rsid w:val="005E3C79"/>
    <w:rsid w:val="005E466F"/>
    <w:rsid w:val="005E484E"/>
    <w:rsid w:val="005E4E68"/>
    <w:rsid w:val="005E5748"/>
    <w:rsid w:val="005E5F1E"/>
    <w:rsid w:val="005E665D"/>
    <w:rsid w:val="005E69D8"/>
    <w:rsid w:val="005F12CB"/>
    <w:rsid w:val="005F159A"/>
    <w:rsid w:val="005F187F"/>
    <w:rsid w:val="005F1BD4"/>
    <w:rsid w:val="005F2201"/>
    <w:rsid w:val="005F2F75"/>
    <w:rsid w:val="005F3B28"/>
    <w:rsid w:val="005F3CD5"/>
    <w:rsid w:val="005F3D70"/>
    <w:rsid w:val="005F3EDB"/>
    <w:rsid w:val="005F3F05"/>
    <w:rsid w:val="005F48BF"/>
    <w:rsid w:val="005F4A32"/>
    <w:rsid w:val="005F4A48"/>
    <w:rsid w:val="005F5BDB"/>
    <w:rsid w:val="005F68B3"/>
    <w:rsid w:val="00600382"/>
    <w:rsid w:val="00600A78"/>
    <w:rsid w:val="00601476"/>
    <w:rsid w:val="00601EB1"/>
    <w:rsid w:val="00602095"/>
    <w:rsid w:val="0060240F"/>
    <w:rsid w:val="0060257E"/>
    <w:rsid w:val="00602867"/>
    <w:rsid w:val="00602C51"/>
    <w:rsid w:val="00603093"/>
    <w:rsid w:val="0060437F"/>
    <w:rsid w:val="0060479A"/>
    <w:rsid w:val="00605744"/>
    <w:rsid w:val="00605FDB"/>
    <w:rsid w:val="006068BF"/>
    <w:rsid w:val="006069A6"/>
    <w:rsid w:val="00607F04"/>
    <w:rsid w:val="00610179"/>
    <w:rsid w:val="006108B2"/>
    <w:rsid w:val="00610EF5"/>
    <w:rsid w:val="006117C5"/>
    <w:rsid w:val="00611D58"/>
    <w:rsid w:val="006121A7"/>
    <w:rsid w:val="0061260C"/>
    <w:rsid w:val="006127BA"/>
    <w:rsid w:val="00613385"/>
    <w:rsid w:val="006134F6"/>
    <w:rsid w:val="00613758"/>
    <w:rsid w:val="00613E71"/>
    <w:rsid w:val="00614407"/>
    <w:rsid w:val="006145E1"/>
    <w:rsid w:val="006148EC"/>
    <w:rsid w:val="006152D8"/>
    <w:rsid w:val="006154C2"/>
    <w:rsid w:val="00615667"/>
    <w:rsid w:val="0061578D"/>
    <w:rsid w:val="00615A92"/>
    <w:rsid w:val="00615CFE"/>
    <w:rsid w:val="00616C05"/>
    <w:rsid w:val="0061738F"/>
    <w:rsid w:val="00617697"/>
    <w:rsid w:val="00617719"/>
    <w:rsid w:val="0061773C"/>
    <w:rsid w:val="006217E1"/>
    <w:rsid w:val="006219F7"/>
    <w:rsid w:val="006228FC"/>
    <w:rsid w:val="0062346F"/>
    <w:rsid w:val="0062660A"/>
    <w:rsid w:val="00627972"/>
    <w:rsid w:val="006303AA"/>
    <w:rsid w:val="006308FA"/>
    <w:rsid w:val="006309BD"/>
    <w:rsid w:val="00630DE2"/>
    <w:rsid w:val="0063168E"/>
    <w:rsid w:val="006318DE"/>
    <w:rsid w:val="00631C2C"/>
    <w:rsid w:val="00632628"/>
    <w:rsid w:val="00632ED1"/>
    <w:rsid w:val="006336B1"/>
    <w:rsid w:val="006340D6"/>
    <w:rsid w:val="0063444F"/>
    <w:rsid w:val="00634DCE"/>
    <w:rsid w:val="00635554"/>
    <w:rsid w:val="00635D0C"/>
    <w:rsid w:val="00636028"/>
    <w:rsid w:val="00636157"/>
    <w:rsid w:val="00636C2C"/>
    <w:rsid w:val="0063748A"/>
    <w:rsid w:val="00637AD1"/>
    <w:rsid w:val="00637C9D"/>
    <w:rsid w:val="006403DC"/>
    <w:rsid w:val="00640446"/>
    <w:rsid w:val="00640C95"/>
    <w:rsid w:val="00641221"/>
    <w:rsid w:val="0064194B"/>
    <w:rsid w:val="00642F79"/>
    <w:rsid w:val="00643EA2"/>
    <w:rsid w:val="006443A9"/>
    <w:rsid w:val="006456C3"/>
    <w:rsid w:val="00645C10"/>
    <w:rsid w:val="006467C5"/>
    <w:rsid w:val="00646A2F"/>
    <w:rsid w:val="00646A54"/>
    <w:rsid w:val="00646BE2"/>
    <w:rsid w:val="0065011A"/>
    <w:rsid w:val="00650619"/>
    <w:rsid w:val="0065084C"/>
    <w:rsid w:val="006509A6"/>
    <w:rsid w:val="00650C87"/>
    <w:rsid w:val="00650D70"/>
    <w:rsid w:val="006511BC"/>
    <w:rsid w:val="00651758"/>
    <w:rsid w:val="00651B9C"/>
    <w:rsid w:val="00652599"/>
    <w:rsid w:val="00653533"/>
    <w:rsid w:val="00653AAA"/>
    <w:rsid w:val="00653C4B"/>
    <w:rsid w:val="00653CCC"/>
    <w:rsid w:val="00653CE1"/>
    <w:rsid w:val="00653D14"/>
    <w:rsid w:val="00653D44"/>
    <w:rsid w:val="00653D52"/>
    <w:rsid w:val="00654A58"/>
    <w:rsid w:val="00655669"/>
    <w:rsid w:val="00655C52"/>
    <w:rsid w:val="00655D92"/>
    <w:rsid w:val="00655F0F"/>
    <w:rsid w:val="006565E8"/>
    <w:rsid w:val="0065703A"/>
    <w:rsid w:val="0065769A"/>
    <w:rsid w:val="00657F2B"/>
    <w:rsid w:val="00661202"/>
    <w:rsid w:val="006612DF"/>
    <w:rsid w:val="006623DD"/>
    <w:rsid w:val="00662428"/>
    <w:rsid w:val="00662C40"/>
    <w:rsid w:val="00662E1B"/>
    <w:rsid w:val="00663F86"/>
    <w:rsid w:val="006646D7"/>
    <w:rsid w:val="00664936"/>
    <w:rsid w:val="00665C8E"/>
    <w:rsid w:val="0066617D"/>
    <w:rsid w:val="00666315"/>
    <w:rsid w:val="006665C8"/>
    <w:rsid w:val="00666635"/>
    <w:rsid w:val="00666B1B"/>
    <w:rsid w:val="00667788"/>
    <w:rsid w:val="006677FE"/>
    <w:rsid w:val="006708ED"/>
    <w:rsid w:val="00670CB0"/>
    <w:rsid w:val="00671589"/>
    <w:rsid w:val="00671942"/>
    <w:rsid w:val="00671AF4"/>
    <w:rsid w:val="00672399"/>
    <w:rsid w:val="00672ED5"/>
    <w:rsid w:val="00673048"/>
    <w:rsid w:val="00673927"/>
    <w:rsid w:val="006747A8"/>
    <w:rsid w:val="0067530A"/>
    <w:rsid w:val="00675646"/>
    <w:rsid w:val="0067566F"/>
    <w:rsid w:val="0067639C"/>
    <w:rsid w:val="006766D8"/>
    <w:rsid w:val="0067674F"/>
    <w:rsid w:val="00676986"/>
    <w:rsid w:val="006779EE"/>
    <w:rsid w:val="0068070C"/>
    <w:rsid w:val="00681090"/>
    <w:rsid w:val="00681D23"/>
    <w:rsid w:val="00681E80"/>
    <w:rsid w:val="00682630"/>
    <w:rsid w:val="00682B15"/>
    <w:rsid w:val="0068310A"/>
    <w:rsid w:val="00684A45"/>
    <w:rsid w:val="00684B2A"/>
    <w:rsid w:val="00684DC7"/>
    <w:rsid w:val="006850DF"/>
    <w:rsid w:val="00685306"/>
    <w:rsid w:val="00685E8E"/>
    <w:rsid w:val="00686215"/>
    <w:rsid w:val="006866A2"/>
    <w:rsid w:val="00686CDB"/>
    <w:rsid w:val="00686FDE"/>
    <w:rsid w:val="0068741A"/>
    <w:rsid w:val="0068758A"/>
    <w:rsid w:val="0068765A"/>
    <w:rsid w:val="006905CB"/>
    <w:rsid w:val="00690B97"/>
    <w:rsid w:val="0069136A"/>
    <w:rsid w:val="00691EAD"/>
    <w:rsid w:val="00692DBA"/>
    <w:rsid w:val="006936E9"/>
    <w:rsid w:val="00693976"/>
    <w:rsid w:val="00693D83"/>
    <w:rsid w:val="00694346"/>
    <w:rsid w:val="00694B9C"/>
    <w:rsid w:val="00694C84"/>
    <w:rsid w:val="006953B4"/>
    <w:rsid w:val="00695621"/>
    <w:rsid w:val="006958A3"/>
    <w:rsid w:val="0069680A"/>
    <w:rsid w:val="00696AB2"/>
    <w:rsid w:val="00696CB8"/>
    <w:rsid w:val="00697287"/>
    <w:rsid w:val="006A08BF"/>
    <w:rsid w:val="006A0E41"/>
    <w:rsid w:val="006A0F99"/>
    <w:rsid w:val="006A149F"/>
    <w:rsid w:val="006A1841"/>
    <w:rsid w:val="006A1DFA"/>
    <w:rsid w:val="006A2166"/>
    <w:rsid w:val="006A33FA"/>
    <w:rsid w:val="006A34EE"/>
    <w:rsid w:val="006A3BB6"/>
    <w:rsid w:val="006A4296"/>
    <w:rsid w:val="006A4FE3"/>
    <w:rsid w:val="006A7420"/>
    <w:rsid w:val="006A7BA4"/>
    <w:rsid w:val="006B0BB8"/>
    <w:rsid w:val="006B0DBA"/>
    <w:rsid w:val="006B110B"/>
    <w:rsid w:val="006B1C28"/>
    <w:rsid w:val="006B1D6B"/>
    <w:rsid w:val="006B2C78"/>
    <w:rsid w:val="006B3182"/>
    <w:rsid w:val="006B44EC"/>
    <w:rsid w:val="006B482B"/>
    <w:rsid w:val="006B4C10"/>
    <w:rsid w:val="006B4D50"/>
    <w:rsid w:val="006B4EA7"/>
    <w:rsid w:val="006B5724"/>
    <w:rsid w:val="006B5949"/>
    <w:rsid w:val="006B679C"/>
    <w:rsid w:val="006B6AC9"/>
    <w:rsid w:val="006B7ABD"/>
    <w:rsid w:val="006C2FED"/>
    <w:rsid w:val="006C36B9"/>
    <w:rsid w:val="006C419E"/>
    <w:rsid w:val="006C4756"/>
    <w:rsid w:val="006C4A7C"/>
    <w:rsid w:val="006C578C"/>
    <w:rsid w:val="006D1601"/>
    <w:rsid w:val="006D1EDF"/>
    <w:rsid w:val="006D2340"/>
    <w:rsid w:val="006D330E"/>
    <w:rsid w:val="006D396E"/>
    <w:rsid w:val="006D43AB"/>
    <w:rsid w:val="006D4EE9"/>
    <w:rsid w:val="006D5222"/>
    <w:rsid w:val="006D541C"/>
    <w:rsid w:val="006D5918"/>
    <w:rsid w:val="006D597F"/>
    <w:rsid w:val="006D6A6D"/>
    <w:rsid w:val="006D6F34"/>
    <w:rsid w:val="006E07E8"/>
    <w:rsid w:val="006E09BA"/>
    <w:rsid w:val="006E0A8B"/>
    <w:rsid w:val="006E0DE9"/>
    <w:rsid w:val="006E16C1"/>
    <w:rsid w:val="006E1BBD"/>
    <w:rsid w:val="006E1F34"/>
    <w:rsid w:val="006E20DE"/>
    <w:rsid w:val="006E28CD"/>
    <w:rsid w:val="006E330C"/>
    <w:rsid w:val="006E38FD"/>
    <w:rsid w:val="006E52D6"/>
    <w:rsid w:val="006E5444"/>
    <w:rsid w:val="006E5A9D"/>
    <w:rsid w:val="006E5D04"/>
    <w:rsid w:val="006E70D7"/>
    <w:rsid w:val="006E7109"/>
    <w:rsid w:val="006F0D71"/>
    <w:rsid w:val="006F1281"/>
    <w:rsid w:val="006F25E0"/>
    <w:rsid w:val="006F2FE8"/>
    <w:rsid w:val="006F3A2C"/>
    <w:rsid w:val="006F3D35"/>
    <w:rsid w:val="006F5C23"/>
    <w:rsid w:val="006F5EE1"/>
    <w:rsid w:val="006F6C4E"/>
    <w:rsid w:val="006F6EA6"/>
    <w:rsid w:val="006F7207"/>
    <w:rsid w:val="006F7D68"/>
    <w:rsid w:val="006F7E94"/>
    <w:rsid w:val="007000DE"/>
    <w:rsid w:val="0070023E"/>
    <w:rsid w:val="00700661"/>
    <w:rsid w:val="00700A6B"/>
    <w:rsid w:val="00701401"/>
    <w:rsid w:val="0070190C"/>
    <w:rsid w:val="007023C8"/>
    <w:rsid w:val="00702516"/>
    <w:rsid w:val="00702CA8"/>
    <w:rsid w:val="00703790"/>
    <w:rsid w:val="00703EC5"/>
    <w:rsid w:val="00704201"/>
    <w:rsid w:val="0070446E"/>
    <w:rsid w:val="00704C8E"/>
    <w:rsid w:val="00704D7F"/>
    <w:rsid w:val="00704E76"/>
    <w:rsid w:val="00705776"/>
    <w:rsid w:val="007057EF"/>
    <w:rsid w:val="00705EB2"/>
    <w:rsid w:val="007060E2"/>
    <w:rsid w:val="007063FD"/>
    <w:rsid w:val="0070667F"/>
    <w:rsid w:val="007068C4"/>
    <w:rsid w:val="007079CB"/>
    <w:rsid w:val="00707BE9"/>
    <w:rsid w:val="007100A8"/>
    <w:rsid w:val="00710711"/>
    <w:rsid w:val="00712510"/>
    <w:rsid w:val="0071257D"/>
    <w:rsid w:val="00713AB8"/>
    <w:rsid w:val="00713CBE"/>
    <w:rsid w:val="00714BD2"/>
    <w:rsid w:val="007150EE"/>
    <w:rsid w:val="00715105"/>
    <w:rsid w:val="007154B2"/>
    <w:rsid w:val="00715791"/>
    <w:rsid w:val="007157FF"/>
    <w:rsid w:val="00715AC6"/>
    <w:rsid w:val="00716485"/>
    <w:rsid w:val="007169F8"/>
    <w:rsid w:val="007171C2"/>
    <w:rsid w:val="00717454"/>
    <w:rsid w:val="00717563"/>
    <w:rsid w:val="007213A3"/>
    <w:rsid w:val="00721778"/>
    <w:rsid w:val="00721858"/>
    <w:rsid w:val="00722218"/>
    <w:rsid w:val="0072281B"/>
    <w:rsid w:val="00722BF3"/>
    <w:rsid w:val="00722D07"/>
    <w:rsid w:val="00722E8E"/>
    <w:rsid w:val="00723A7A"/>
    <w:rsid w:val="00724601"/>
    <w:rsid w:val="00724D75"/>
    <w:rsid w:val="00724DCF"/>
    <w:rsid w:val="00725720"/>
    <w:rsid w:val="00725AC9"/>
    <w:rsid w:val="00725D51"/>
    <w:rsid w:val="00726361"/>
    <w:rsid w:val="007264D5"/>
    <w:rsid w:val="007265C7"/>
    <w:rsid w:val="0072690A"/>
    <w:rsid w:val="00727051"/>
    <w:rsid w:val="007272D2"/>
    <w:rsid w:val="0072759B"/>
    <w:rsid w:val="007278AF"/>
    <w:rsid w:val="00730636"/>
    <w:rsid w:val="00730EC8"/>
    <w:rsid w:val="007310B5"/>
    <w:rsid w:val="00731192"/>
    <w:rsid w:val="00731E34"/>
    <w:rsid w:val="007323C2"/>
    <w:rsid w:val="00732EA5"/>
    <w:rsid w:val="00733144"/>
    <w:rsid w:val="0073368E"/>
    <w:rsid w:val="007343DF"/>
    <w:rsid w:val="0073496C"/>
    <w:rsid w:val="00734EE5"/>
    <w:rsid w:val="00734FD6"/>
    <w:rsid w:val="007352E7"/>
    <w:rsid w:val="00735471"/>
    <w:rsid w:val="0073586D"/>
    <w:rsid w:val="007361DE"/>
    <w:rsid w:val="007361FE"/>
    <w:rsid w:val="0073731D"/>
    <w:rsid w:val="00737864"/>
    <w:rsid w:val="00737B8B"/>
    <w:rsid w:val="00740D28"/>
    <w:rsid w:val="00741526"/>
    <w:rsid w:val="00741EE0"/>
    <w:rsid w:val="00741EE7"/>
    <w:rsid w:val="0074340B"/>
    <w:rsid w:val="00744EE7"/>
    <w:rsid w:val="00745720"/>
    <w:rsid w:val="00745AC1"/>
    <w:rsid w:val="00746E0A"/>
    <w:rsid w:val="0074731F"/>
    <w:rsid w:val="007474FD"/>
    <w:rsid w:val="007479B3"/>
    <w:rsid w:val="00747CB3"/>
    <w:rsid w:val="007501E8"/>
    <w:rsid w:val="00751057"/>
    <w:rsid w:val="0075172F"/>
    <w:rsid w:val="00751F37"/>
    <w:rsid w:val="0075274C"/>
    <w:rsid w:val="00753635"/>
    <w:rsid w:val="007537AB"/>
    <w:rsid w:val="0075389D"/>
    <w:rsid w:val="00753A6C"/>
    <w:rsid w:val="00754593"/>
    <w:rsid w:val="00755A8F"/>
    <w:rsid w:val="00755BD5"/>
    <w:rsid w:val="00756035"/>
    <w:rsid w:val="00756B0B"/>
    <w:rsid w:val="00757800"/>
    <w:rsid w:val="0076135B"/>
    <w:rsid w:val="0076268D"/>
    <w:rsid w:val="00762BA8"/>
    <w:rsid w:val="00762D74"/>
    <w:rsid w:val="00762F1E"/>
    <w:rsid w:val="0076322F"/>
    <w:rsid w:val="00763381"/>
    <w:rsid w:val="00763DD0"/>
    <w:rsid w:val="007643E6"/>
    <w:rsid w:val="0076494B"/>
    <w:rsid w:val="00765861"/>
    <w:rsid w:val="00765D6C"/>
    <w:rsid w:val="00765EFE"/>
    <w:rsid w:val="00766D4D"/>
    <w:rsid w:val="00767306"/>
    <w:rsid w:val="007678AF"/>
    <w:rsid w:val="007678D7"/>
    <w:rsid w:val="00767AB9"/>
    <w:rsid w:val="00771593"/>
    <w:rsid w:val="00771CE5"/>
    <w:rsid w:val="00772059"/>
    <w:rsid w:val="007729BE"/>
    <w:rsid w:val="00773170"/>
    <w:rsid w:val="00773857"/>
    <w:rsid w:val="00773E00"/>
    <w:rsid w:val="00774B04"/>
    <w:rsid w:val="00774F55"/>
    <w:rsid w:val="0077576A"/>
    <w:rsid w:val="00775A41"/>
    <w:rsid w:val="00776874"/>
    <w:rsid w:val="007769DC"/>
    <w:rsid w:val="00780175"/>
    <w:rsid w:val="00780938"/>
    <w:rsid w:val="00780D40"/>
    <w:rsid w:val="00780F8D"/>
    <w:rsid w:val="00782C16"/>
    <w:rsid w:val="00782E8C"/>
    <w:rsid w:val="00784029"/>
    <w:rsid w:val="007840A6"/>
    <w:rsid w:val="0078550C"/>
    <w:rsid w:val="00785974"/>
    <w:rsid w:val="007901EC"/>
    <w:rsid w:val="0079080A"/>
    <w:rsid w:val="00791C17"/>
    <w:rsid w:val="00791CDB"/>
    <w:rsid w:val="00791FD0"/>
    <w:rsid w:val="007923B6"/>
    <w:rsid w:val="00792729"/>
    <w:rsid w:val="00793483"/>
    <w:rsid w:val="007937D5"/>
    <w:rsid w:val="00793967"/>
    <w:rsid w:val="00793EFF"/>
    <w:rsid w:val="0079421A"/>
    <w:rsid w:val="007949BA"/>
    <w:rsid w:val="007956D1"/>
    <w:rsid w:val="0079647B"/>
    <w:rsid w:val="0079695D"/>
    <w:rsid w:val="0079698D"/>
    <w:rsid w:val="00796A24"/>
    <w:rsid w:val="0079770A"/>
    <w:rsid w:val="007A16D6"/>
    <w:rsid w:val="007A1C84"/>
    <w:rsid w:val="007A1EDB"/>
    <w:rsid w:val="007A23DA"/>
    <w:rsid w:val="007A24F1"/>
    <w:rsid w:val="007A4AF3"/>
    <w:rsid w:val="007A5E57"/>
    <w:rsid w:val="007A654C"/>
    <w:rsid w:val="007A6A65"/>
    <w:rsid w:val="007A6B32"/>
    <w:rsid w:val="007A7313"/>
    <w:rsid w:val="007B03BD"/>
    <w:rsid w:val="007B0400"/>
    <w:rsid w:val="007B11BD"/>
    <w:rsid w:val="007B1483"/>
    <w:rsid w:val="007B3D03"/>
    <w:rsid w:val="007B3D51"/>
    <w:rsid w:val="007B44D0"/>
    <w:rsid w:val="007B5D55"/>
    <w:rsid w:val="007B6435"/>
    <w:rsid w:val="007B646C"/>
    <w:rsid w:val="007B6E14"/>
    <w:rsid w:val="007B71F2"/>
    <w:rsid w:val="007B733D"/>
    <w:rsid w:val="007B74CD"/>
    <w:rsid w:val="007B7514"/>
    <w:rsid w:val="007B7DCE"/>
    <w:rsid w:val="007C17E3"/>
    <w:rsid w:val="007C1BA2"/>
    <w:rsid w:val="007C29D2"/>
    <w:rsid w:val="007C3140"/>
    <w:rsid w:val="007C3638"/>
    <w:rsid w:val="007C3D78"/>
    <w:rsid w:val="007C41C2"/>
    <w:rsid w:val="007C516B"/>
    <w:rsid w:val="007C5446"/>
    <w:rsid w:val="007C62AE"/>
    <w:rsid w:val="007C7D02"/>
    <w:rsid w:val="007D02ED"/>
    <w:rsid w:val="007D0943"/>
    <w:rsid w:val="007D1DC1"/>
    <w:rsid w:val="007D238B"/>
    <w:rsid w:val="007D3317"/>
    <w:rsid w:val="007D3687"/>
    <w:rsid w:val="007D5601"/>
    <w:rsid w:val="007D5C6D"/>
    <w:rsid w:val="007D6106"/>
    <w:rsid w:val="007D6264"/>
    <w:rsid w:val="007D67FA"/>
    <w:rsid w:val="007D721D"/>
    <w:rsid w:val="007D7222"/>
    <w:rsid w:val="007D7FB9"/>
    <w:rsid w:val="007E000E"/>
    <w:rsid w:val="007E0D76"/>
    <w:rsid w:val="007E0F7A"/>
    <w:rsid w:val="007E255E"/>
    <w:rsid w:val="007E26BF"/>
    <w:rsid w:val="007E3000"/>
    <w:rsid w:val="007E3A3E"/>
    <w:rsid w:val="007E4123"/>
    <w:rsid w:val="007E435B"/>
    <w:rsid w:val="007E4EFF"/>
    <w:rsid w:val="007E55E0"/>
    <w:rsid w:val="007E5796"/>
    <w:rsid w:val="007E5C0A"/>
    <w:rsid w:val="007E5F92"/>
    <w:rsid w:val="007E6DDC"/>
    <w:rsid w:val="007E734F"/>
    <w:rsid w:val="007E7D3B"/>
    <w:rsid w:val="007F0DA3"/>
    <w:rsid w:val="007F14AD"/>
    <w:rsid w:val="007F18E3"/>
    <w:rsid w:val="007F1BED"/>
    <w:rsid w:val="007F1E49"/>
    <w:rsid w:val="007F2B8D"/>
    <w:rsid w:val="007F3160"/>
    <w:rsid w:val="007F3CC5"/>
    <w:rsid w:val="007F3E56"/>
    <w:rsid w:val="007F4274"/>
    <w:rsid w:val="007F4DC1"/>
    <w:rsid w:val="007F4F06"/>
    <w:rsid w:val="007F54BF"/>
    <w:rsid w:val="007F59D5"/>
    <w:rsid w:val="007F59E7"/>
    <w:rsid w:val="007F625E"/>
    <w:rsid w:val="007F6444"/>
    <w:rsid w:val="007F731A"/>
    <w:rsid w:val="007F74D5"/>
    <w:rsid w:val="00800807"/>
    <w:rsid w:val="00801FDA"/>
    <w:rsid w:val="00803322"/>
    <w:rsid w:val="00803440"/>
    <w:rsid w:val="00803A66"/>
    <w:rsid w:val="00803FD0"/>
    <w:rsid w:val="00804F97"/>
    <w:rsid w:val="008052B9"/>
    <w:rsid w:val="00805A73"/>
    <w:rsid w:val="008060F8"/>
    <w:rsid w:val="008065E1"/>
    <w:rsid w:val="008066FA"/>
    <w:rsid w:val="00806E04"/>
    <w:rsid w:val="008070C8"/>
    <w:rsid w:val="00807413"/>
    <w:rsid w:val="00807C12"/>
    <w:rsid w:val="00810084"/>
    <w:rsid w:val="008111C9"/>
    <w:rsid w:val="0081294C"/>
    <w:rsid w:val="00812BF1"/>
    <w:rsid w:val="008137B6"/>
    <w:rsid w:val="008140D9"/>
    <w:rsid w:val="00814223"/>
    <w:rsid w:val="008147C6"/>
    <w:rsid w:val="008153DE"/>
    <w:rsid w:val="0081656E"/>
    <w:rsid w:val="00816F46"/>
    <w:rsid w:val="008211A6"/>
    <w:rsid w:val="00821870"/>
    <w:rsid w:val="008227D5"/>
    <w:rsid w:val="00823459"/>
    <w:rsid w:val="008237BA"/>
    <w:rsid w:val="00824D4E"/>
    <w:rsid w:val="00825BF3"/>
    <w:rsid w:val="00825DD3"/>
    <w:rsid w:val="00825F48"/>
    <w:rsid w:val="0082639C"/>
    <w:rsid w:val="00826FC7"/>
    <w:rsid w:val="00827B16"/>
    <w:rsid w:val="00830775"/>
    <w:rsid w:val="00830C7C"/>
    <w:rsid w:val="00830ECF"/>
    <w:rsid w:val="00831303"/>
    <w:rsid w:val="00831451"/>
    <w:rsid w:val="00832188"/>
    <w:rsid w:val="00832BDC"/>
    <w:rsid w:val="00834143"/>
    <w:rsid w:val="0083425A"/>
    <w:rsid w:val="0083436F"/>
    <w:rsid w:val="00836183"/>
    <w:rsid w:val="00836AE4"/>
    <w:rsid w:val="0083710E"/>
    <w:rsid w:val="008376E0"/>
    <w:rsid w:val="00840393"/>
    <w:rsid w:val="00840526"/>
    <w:rsid w:val="00840589"/>
    <w:rsid w:val="00841788"/>
    <w:rsid w:val="00841BC4"/>
    <w:rsid w:val="00841C5C"/>
    <w:rsid w:val="008423C7"/>
    <w:rsid w:val="008448C3"/>
    <w:rsid w:val="00844A75"/>
    <w:rsid w:val="00845103"/>
    <w:rsid w:val="00845EB9"/>
    <w:rsid w:val="00846198"/>
    <w:rsid w:val="00846A0B"/>
    <w:rsid w:val="008472A6"/>
    <w:rsid w:val="0085133F"/>
    <w:rsid w:val="008514A1"/>
    <w:rsid w:val="00851AD2"/>
    <w:rsid w:val="00851F07"/>
    <w:rsid w:val="008525DB"/>
    <w:rsid w:val="00853524"/>
    <w:rsid w:val="0085448C"/>
    <w:rsid w:val="0085452E"/>
    <w:rsid w:val="00855ADD"/>
    <w:rsid w:val="00855CAE"/>
    <w:rsid w:val="00856AB9"/>
    <w:rsid w:val="00856BD7"/>
    <w:rsid w:val="008573A2"/>
    <w:rsid w:val="008577AF"/>
    <w:rsid w:val="008600BF"/>
    <w:rsid w:val="00860113"/>
    <w:rsid w:val="008608CF"/>
    <w:rsid w:val="00860B2E"/>
    <w:rsid w:val="00860C77"/>
    <w:rsid w:val="00860F65"/>
    <w:rsid w:val="00861273"/>
    <w:rsid w:val="008624C7"/>
    <w:rsid w:val="00862686"/>
    <w:rsid w:val="00863A1A"/>
    <w:rsid w:val="00863FA8"/>
    <w:rsid w:val="008640DB"/>
    <w:rsid w:val="0086419C"/>
    <w:rsid w:val="00864528"/>
    <w:rsid w:val="0086475E"/>
    <w:rsid w:val="00864C19"/>
    <w:rsid w:val="00865AFA"/>
    <w:rsid w:val="00865BB9"/>
    <w:rsid w:val="00866633"/>
    <w:rsid w:val="00866EC4"/>
    <w:rsid w:val="008671FE"/>
    <w:rsid w:val="008704D0"/>
    <w:rsid w:val="008709BF"/>
    <w:rsid w:val="00871162"/>
    <w:rsid w:val="0087132A"/>
    <w:rsid w:val="008732FC"/>
    <w:rsid w:val="0087362E"/>
    <w:rsid w:val="00873B7F"/>
    <w:rsid w:val="0087408B"/>
    <w:rsid w:val="008741AD"/>
    <w:rsid w:val="00874AB4"/>
    <w:rsid w:val="00874D54"/>
    <w:rsid w:val="00874FCE"/>
    <w:rsid w:val="00875AFB"/>
    <w:rsid w:val="00875BCD"/>
    <w:rsid w:val="008761D3"/>
    <w:rsid w:val="00876272"/>
    <w:rsid w:val="00876453"/>
    <w:rsid w:val="00876D0F"/>
    <w:rsid w:val="00876F3D"/>
    <w:rsid w:val="00877D51"/>
    <w:rsid w:val="00877DE7"/>
    <w:rsid w:val="008805AE"/>
    <w:rsid w:val="00880B70"/>
    <w:rsid w:val="00880CFF"/>
    <w:rsid w:val="00880D21"/>
    <w:rsid w:val="0088169E"/>
    <w:rsid w:val="00882790"/>
    <w:rsid w:val="00883736"/>
    <w:rsid w:val="008837D0"/>
    <w:rsid w:val="0088385B"/>
    <w:rsid w:val="00883C8A"/>
    <w:rsid w:val="00884606"/>
    <w:rsid w:val="008847FC"/>
    <w:rsid w:val="008849F0"/>
    <w:rsid w:val="00884B90"/>
    <w:rsid w:val="00884CC6"/>
    <w:rsid w:val="00886141"/>
    <w:rsid w:val="00886D88"/>
    <w:rsid w:val="00886F1B"/>
    <w:rsid w:val="00886FE6"/>
    <w:rsid w:val="00887038"/>
    <w:rsid w:val="00887069"/>
    <w:rsid w:val="00887B04"/>
    <w:rsid w:val="00887B60"/>
    <w:rsid w:val="008901CF"/>
    <w:rsid w:val="008908CC"/>
    <w:rsid w:val="00890B60"/>
    <w:rsid w:val="00890CE5"/>
    <w:rsid w:val="00890EE2"/>
    <w:rsid w:val="00890FB0"/>
    <w:rsid w:val="008912E6"/>
    <w:rsid w:val="00892403"/>
    <w:rsid w:val="008929B3"/>
    <w:rsid w:val="00892AFB"/>
    <w:rsid w:val="00892C66"/>
    <w:rsid w:val="008930E8"/>
    <w:rsid w:val="00893F42"/>
    <w:rsid w:val="0089450C"/>
    <w:rsid w:val="008947B9"/>
    <w:rsid w:val="00894C64"/>
    <w:rsid w:val="00894CE6"/>
    <w:rsid w:val="008959DA"/>
    <w:rsid w:val="00896168"/>
    <w:rsid w:val="0089688B"/>
    <w:rsid w:val="00896B4D"/>
    <w:rsid w:val="0089712E"/>
    <w:rsid w:val="0089757E"/>
    <w:rsid w:val="008978B2"/>
    <w:rsid w:val="008A0734"/>
    <w:rsid w:val="008A2159"/>
    <w:rsid w:val="008A2DDC"/>
    <w:rsid w:val="008A32D6"/>
    <w:rsid w:val="008A57BE"/>
    <w:rsid w:val="008A5F30"/>
    <w:rsid w:val="008A653B"/>
    <w:rsid w:val="008A6CF1"/>
    <w:rsid w:val="008A71DD"/>
    <w:rsid w:val="008B06C9"/>
    <w:rsid w:val="008B119F"/>
    <w:rsid w:val="008B193A"/>
    <w:rsid w:val="008B2FE1"/>
    <w:rsid w:val="008B3246"/>
    <w:rsid w:val="008B33DB"/>
    <w:rsid w:val="008B3A82"/>
    <w:rsid w:val="008B44D2"/>
    <w:rsid w:val="008B4C18"/>
    <w:rsid w:val="008B6D24"/>
    <w:rsid w:val="008B75B9"/>
    <w:rsid w:val="008B77D1"/>
    <w:rsid w:val="008B7A9A"/>
    <w:rsid w:val="008B7C12"/>
    <w:rsid w:val="008C0046"/>
    <w:rsid w:val="008C01F7"/>
    <w:rsid w:val="008C09CE"/>
    <w:rsid w:val="008C0E47"/>
    <w:rsid w:val="008C16E1"/>
    <w:rsid w:val="008C1CA4"/>
    <w:rsid w:val="008C1FFA"/>
    <w:rsid w:val="008C268A"/>
    <w:rsid w:val="008C2A10"/>
    <w:rsid w:val="008C312B"/>
    <w:rsid w:val="008C4736"/>
    <w:rsid w:val="008C4B49"/>
    <w:rsid w:val="008C57D0"/>
    <w:rsid w:val="008C5A04"/>
    <w:rsid w:val="008C5C63"/>
    <w:rsid w:val="008C6614"/>
    <w:rsid w:val="008C7438"/>
    <w:rsid w:val="008C7505"/>
    <w:rsid w:val="008C7EE9"/>
    <w:rsid w:val="008D00C0"/>
    <w:rsid w:val="008D0882"/>
    <w:rsid w:val="008D08C1"/>
    <w:rsid w:val="008D27D1"/>
    <w:rsid w:val="008D29D2"/>
    <w:rsid w:val="008D2F95"/>
    <w:rsid w:val="008D33FB"/>
    <w:rsid w:val="008D4AC9"/>
    <w:rsid w:val="008D52E1"/>
    <w:rsid w:val="008D5A32"/>
    <w:rsid w:val="008D5D4D"/>
    <w:rsid w:val="008D6027"/>
    <w:rsid w:val="008D6109"/>
    <w:rsid w:val="008D70F5"/>
    <w:rsid w:val="008D773B"/>
    <w:rsid w:val="008E1513"/>
    <w:rsid w:val="008E1C8E"/>
    <w:rsid w:val="008E208F"/>
    <w:rsid w:val="008E23B7"/>
    <w:rsid w:val="008E4708"/>
    <w:rsid w:val="008E5A48"/>
    <w:rsid w:val="008E6CEB"/>
    <w:rsid w:val="008E6F98"/>
    <w:rsid w:val="008E7689"/>
    <w:rsid w:val="008E7905"/>
    <w:rsid w:val="008E7E05"/>
    <w:rsid w:val="008E7F9F"/>
    <w:rsid w:val="008E7FC6"/>
    <w:rsid w:val="008F0489"/>
    <w:rsid w:val="008F2098"/>
    <w:rsid w:val="008F216A"/>
    <w:rsid w:val="008F2A06"/>
    <w:rsid w:val="008F43E9"/>
    <w:rsid w:val="008F4B15"/>
    <w:rsid w:val="008F52BA"/>
    <w:rsid w:val="008F5786"/>
    <w:rsid w:val="008F590B"/>
    <w:rsid w:val="008F623F"/>
    <w:rsid w:val="008F63CF"/>
    <w:rsid w:val="008F666D"/>
    <w:rsid w:val="008F6CDF"/>
    <w:rsid w:val="008F6DF3"/>
    <w:rsid w:val="008F723A"/>
    <w:rsid w:val="008F734D"/>
    <w:rsid w:val="00901670"/>
    <w:rsid w:val="00901697"/>
    <w:rsid w:val="00901A29"/>
    <w:rsid w:val="00901D1E"/>
    <w:rsid w:val="00902E48"/>
    <w:rsid w:val="00903656"/>
    <w:rsid w:val="00903AF4"/>
    <w:rsid w:val="0090439E"/>
    <w:rsid w:val="009045CA"/>
    <w:rsid w:val="00904608"/>
    <w:rsid w:val="00904DB9"/>
    <w:rsid w:val="00905409"/>
    <w:rsid w:val="009056DC"/>
    <w:rsid w:val="00905E15"/>
    <w:rsid w:val="009066D7"/>
    <w:rsid w:val="00906DE5"/>
    <w:rsid w:val="00907BE9"/>
    <w:rsid w:val="00910655"/>
    <w:rsid w:val="00910816"/>
    <w:rsid w:val="00911345"/>
    <w:rsid w:val="00912581"/>
    <w:rsid w:val="00912FCC"/>
    <w:rsid w:val="00913884"/>
    <w:rsid w:val="00913BF8"/>
    <w:rsid w:val="00914124"/>
    <w:rsid w:val="00914293"/>
    <w:rsid w:val="009149F7"/>
    <w:rsid w:val="00914F8A"/>
    <w:rsid w:val="0091635B"/>
    <w:rsid w:val="009167EF"/>
    <w:rsid w:val="00916AC7"/>
    <w:rsid w:val="009172DF"/>
    <w:rsid w:val="009177CC"/>
    <w:rsid w:val="0091781B"/>
    <w:rsid w:val="00917FF2"/>
    <w:rsid w:val="0092146E"/>
    <w:rsid w:val="00921822"/>
    <w:rsid w:val="009219EE"/>
    <w:rsid w:val="00922DBF"/>
    <w:rsid w:val="00922FA5"/>
    <w:rsid w:val="00923162"/>
    <w:rsid w:val="00925517"/>
    <w:rsid w:val="0092616B"/>
    <w:rsid w:val="009266DF"/>
    <w:rsid w:val="00926ACF"/>
    <w:rsid w:val="00926E63"/>
    <w:rsid w:val="00927E54"/>
    <w:rsid w:val="00927EDD"/>
    <w:rsid w:val="00931DEE"/>
    <w:rsid w:val="00932B8D"/>
    <w:rsid w:val="00932F7F"/>
    <w:rsid w:val="009331A6"/>
    <w:rsid w:val="00933338"/>
    <w:rsid w:val="009334C2"/>
    <w:rsid w:val="00933998"/>
    <w:rsid w:val="00933B09"/>
    <w:rsid w:val="009343C9"/>
    <w:rsid w:val="00934F5A"/>
    <w:rsid w:val="00935599"/>
    <w:rsid w:val="009359BD"/>
    <w:rsid w:val="00935A77"/>
    <w:rsid w:val="00936A9E"/>
    <w:rsid w:val="00940250"/>
    <w:rsid w:val="00941061"/>
    <w:rsid w:val="0094177D"/>
    <w:rsid w:val="0094321F"/>
    <w:rsid w:val="0094353F"/>
    <w:rsid w:val="0094472E"/>
    <w:rsid w:val="00944A82"/>
    <w:rsid w:val="00944C6E"/>
    <w:rsid w:val="00945207"/>
    <w:rsid w:val="00945996"/>
    <w:rsid w:val="00946A2E"/>
    <w:rsid w:val="00947006"/>
    <w:rsid w:val="00947040"/>
    <w:rsid w:val="00947644"/>
    <w:rsid w:val="00947D00"/>
    <w:rsid w:val="00947EA2"/>
    <w:rsid w:val="009500D6"/>
    <w:rsid w:val="00950514"/>
    <w:rsid w:val="00950A4B"/>
    <w:rsid w:val="00950DCD"/>
    <w:rsid w:val="00950E7D"/>
    <w:rsid w:val="00951846"/>
    <w:rsid w:val="00953397"/>
    <w:rsid w:val="009544DA"/>
    <w:rsid w:val="00954768"/>
    <w:rsid w:val="00954829"/>
    <w:rsid w:val="00954996"/>
    <w:rsid w:val="00954B85"/>
    <w:rsid w:val="00954B8F"/>
    <w:rsid w:val="00955285"/>
    <w:rsid w:val="0095533C"/>
    <w:rsid w:val="009554F3"/>
    <w:rsid w:val="00955A9B"/>
    <w:rsid w:val="009563E4"/>
    <w:rsid w:val="00956C58"/>
    <w:rsid w:val="00960A2A"/>
    <w:rsid w:val="00963992"/>
    <w:rsid w:val="009640EF"/>
    <w:rsid w:val="00964EB1"/>
    <w:rsid w:val="00965897"/>
    <w:rsid w:val="00966044"/>
    <w:rsid w:val="00966FE9"/>
    <w:rsid w:val="00966FF1"/>
    <w:rsid w:val="00967908"/>
    <w:rsid w:val="00967924"/>
    <w:rsid w:val="0097260A"/>
    <w:rsid w:val="009726B1"/>
    <w:rsid w:val="00972ACD"/>
    <w:rsid w:val="0097309B"/>
    <w:rsid w:val="009736F7"/>
    <w:rsid w:val="009737FB"/>
    <w:rsid w:val="00973A88"/>
    <w:rsid w:val="0097411D"/>
    <w:rsid w:val="009742DD"/>
    <w:rsid w:val="00974EE4"/>
    <w:rsid w:val="00976374"/>
    <w:rsid w:val="00976A52"/>
    <w:rsid w:val="00976AF3"/>
    <w:rsid w:val="00977AE5"/>
    <w:rsid w:val="009803E2"/>
    <w:rsid w:val="00980818"/>
    <w:rsid w:val="00981F5A"/>
    <w:rsid w:val="00982BE2"/>
    <w:rsid w:val="0098396E"/>
    <w:rsid w:val="00984711"/>
    <w:rsid w:val="00984EB0"/>
    <w:rsid w:val="00985000"/>
    <w:rsid w:val="0098506C"/>
    <w:rsid w:val="009850AB"/>
    <w:rsid w:val="00986934"/>
    <w:rsid w:val="00987652"/>
    <w:rsid w:val="009879FA"/>
    <w:rsid w:val="00987BDA"/>
    <w:rsid w:val="00987FB9"/>
    <w:rsid w:val="0099097E"/>
    <w:rsid w:val="00990AE1"/>
    <w:rsid w:val="00990C8A"/>
    <w:rsid w:val="00990F3C"/>
    <w:rsid w:val="00991090"/>
    <w:rsid w:val="00991199"/>
    <w:rsid w:val="009912CB"/>
    <w:rsid w:val="009914D4"/>
    <w:rsid w:val="00991CCF"/>
    <w:rsid w:val="00994823"/>
    <w:rsid w:val="00994B39"/>
    <w:rsid w:val="00994C01"/>
    <w:rsid w:val="00994DDD"/>
    <w:rsid w:val="0099507C"/>
    <w:rsid w:val="00996115"/>
    <w:rsid w:val="009979DB"/>
    <w:rsid w:val="009A0030"/>
    <w:rsid w:val="009A0C69"/>
    <w:rsid w:val="009A0E36"/>
    <w:rsid w:val="009A0EA8"/>
    <w:rsid w:val="009A1080"/>
    <w:rsid w:val="009A13FF"/>
    <w:rsid w:val="009A16A3"/>
    <w:rsid w:val="009A1BE3"/>
    <w:rsid w:val="009A275C"/>
    <w:rsid w:val="009A2EA9"/>
    <w:rsid w:val="009A38C5"/>
    <w:rsid w:val="009A40CB"/>
    <w:rsid w:val="009A4118"/>
    <w:rsid w:val="009A47AC"/>
    <w:rsid w:val="009A4A77"/>
    <w:rsid w:val="009A4BD6"/>
    <w:rsid w:val="009A4C2B"/>
    <w:rsid w:val="009A4FD1"/>
    <w:rsid w:val="009A6618"/>
    <w:rsid w:val="009A69B0"/>
    <w:rsid w:val="009A6D18"/>
    <w:rsid w:val="009A6E46"/>
    <w:rsid w:val="009A7136"/>
    <w:rsid w:val="009A7226"/>
    <w:rsid w:val="009A7E11"/>
    <w:rsid w:val="009B0999"/>
    <w:rsid w:val="009B1D4F"/>
    <w:rsid w:val="009B2615"/>
    <w:rsid w:val="009B2AE6"/>
    <w:rsid w:val="009B3EE9"/>
    <w:rsid w:val="009B4705"/>
    <w:rsid w:val="009B4C0C"/>
    <w:rsid w:val="009B4D2E"/>
    <w:rsid w:val="009B548A"/>
    <w:rsid w:val="009B5556"/>
    <w:rsid w:val="009B6AC5"/>
    <w:rsid w:val="009B738A"/>
    <w:rsid w:val="009B794E"/>
    <w:rsid w:val="009C11C7"/>
    <w:rsid w:val="009C1320"/>
    <w:rsid w:val="009C2C6F"/>
    <w:rsid w:val="009C395E"/>
    <w:rsid w:val="009C3C1B"/>
    <w:rsid w:val="009C493C"/>
    <w:rsid w:val="009C5B7B"/>
    <w:rsid w:val="009C5FCF"/>
    <w:rsid w:val="009C6BDB"/>
    <w:rsid w:val="009C7E82"/>
    <w:rsid w:val="009D0822"/>
    <w:rsid w:val="009D0A08"/>
    <w:rsid w:val="009D1970"/>
    <w:rsid w:val="009D1E7D"/>
    <w:rsid w:val="009D32FE"/>
    <w:rsid w:val="009D3650"/>
    <w:rsid w:val="009D3CCE"/>
    <w:rsid w:val="009D3EBC"/>
    <w:rsid w:val="009D5140"/>
    <w:rsid w:val="009D5277"/>
    <w:rsid w:val="009D568A"/>
    <w:rsid w:val="009D6494"/>
    <w:rsid w:val="009D67FF"/>
    <w:rsid w:val="009D6C70"/>
    <w:rsid w:val="009D7735"/>
    <w:rsid w:val="009E2229"/>
    <w:rsid w:val="009E3668"/>
    <w:rsid w:val="009E36E2"/>
    <w:rsid w:val="009E488C"/>
    <w:rsid w:val="009E4B8E"/>
    <w:rsid w:val="009E5AEB"/>
    <w:rsid w:val="009E5DA6"/>
    <w:rsid w:val="009E7635"/>
    <w:rsid w:val="009E7D9A"/>
    <w:rsid w:val="009F1224"/>
    <w:rsid w:val="009F1439"/>
    <w:rsid w:val="009F2A70"/>
    <w:rsid w:val="009F3A72"/>
    <w:rsid w:val="009F4F17"/>
    <w:rsid w:val="009F5826"/>
    <w:rsid w:val="009F5DAF"/>
    <w:rsid w:val="009F5E67"/>
    <w:rsid w:val="009F602D"/>
    <w:rsid w:val="009F6513"/>
    <w:rsid w:val="009F6B2E"/>
    <w:rsid w:val="009F6C0B"/>
    <w:rsid w:val="009F7729"/>
    <w:rsid w:val="009F7B67"/>
    <w:rsid w:val="00A0057A"/>
    <w:rsid w:val="00A00CB3"/>
    <w:rsid w:val="00A01048"/>
    <w:rsid w:val="00A010AD"/>
    <w:rsid w:val="00A01228"/>
    <w:rsid w:val="00A01FCD"/>
    <w:rsid w:val="00A020F5"/>
    <w:rsid w:val="00A02A48"/>
    <w:rsid w:val="00A02D9B"/>
    <w:rsid w:val="00A02F1D"/>
    <w:rsid w:val="00A02F33"/>
    <w:rsid w:val="00A03153"/>
    <w:rsid w:val="00A04229"/>
    <w:rsid w:val="00A04C9B"/>
    <w:rsid w:val="00A04CB5"/>
    <w:rsid w:val="00A04E3D"/>
    <w:rsid w:val="00A0556E"/>
    <w:rsid w:val="00A05965"/>
    <w:rsid w:val="00A05A1A"/>
    <w:rsid w:val="00A06283"/>
    <w:rsid w:val="00A067B3"/>
    <w:rsid w:val="00A0720E"/>
    <w:rsid w:val="00A0737C"/>
    <w:rsid w:val="00A075ED"/>
    <w:rsid w:val="00A07F20"/>
    <w:rsid w:val="00A10037"/>
    <w:rsid w:val="00A10E11"/>
    <w:rsid w:val="00A12AD6"/>
    <w:rsid w:val="00A13079"/>
    <w:rsid w:val="00A13712"/>
    <w:rsid w:val="00A139E7"/>
    <w:rsid w:val="00A14358"/>
    <w:rsid w:val="00A14369"/>
    <w:rsid w:val="00A14C95"/>
    <w:rsid w:val="00A14F73"/>
    <w:rsid w:val="00A15BF5"/>
    <w:rsid w:val="00A16C39"/>
    <w:rsid w:val="00A16CF5"/>
    <w:rsid w:val="00A172A6"/>
    <w:rsid w:val="00A17797"/>
    <w:rsid w:val="00A2018D"/>
    <w:rsid w:val="00A20C6C"/>
    <w:rsid w:val="00A218FA"/>
    <w:rsid w:val="00A21ABD"/>
    <w:rsid w:val="00A21CD3"/>
    <w:rsid w:val="00A2295C"/>
    <w:rsid w:val="00A22B5E"/>
    <w:rsid w:val="00A22C09"/>
    <w:rsid w:val="00A232B7"/>
    <w:rsid w:val="00A23C2B"/>
    <w:rsid w:val="00A241D4"/>
    <w:rsid w:val="00A246C5"/>
    <w:rsid w:val="00A2483C"/>
    <w:rsid w:val="00A24A04"/>
    <w:rsid w:val="00A24ABD"/>
    <w:rsid w:val="00A251B0"/>
    <w:rsid w:val="00A253E8"/>
    <w:rsid w:val="00A255BF"/>
    <w:rsid w:val="00A25634"/>
    <w:rsid w:val="00A259A4"/>
    <w:rsid w:val="00A264DE"/>
    <w:rsid w:val="00A2671C"/>
    <w:rsid w:val="00A26AAC"/>
    <w:rsid w:val="00A26E48"/>
    <w:rsid w:val="00A2798A"/>
    <w:rsid w:val="00A30154"/>
    <w:rsid w:val="00A30E34"/>
    <w:rsid w:val="00A31422"/>
    <w:rsid w:val="00A31559"/>
    <w:rsid w:val="00A32A18"/>
    <w:rsid w:val="00A32E2F"/>
    <w:rsid w:val="00A32F1C"/>
    <w:rsid w:val="00A3480C"/>
    <w:rsid w:val="00A35586"/>
    <w:rsid w:val="00A35D4E"/>
    <w:rsid w:val="00A35E0A"/>
    <w:rsid w:val="00A3694A"/>
    <w:rsid w:val="00A36FAA"/>
    <w:rsid w:val="00A370EB"/>
    <w:rsid w:val="00A37175"/>
    <w:rsid w:val="00A37DE9"/>
    <w:rsid w:val="00A41A28"/>
    <w:rsid w:val="00A41B24"/>
    <w:rsid w:val="00A41B82"/>
    <w:rsid w:val="00A42DFE"/>
    <w:rsid w:val="00A43944"/>
    <w:rsid w:val="00A43BDD"/>
    <w:rsid w:val="00A43E40"/>
    <w:rsid w:val="00A44054"/>
    <w:rsid w:val="00A44244"/>
    <w:rsid w:val="00A4427F"/>
    <w:rsid w:val="00A444E3"/>
    <w:rsid w:val="00A44684"/>
    <w:rsid w:val="00A44A1E"/>
    <w:rsid w:val="00A44AAA"/>
    <w:rsid w:val="00A44C15"/>
    <w:rsid w:val="00A46201"/>
    <w:rsid w:val="00A463B4"/>
    <w:rsid w:val="00A4693F"/>
    <w:rsid w:val="00A4748E"/>
    <w:rsid w:val="00A4784C"/>
    <w:rsid w:val="00A47B5E"/>
    <w:rsid w:val="00A504CA"/>
    <w:rsid w:val="00A514E2"/>
    <w:rsid w:val="00A5186C"/>
    <w:rsid w:val="00A51AB1"/>
    <w:rsid w:val="00A51EF5"/>
    <w:rsid w:val="00A5223B"/>
    <w:rsid w:val="00A523C5"/>
    <w:rsid w:val="00A52CC4"/>
    <w:rsid w:val="00A52DC1"/>
    <w:rsid w:val="00A536BC"/>
    <w:rsid w:val="00A54EC8"/>
    <w:rsid w:val="00A5507E"/>
    <w:rsid w:val="00A5512E"/>
    <w:rsid w:val="00A556F0"/>
    <w:rsid w:val="00A56D8D"/>
    <w:rsid w:val="00A576B3"/>
    <w:rsid w:val="00A6139E"/>
    <w:rsid w:val="00A621EC"/>
    <w:rsid w:val="00A62521"/>
    <w:rsid w:val="00A62841"/>
    <w:rsid w:val="00A6288F"/>
    <w:rsid w:val="00A62D18"/>
    <w:rsid w:val="00A6304B"/>
    <w:rsid w:val="00A638F4"/>
    <w:rsid w:val="00A64026"/>
    <w:rsid w:val="00A64CE6"/>
    <w:rsid w:val="00A6582C"/>
    <w:rsid w:val="00A662D0"/>
    <w:rsid w:val="00A663ED"/>
    <w:rsid w:val="00A6671B"/>
    <w:rsid w:val="00A67099"/>
    <w:rsid w:val="00A674E0"/>
    <w:rsid w:val="00A675E1"/>
    <w:rsid w:val="00A6764F"/>
    <w:rsid w:val="00A67853"/>
    <w:rsid w:val="00A706B8"/>
    <w:rsid w:val="00A7086B"/>
    <w:rsid w:val="00A72780"/>
    <w:rsid w:val="00A7281C"/>
    <w:rsid w:val="00A72853"/>
    <w:rsid w:val="00A72D0A"/>
    <w:rsid w:val="00A72D23"/>
    <w:rsid w:val="00A730AF"/>
    <w:rsid w:val="00A730C7"/>
    <w:rsid w:val="00A74F2E"/>
    <w:rsid w:val="00A75625"/>
    <w:rsid w:val="00A770DE"/>
    <w:rsid w:val="00A77752"/>
    <w:rsid w:val="00A77867"/>
    <w:rsid w:val="00A805CE"/>
    <w:rsid w:val="00A80827"/>
    <w:rsid w:val="00A80A19"/>
    <w:rsid w:val="00A81375"/>
    <w:rsid w:val="00A815F4"/>
    <w:rsid w:val="00A8186B"/>
    <w:rsid w:val="00A81D91"/>
    <w:rsid w:val="00A8242B"/>
    <w:rsid w:val="00A82A63"/>
    <w:rsid w:val="00A831A4"/>
    <w:rsid w:val="00A835B5"/>
    <w:rsid w:val="00A83F0A"/>
    <w:rsid w:val="00A84CB8"/>
    <w:rsid w:val="00A84E52"/>
    <w:rsid w:val="00A8507D"/>
    <w:rsid w:val="00A85371"/>
    <w:rsid w:val="00A8552B"/>
    <w:rsid w:val="00A85991"/>
    <w:rsid w:val="00A85A21"/>
    <w:rsid w:val="00A862ED"/>
    <w:rsid w:val="00A874B7"/>
    <w:rsid w:val="00A87B1E"/>
    <w:rsid w:val="00A91374"/>
    <w:rsid w:val="00A920CA"/>
    <w:rsid w:val="00A923D3"/>
    <w:rsid w:val="00A92458"/>
    <w:rsid w:val="00A9257D"/>
    <w:rsid w:val="00A9354F"/>
    <w:rsid w:val="00A93FE6"/>
    <w:rsid w:val="00A94A3E"/>
    <w:rsid w:val="00A95272"/>
    <w:rsid w:val="00A959A8"/>
    <w:rsid w:val="00A95F3C"/>
    <w:rsid w:val="00A96252"/>
    <w:rsid w:val="00A96503"/>
    <w:rsid w:val="00A96582"/>
    <w:rsid w:val="00A96A19"/>
    <w:rsid w:val="00A971BA"/>
    <w:rsid w:val="00AA007F"/>
    <w:rsid w:val="00AA01B4"/>
    <w:rsid w:val="00AA0594"/>
    <w:rsid w:val="00AA09C8"/>
    <w:rsid w:val="00AA0D94"/>
    <w:rsid w:val="00AA0E9E"/>
    <w:rsid w:val="00AA1471"/>
    <w:rsid w:val="00AA40E3"/>
    <w:rsid w:val="00AA50DD"/>
    <w:rsid w:val="00AA5325"/>
    <w:rsid w:val="00AA5CC0"/>
    <w:rsid w:val="00AA772A"/>
    <w:rsid w:val="00AB02C9"/>
    <w:rsid w:val="00AB0F73"/>
    <w:rsid w:val="00AB1C32"/>
    <w:rsid w:val="00AB26A6"/>
    <w:rsid w:val="00AB26C1"/>
    <w:rsid w:val="00AB2B6A"/>
    <w:rsid w:val="00AB2F2E"/>
    <w:rsid w:val="00AB3014"/>
    <w:rsid w:val="00AB3F69"/>
    <w:rsid w:val="00AB45EF"/>
    <w:rsid w:val="00AB4ABE"/>
    <w:rsid w:val="00AB4AD4"/>
    <w:rsid w:val="00AB4B4A"/>
    <w:rsid w:val="00AB4CA0"/>
    <w:rsid w:val="00AB4CC8"/>
    <w:rsid w:val="00AB5005"/>
    <w:rsid w:val="00AB526D"/>
    <w:rsid w:val="00AB5351"/>
    <w:rsid w:val="00AB5C57"/>
    <w:rsid w:val="00AB6D1D"/>
    <w:rsid w:val="00AB6D4E"/>
    <w:rsid w:val="00AB75F4"/>
    <w:rsid w:val="00AB77A9"/>
    <w:rsid w:val="00AC0443"/>
    <w:rsid w:val="00AC05C5"/>
    <w:rsid w:val="00AC0D90"/>
    <w:rsid w:val="00AC266C"/>
    <w:rsid w:val="00AC2A32"/>
    <w:rsid w:val="00AC2A77"/>
    <w:rsid w:val="00AC2E2E"/>
    <w:rsid w:val="00AC3283"/>
    <w:rsid w:val="00AC3411"/>
    <w:rsid w:val="00AC42C0"/>
    <w:rsid w:val="00AC4788"/>
    <w:rsid w:val="00AC5F05"/>
    <w:rsid w:val="00AC6552"/>
    <w:rsid w:val="00AC6597"/>
    <w:rsid w:val="00AC69FB"/>
    <w:rsid w:val="00AC6AFB"/>
    <w:rsid w:val="00AC73FB"/>
    <w:rsid w:val="00AC7405"/>
    <w:rsid w:val="00AC74E7"/>
    <w:rsid w:val="00AD0074"/>
    <w:rsid w:val="00AD22D5"/>
    <w:rsid w:val="00AD2979"/>
    <w:rsid w:val="00AD2B04"/>
    <w:rsid w:val="00AD2F5B"/>
    <w:rsid w:val="00AD2F70"/>
    <w:rsid w:val="00AD3B43"/>
    <w:rsid w:val="00AD3D00"/>
    <w:rsid w:val="00AD4302"/>
    <w:rsid w:val="00AD49CF"/>
    <w:rsid w:val="00AD4A45"/>
    <w:rsid w:val="00AD56AD"/>
    <w:rsid w:val="00AD5D6D"/>
    <w:rsid w:val="00AD5DA8"/>
    <w:rsid w:val="00AD64F2"/>
    <w:rsid w:val="00AD686A"/>
    <w:rsid w:val="00AD6979"/>
    <w:rsid w:val="00AD752A"/>
    <w:rsid w:val="00AD7735"/>
    <w:rsid w:val="00AD7B3D"/>
    <w:rsid w:val="00AE0CED"/>
    <w:rsid w:val="00AE16B7"/>
    <w:rsid w:val="00AE286E"/>
    <w:rsid w:val="00AE28B1"/>
    <w:rsid w:val="00AE2E78"/>
    <w:rsid w:val="00AE34BE"/>
    <w:rsid w:val="00AE35BF"/>
    <w:rsid w:val="00AE361D"/>
    <w:rsid w:val="00AE3CA9"/>
    <w:rsid w:val="00AE3E4F"/>
    <w:rsid w:val="00AE56D2"/>
    <w:rsid w:val="00AE5A86"/>
    <w:rsid w:val="00AE5CDB"/>
    <w:rsid w:val="00AE613A"/>
    <w:rsid w:val="00AE6359"/>
    <w:rsid w:val="00AE71AF"/>
    <w:rsid w:val="00AE7ED0"/>
    <w:rsid w:val="00AF0889"/>
    <w:rsid w:val="00AF11CF"/>
    <w:rsid w:val="00AF1EA0"/>
    <w:rsid w:val="00AF2CD7"/>
    <w:rsid w:val="00AF4116"/>
    <w:rsid w:val="00AF45F6"/>
    <w:rsid w:val="00AF46AA"/>
    <w:rsid w:val="00AF55A3"/>
    <w:rsid w:val="00AF593C"/>
    <w:rsid w:val="00AF5D86"/>
    <w:rsid w:val="00AF6950"/>
    <w:rsid w:val="00AF7571"/>
    <w:rsid w:val="00AF7795"/>
    <w:rsid w:val="00AF7D33"/>
    <w:rsid w:val="00AF7D7B"/>
    <w:rsid w:val="00AF7E87"/>
    <w:rsid w:val="00AF7F37"/>
    <w:rsid w:val="00B00092"/>
    <w:rsid w:val="00B001CD"/>
    <w:rsid w:val="00B00AC4"/>
    <w:rsid w:val="00B01DD2"/>
    <w:rsid w:val="00B022F0"/>
    <w:rsid w:val="00B034BF"/>
    <w:rsid w:val="00B03504"/>
    <w:rsid w:val="00B04972"/>
    <w:rsid w:val="00B049DD"/>
    <w:rsid w:val="00B050E2"/>
    <w:rsid w:val="00B067EB"/>
    <w:rsid w:val="00B07E79"/>
    <w:rsid w:val="00B10204"/>
    <w:rsid w:val="00B112B4"/>
    <w:rsid w:val="00B116C5"/>
    <w:rsid w:val="00B1253D"/>
    <w:rsid w:val="00B12E2C"/>
    <w:rsid w:val="00B12EE4"/>
    <w:rsid w:val="00B16B15"/>
    <w:rsid w:val="00B16E46"/>
    <w:rsid w:val="00B174D8"/>
    <w:rsid w:val="00B201D0"/>
    <w:rsid w:val="00B20414"/>
    <w:rsid w:val="00B20ECB"/>
    <w:rsid w:val="00B22509"/>
    <w:rsid w:val="00B234FE"/>
    <w:rsid w:val="00B2461B"/>
    <w:rsid w:val="00B24E7E"/>
    <w:rsid w:val="00B24E8D"/>
    <w:rsid w:val="00B25094"/>
    <w:rsid w:val="00B26758"/>
    <w:rsid w:val="00B2685E"/>
    <w:rsid w:val="00B26DEA"/>
    <w:rsid w:val="00B314FA"/>
    <w:rsid w:val="00B3220A"/>
    <w:rsid w:val="00B329C0"/>
    <w:rsid w:val="00B32FFB"/>
    <w:rsid w:val="00B33A39"/>
    <w:rsid w:val="00B33F4F"/>
    <w:rsid w:val="00B34767"/>
    <w:rsid w:val="00B34A1F"/>
    <w:rsid w:val="00B34D36"/>
    <w:rsid w:val="00B35552"/>
    <w:rsid w:val="00B36378"/>
    <w:rsid w:val="00B366D2"/>
    <w:rsid w:val="00B36B37"/>
    <w:rsid w:val="00B370A0"/>
    <w:rsid w:val="00B37F57"/>
    <w:rsid w:val="00B40FAA"/>
    <w:rsid w:val="00B410A5"/>
    <w:rsid w:val="00B411C5"/>
    <w:rsid w:val="00B4148E"/>
    <w:rsid w:val="00B419C9"/>
    <w:rsid w:val="00B41B58"/>
    <w:rsid w:val="00B42A1B"/>
    <w:rsid w:val="00B4413A"/>
    <w:rsid w:val="00B443BB"/>
    <w:rsid w:val="00B447C6"/>
    <w:rsid w:val="00B45024"/>
    <w:rsid w:val="00B45494"/>
    <w:rsid w:val="00B45502"/>
    <w:rsid w:val="00B4585D"/>
    <w:rsid w:val="00B459EE"/>
    <w:rsid w:val="00B45C6C"/>
    <w:rsid w:val="00B46471"/>
    <w:rsid w:val="00B4726E"/>
    <w:rsid w:val="00B47FC7"/>
    <w:rsid w:val="00B50286"/>
    <w:rsid w:val="00B506BF"/>
    <w:rsid w:val="00B50A0A"/>
    <w:rsid w:val="00B5126A"/>
    <w:rsid w:val="00B515A4"/>
    <w:rsid w:val="00B51CBF"/>
    <w:rsid w:val="00B51D2D"/>
    <w:rsid w:val="00B52AAA"/>
    <w:rsid w:val="00B52F24"/>
    <w:rsid w:val="00B53F77"/>
    <w:rsid w:val="00B54030"/>
    <w:rsid w:val="00B542E0"/>
    <w:rsid w:val="00B560F7"/>
    <w:rsid w:val="00B5658B"/>
    <w:rsid w:val="00B5769B"/>
    <w:rsid w:val="00B57FA5"/>
    <w:rsid w:val="00B6020B"/>
    <w:rsid w:val="00B6058C"/>
    <w:rsid w:val="00B60AF5"/>
    <w:rsid w:val="00B61E89"/>
    <w:rsid w:val="00B629CD"/>
    <w:rsid w:val="00B629D6"/>
    <w:rsid w:val="00B6395C"/>
    <w:rsid w:val="00B63CD2"/>
    <w:rsid w:val="00B653E8"/>
    <w:rsid w:val="00B655C5"/>
    <w:rsid w:val="00B6721F"/>
    <w:rsid w:val="00B6774A"/>
    <w:rsid w:val="00B70220"/>
    <w:rsid w:val="00B704E0"/>
    <w:rsid w:val="00B70CEB"/>
    <w:rsid w:val="00B710C8"/>
    <w:rsid w:val="00B71662"/>
    <w:rsid w:val="00B7187D"/>
    <w:rsid w:val="00B71D5B"/>
    <w:rsid w:val="00B7259B"/>
    <w:rsid w:val="00B7261F"/>
    <w:rsid w:val="00B750C7"/>
    <w:rsid w:val="00B75139"/>
    <w:rsid w:val="00B753EF"/>
    <w:rsid w:val="00B75FFF"/>
    <w:rsid w:val="00B7649B"/>
    <w:rsid w:val="00B77094"/>
    <w:rsid w:val="00B7765D"/>
    <w:rsid w:val="00B77E1F"/>
    <w:rsid w:val="00B81236"/>
    <w:rsid w:val="00B81D31"/>
    <w:rsid w:val="00B833EA"/>
    <w:rsid w:val="00B837F7"/>
    <w:rsid w:val="00B839CD"/>
    <w:rsid w:val="00B842D2"/>
    <w:rsid w:val="00B845B8"/>
    <w:rsid w:val="00B84BF3"/>
    <w:rsid w:val="00B84F03"/>
    <w:rsid w:val="00B859C0"/>
    <w:rsid w:val="00B87DC1"/>
    <w:rsid w:val="00B90ABB"/>
    <w:rsid w:val="00B90C50"/>
    <w:rsid w:val="00B91315"/>
    <w:rsid w:val="00B93089"/>
    <w:rsid w:val="00B931F4"/>
    <w:rsid w:val="00B9324C"/>
    <w:rsid w:val="00B95D0B"/>
    <w:rsid w:val="00B963B1"/>
    <w:rsid w:val="00B969A8"/>
    <w:rsid w:val="00B96A16"/>
    <w:rsid w:val="00B979ED"/>
    <w:rsid w:val="00B97B5C"/>
    <w:rsid w:val="00BA06B8"/>
    <w:rsid w:val="00BA071A"/>
    <w:rsid w:val="00BA28D3"/>
    <w:rsid w:val="00BA2EF0"/>
    <w:rsid w:val="00BA44E4"/>
    <w:rsid w:val="00BA59C9"/>
    <w:rsid w:val="00BA5C89"/>
    <w:rsid w:val="00BA600F"/>
    <w:rsid w:val="00BA6CC6"/>
    <w:rsid w:val="00BA78E0"/>
    <w:rsid w:val="00BB1DA1"/>
    <w:rsid w:val="00BB1E8C"/>
    <w:rsid w:val="00BB24AF"/>
    <w:rsid w:val="00BB2B1C"/>
    <w:rsid w:val="00BB40AC"/>
    <w:rsid w:val="00BB4FE9"/>
    <w:rsid w:val="00BB5255"/>
    <w:rsid w:val="00BB52DF"/>
    <w:rsid w:val="00BB5A17"/>
    <w:rsid w:val="00BB6024"/>
    <w:rsid w:val="00BB6255"/>
    <w:rsid w:val="00BB70AE"/>
    <w:rsid w:val="00BB719B"/>
    <w:rsid w:val="00BB71A2"/>
    <w:rsid w:val="00BB7A9F"/>
    <w:rsid w:val="00BB7C9E"/>
    <w:rsid w:val="00BB7FF2"/>
    <w:rsid w:val="00BC08D0"/>
    <w:rsid w:val="00BC1286"/>
    <w:rsid w:val="00BC1762"/>
    <w:rsid w:val="00BC204F"/>
    <w:rsid w:val="00BC2074"/>
    <w:rsid w:val="00BC2868"/>
    <w:rsid w:val="00BC2E55"/>
    <w:rsid w:val="00BC3143"/>
    <w:rsid w:val="00BC3C57"/>
    <w:rsid w:val="00BC3C6D"/>
    <w:rsid w:val="00BC40F1"/>
    <w:rsid w:val="00BC4780"/>
    <w:rsid w:val="00BC4A4D"/>
    <w:rsid w:val="00BC7C86"/>
    <w:rsid w:val="00BD08C9"/>
    <w:rsid w:val="00BD116A"/>
    <w:rsid w:val="00BD1CA3"/>
    <w:rsid w:val="00BD1FFB"/>
    <w:rsid w:val="00BD2480"/>
    <w:rsid w:val="00BD37C8"/>
    <w:rsid w:val="00BD3AE0"/>
    <w:rsid w:val="00BD41AD"/>
    <w:rsid w:val="00BD4627"/>
    <w:rsid w:val="00BD48F7"/>
    <w:rsid w:val="00BD5915"/>
    <w:rsid w:val="00BD5EE0"/>
    <w:rsid w:val="00BD5FE2"/>
    <w:rsid w:val="00BD646B"/>
    <w:rsid w:val="00BD65B3"/>
    <w:rsid w:val="00BD6B8D"/>
    <w:rsid w:val="00BD7862"/>
    <w:rsid w:val="00BE0107"/>
    <w:rsid w:val="00BE04F1"/>
    <w:rsid w:val="00BE0562"/>
    <w:rsid w:val="00BE0666"/>
    <w:rsid w:val="00BE0671"/>
    <w:rsid w:val="00BE20FA"/>
    <w:rsid w:val="00BE22F2"/>
    <w:rsid w:val="00BE2CB7"/>
    <w:rsid w:val="00BE2E30"/>
    <w:rsid w:val="00BE499C"/>
    <w:rsid w:val="00BE50B1"/>
    <w:rsid w:val="00BE5884"/>
    <w:rsid w:val="00BF0099"/>
    <w:rsid w:val="00BF04C1"/>
    <w:rsid w:val="00BF0681"/>
    <w:rsid w:val="00BF0D21"/>
    <w:rsid w:val="00BF1063"/>
    <w:rsid w:val="00BF1BBE"/>
    <w:rsid w:val="00BF2D4F"/>
    <w:rsid w:val="00BF31D1"/>
    <w:rsid w:val="00BF3957"/>
    <w:rsid w:val="00BF3BA9"/>
    <w:rsid w:val="00BF4116"/>
    <w:rsid w:val="00BF411C"/>
    <w:rsid w:val="00BF509A"/>
    <w:rsid w:val="00BF69C8"/>
    <w:rsid w:val="00BF7152"/>
    <w:rsid w:val="00BF7976"/>
    <w:rsid w:val="00C0099F"/>
    <w:rsid w:val="00C015B3"/>
    <w:rsid w:val="00C0355C"/>
    <w:rsid w:val="00C04742"/>
    <w:rsid w:val="00C04A29"/>
    <w:rsid w:val="00C04D11"/>
    <w:rsid w:val="00C05088"/>
    <w:rsid w:val="00C06700"/>
    <w:rsid w:val="00C06752"/>
    <w:rsid w:val="00C07790"/>
    <w:rsid w:val="00C10194"/>
    <w:rsid w:val="00C10494"/>
    <w:rsid w:val="00C109EA"/>
    <w:rsid w:val="00C10C45"/>
    <w:rsid w:val="00C1181A"/>
    <w:rsid w:val="00C119E0"/>
    <w:rsid w:val="00C11DA8"/>
    <w:rsid w:val="00C12AB4"/>
    <w:rsid w:val="00C13659"/>
    <w:rsid w:val="00C14C79"/>
    <w:rsid w:val="00C15348"/>
    <w:rsid w:val="00C15D70"/>
    <w:rsid w:val="00C160FB"/>
    <w:rsid w:val="00C16193"/>
    <w:rsid w:val="00C164F1"/>
    <w:rsid w:val="00C16837"/>
    <w:rsid w:val="00C16F45"/>
    <w:rsid w:val="00C2005D"/>
    <w:rsid w:val="00C2024A"/>
    <w:rsid w:val="00C20476"/>
    <w:rsid w:val="00C20994"/>
    <w:rsid w:val="00C210EC"/>
    <w:rsid w:val="00C21F29"/>
    <w:rsid w:val="00C22B27"/>
    <w:rsid w:val="00C22CC5"/>
    <w:rsid w:val="00C22D24"/>
    <w:rsid w:val="00C23475"/>
    <w:rsid w:val="00C239AB"/>
    <w:rsid w:val="00C23F4D"/>
    <w:rsid w:val="00C24A1D"/>
    <w:rsid w:val="00C2543A"/>
    <w:rsid w:val="00C25934"/>
    <w:rsid w:val="00C25CBF"/>
    <w:rsid w:val="00C26C51"/>
    <w:rsid w:val="00C26E59"/>
    <w:rsid w:val="00C27422"/>
    <w:rsid w:val="00C275D7"/>
    <w:rsid w:val="00C27874"/>
    <w:rsid w:val="00C317BE"/>
    <w:rsid w:val="00C31D7A"/>
    <w:rsid w:val="00C322D5"/>
    <w:rsid w:val="00C32D9F"/>
    <w:rsid w:val="00C336E9"/>
    <w:rsid w:val="00C33703"/>
    <w:rsid w:val="00C3459D"/>
    <w:rsid w:val="00C34714"/>
    <w:rsid w:val="00C352DA"/>
    <w:rsid w:val="00C356D4"/>
    <w:rsid w:val="00C357CA"/>
    <w:rsid w:val="00C36631"/>
    <w:rsid w:val="00C36ECE"/>
    <w:rsid w:val="00C37768"/>
    <w:rsid w:val="00C40970"/>
    <w:rsid w:val="00C4129C"/>
    <w:rsid w:val="00C415F9"/>
    <w:rsid w:val="00C43DAD"/>
    <w:rsid w:val="00C43EEB"/>
    <w:rsid w:val="00C4464F"/>
    <w:rsid w:val="00C44D7D"/>
    <w:rsid w:val="00C46160"/>
    <w:rsid w:val="00C465CD"/>
    <w:rsid w:val="00C4681A"/>
    <w:rsid w:val="00C46A4C"/>
    <w:rsid w:val="00C46FEA"/>
    <w:rsid w:val="00C470A4"/>
    <w:rsid w:val="00C47599"/>
    <w:rsid w:val="00C47DDB"/>
    <w:rsid w:val="00C5125C"/>
    <w:rsid w:val="00C515A2"/>
    <w:rsid w:val="00C51AF8"/>
    <w:rsid w:val="00C51BBB"/>
    <w:rsid w:val="00C5248A"/>
    <w:rsid w:val="00C53127"/>
    <w:rsid w:val="00C536CB"/>
    <w:rsid w:val="00C54CFE"/>
    <w:rsid w:val="00C55717"/>
    <w:rsid w:val="00C56840"/>
    <w:rsid w:val="00C57B06"/>
    <w:rsid w:val="00C60593"/>
    <w:rsid w:val="00C61549"/>
    <w:rsid w:val="00C6154D"/>
    <w:rsid w:val="00C619D3"/>
    <w:rsid w:val="00C61FE8"/>
    <w:rsid w:val="00C627A4"/>
    <w:rsid w:val="00C632FD"/>
    <w:rsid w:val="00C63344"/>
    <w:rsid w:val="00C63FB6"/>
    <w:rsid w:val="00C64F03"/>
    <w:rsid w:val="00C710B6"/>
    <w:rsid w:val="00C715C0"/>
    <w:rsid w:val="00C716E7"/>
    <w:rsid w:val="00C71832"/>
    <w:rsid w:val="00C736D6"/>
    <w:rsid w:val="00C73E9B"/>
    <w:rsid w:val="00C74606"/>
    <w:rsid w:val="00C74C3E"/>
    <w:rsid w:val="00C755E2"/>
    <w:rsid w:val="00C75C43"/>
    <w:rsid w:val="00C76437"/>
    <w:rsid w:val="00C769E5"/>
    <w:rsid w:val="00C76F50"/>
    <w:rsid w:val="00C77A79"/>
    <w:rsid w:val="00C77D67"/>
    <w:rsid w:val="00C77DD0"/>
    <w:rsid w:val="00C77FA0"/>
    <w:rsid w:val="00C80AE2"/>
    <w:rsid w:val="00C82D29"/>
    <w:rsid w:val="00C8341D"/>
    <w:rsid w:val="00C835DB"/>
    <w:rsid w:val="00C8448E"/>
    <w:rsid w:val="00C84DD8"/>
    <w:rsid w:val="00C85314"/>
    <w:rsid w:val="00C85BF6"/>
    <w:rsid w:val="00C868DB"/>
    <w:rsid w:val="00C86A0A"/>
    <w:rsid w:val="00C87504"/>
    <w:rsid w:val="00C87BB2"/>
    <w:rsid w:val="00C87DCB"/>
    <w:rsid w:val="00C90945"/>
    <w:rsid w:val="00C9246F"/>
    <w:rsid w:val="00C92C57"/>
    <w:rsid w:val="00C9358C"/>
    <w:rsid w:val="00C93A59"/>
    <w:rsid w:val="00C93FF9"/>
    <w:rsid w:val="00C94A5C"/>
    <w:rsid w:val="00C958D7"/>
    <w:rsid w:val="00C95CC5"/>
    <w:rsid w:val="00C972D4"/>
    <w:rsid w:val="00C973E2"/>
    <w:rsid w:val="00CA0565"/>
    <w:rsid w:val="00CA0B7B"/>
    <w:rsid w:val="00CA0F03"/>
    <w:rsid w:val="00CA0F18"/>
    <w:rsid w:val="00CA198B"/>
    <w:rsid w:val="00CA1A11"/>
    <w:rsid w:val="00CA2221"/>
    <w:rsid w:val="00CA2558"/>
    <w:rsid w:val="00CA3406"/>
    <w:rsid w:val="00CA3C03"/>
    <w:rsid w:val="00CA4745"/>
    <w:rsid w:val="00CA4831"/>
    <w:rsid w:val="00CA4CF0"/>
    <w:rsid w:val="00CA51FE"/>
    <w:rsid w:val="00CA7663"/>
    <w:rsid w:val="00CB0361"/>
    <w:rsid w:val="00CB0A7F"/>
    <w:rsid w:val="00CB1298"/>
    <w:rsid w:val="00CB1F1A"/>
    <w:rsid w:val="00CB1F68"/>
    <w:rsid w:val="00CB2AC9"/>
    <w:rsid w:val="00CB3368"/>
    <w:rsid w:val="00CB35C6"/>
    <w:rsid w:val="00CB3929"/>
    <w:rsid w:val="00CB393C"/>
    <w:rsid w:val="00CB401A"/>
    <w:rsid w:val="00CB418F"/>
    <w:rsid w:val="00CB46D9"/>
    <w:rsid w:val="00CB4D4D"/>
    <w:rsid w:val="00CB52C4"/>
    <w:rsid w:val="00CB5A7E"/>
    <w:rsid w:val="00CB5D72"/>
    <w:rsid w:val="00CB6588"/>
    <w:rsid w:val="00CB6A35"/>
    <w:rsid w:val="00CB730F"/>
    <w:rsid w:val="00CB7737"/>
    <w:rsid w:val="00CB7AED"/>
    <w:rsid w:val="00CC10EA"/>
    <w:rsid w:val="00CC1110"/>
    <w:rsid w:val="00CC2391"/>
    <w:rsid w:val="00CC29D8"/>
    <w:rsid w:val="00CC2D3D"/>
    <w:rsid w:val="00CC30EC"/>
    <w:rsid w:val="00CC4C75"/>
    <w:rsid w:val="00CC5676"/>
    <w:rsid w:val="00CC6260"/>
    <w:rsid w:val="00CC6831"/>
    <w:rsid w:val="00CC769C"/>
    <w:rsid w:val="00CC7CC5"/>
    <w:rsid w:val="00CC7CE6"/>
    <w:rsid w:val="00CD0430"/>
    <w:rsid w:val="00CD1D35"/>
    <w:rsid w:val="00CD263D"/>
    <w:rsid w:val="00CD2C81"/>
    <w:rsid w:val="00CD3442"/>
    <w:rsid w:val="00CD38CD"/>
    <w:rsid w:val="00CD4838"/>
    <w:rsid w:val="00CD4A7C"/>
    <w:rsid w:val="00CD4B50"/>
    <w:rsid w:val="00CD4CD7"/>
    <w:rsid w:val="00CD501F"/>
    <w:rsid w:val="00CD536B"/>
    <w:rsid w:val="00CD5907"/>
    <w:rsid w:val="00CD5C30"/>
    <w:rsid w:val="00CD6C84"/>
    <w:rsid w:val="00CD7606"/>
    <w:rsid w:val="00CE0996"/>
    <w:rsid w:val="00CE0F7D"/>
    <w:rsid w:val="00CE160D"/>
    <w:rsid w:val="00CE22CE"/>
    <w:rsid w:val="00CE2AF1"/>
    <w:rsid w:val="00CE2C28"/>
    <w:rsid w:val="00CE2D44"/>
    <w:rsid w:val="00CE367B"/>
    <w:rsid w:val="00CE45ED"/>
    <w:rsid w:val="00CE4C63"/>
    <w:rsid w:val="00CE6D20"/>
    <w:rsid w:val="00CE751A"/>
    <w:rsid w:val="00CE7682"/>
    <w:rsid w:val="00CF00D6"/>
    <w:rsid w:val="00CF0946"/>
    <w:rsid w:val="00CF154E"/>
    <w:rsid w:val="00CF2309"/>
    <w:rsid w:val="00CF2B22"/>
    <w:rsid w:val="00CF2DF3"/>
    <w:rsid w:val="00CF2E01"/>
    <w:rsid w:val="00CF3032"/>
    <w:rsid w:val="00CF35C7"/>
    <w:rsid w:val="00CF3A93"/>
    <w:rsid w:val="00CF60A2"/>
    <w:rsid w:val="00CF7084"/>
    <w:rsid w:val="00CF7193"/>
    <w:rsid w:val="00D001AF"/>
    <w:rsid w:val="00D00F50"/>
    <w:rsid w:val="00D019B4"/>
    <w:rsid w:val="00D019B5"/>
    <w:rsid w:val="00D01EBA"/>
    <w:rsid w:val="00D023F4"/>
    <w:rsid w:val="00D02468"/>
    <w:rsid w:val="00D025FA"/>
    <w:rsid w:val="00D02730"/>
    <w:rsid w:val="00D02FB1"/>
    <w:rsid w:val="00D036A0"/>
    <w:rsid w:val="00D04591"/>
    <w:rsid w:val="00D04BE3"/>
    <w:rsid w:val="00D0732C"/>
    <w:rsid w:val="00D0790C"/>
    <w:rsid w:val="00D07B2E"/>
    <w:rsid w:val="00D10036"/>
    <w:rsid w:val="00D105ED"/>
    <w:rsid w:val="00D106D0"/>
    <w:rsid w:val="00D108C6"/>
    <w:rsid w:val="00D10993"/>
    <w:rsid w:val="00D10CB3"/>
    <w:rsid w:val="00D10D16"/>
    <w:rsid w:val="00D11863"/>
    <w:rsid w:val="00D11DF7"/>
    <w:rsid w:val="00D11E69"/>
    <w:rsid w:val="00D12157"/>
    <w:rsid w:val="00D12362"/>
    <w:rsid w:val="00D124B4"/>
    <w:rsid w:val="00D12E23"/>
    <w:rsid w:val="00D12F46"/>
    <w:rsid w:val="00D14A46"/>
    <w:rsid w:val="00D14C6F"/>
    <w:rsid w:val="00D1563B"/>
    <w:rsid w:val="00D16AC8"/>
    <w:rsid w:val="00D16BEC"/>
    <w:rsid w:val="00D16DB6"/>
    <w:rsid w:val="00D17102"/>
    <w:rsid w:val="00D17855"/>
    <w:rsid w:val="00D20912"/>
    <w:rsid w:val="00D213FD"/>
    <w:rsid w:val="00D21896"/>
    <w:rsid w:val="00D2192E"/>
    <w:rsid w:val="00D22C14"/>
    <w:rsid w:val="00D230C1"/>
    <w:rsid w:val="00D2329D"/>
    <w:rsid w:val="00D237DE"/>
    <w:rsid w:val="00D239E3"/>
    <w:rsid w:val="00D23C92"/>
    <w:rsid w:val="00D25013"/>
    <w:rsid w:val="00D25136"/>
    <w:rsid w:val="00D25276"/>
    <w:rsid w:val="00D2596A"/>
    <w:rsid w:val="00D25A8B"/>
    <w:rsid w:val="00D25F8F"/>
    <w:rsid w:val="00D266BA"/>
    <w:rsid w:val="00D26938"/>
    <w:rsid w:val="00D27307"/>
    <w:rsid w:val="00D27A4F"/>
    <w:rsid w:val="00D27A96"/>
    <w:rsid w:val="00D306C1"/>
    <w:rsid w:val="00D30817"/>
    <w:rsid w:val="00D31C05"/>
    <w:rsid w:val="00D32093"/>
    <w:rsid w:val="00D32A06"/>
    <w:rsid w:val="00D336E4"/>
    <w:rsid w:val="00D33C4A"/>
    <w:rsid w:val="00D34416"/>
    <w:rsid w:val="00D35403"/>
    <w:rsid w:val="00D36733"/>
    <w:rsid w:val="00D36F6F"/>
    <w:rsid w:val="00D40209"/>
    <w:rsid w:val="00D40F4F"/>
    <w:rsid w:val="00D42675"/>
    <w:rsid w:val="00D42BEE"/>
    <w:rsid w:val="00D43065"/>
    <w:rsid w:val="00D43984"/>
    <w:rsid w:val="00D439C9"/>
    <w:rsid w:val="00D45AE7"/>
    <w:rsid w:val="00D46058"/>
    <w:rsid w:val="00D471F4"/>
    <w:rsid w:val="00D50CA9"/>
    <w:rsid w:val="00D50DAD"/>
    <w:rsid w:val="00D511C1"/>
    <w:rsid w:val="00D5127B"/>
    <w:rsid w:val="00D513B8"/>
    <w:rsid w:val="00D52054"/>
    <w:rsid w:val="00D53394"/>
    <w:rsid w:val="00D53727"/>
    <w:rsid w:val="00D53F6E"/>
    <w:rsid w:val="00D54DE0"/>
    <w:rsid w:val="00D54E30"/>
    <w:rsid w:val="00D54ED2"/>
    <w:rsid w:val="00D55673"/>
    <w:rsid w:val="00D55CA3"/>
    <w:rsid w:val="00D56144"/>
    <w:rsid w:val="00D567EB"/>
    <w:rsid w:val="00D56B55"/>
    <w:rsid w:val="00D56BFA"/>
    <w:rsid w:val="00D57A8D"/>
    <w:rsid w:val="00D57B09"/>
    <w:rsid w:val="00D57FB5"/>
    <w:rsid w:val="00D6000D"/>
    <w:rsid w:val="00D603AF"/>
    <w:rsid w:val="00D606AE"/>
    <w:rsid w:val="00D61874"/>
    <w:rsid w:val="00D61E41"/>
    <w:rsid w:val="00D630BB"/>
    <w:rsid w:val="00D637BD"/>
    <w:rsid w:val="00D63864"/>
    <w:rsid w:val="00D6497B"/>
    <w:rsid w:val="00D651C6"/>
    <w:rsid w:val="00D653EA"/>
    <w:rsid w:val="00D65C45"/>
    <w:rsid w:val="00D6657F"/>
    <w:rsid w:val="00D66709"/>
    <w:rsid w:val="00D66919"/>
    <w:rsid w:val="00D6781B"/>
    <w:rsid w:val="00D67F1B"/>
    <w:rsid w:val="00D712AC"/>
    <w:rsid w:val="00D71FD9"/>
    <w:rsid w:val="00D7257B"/>
    <w:rsid w:val="00D730EC"/>
    <w:rsid w:val="00D7338D"/>
    <w:rsid w:val="00D73413"/>
    <w:rsid w:val="00D73494"/>
    <w:rsid w:val="00D73A8A"/>
    <w:rsid w:val="00D73AF5"/>
    <w:rsid w:val="00D73D12"/>
    <w:rsid w:val="00D73E01"/>
    <w:rsid w:val="00D7406D"/>
    <w:rsid w:val="00D74639"/>
    <w:rsid w:val="00D74BE3"/>
    <w:rsid w:val="00D74E5C"/>
    <w:rsid w:val="00D7585D"/>
    <w:rsid w:val="00D765DC"/>
    <w:rsid w:val="00D767A2"/>
    <w:rsid w:val="00D774EA"/>
    <w:rsid w:val="00D80C60"/>
    <w:rsid w:val="00D80D19"/>
    <w:rsid w:val="00D81363"/>
    <w:rsid w:val="00D817C9"/>
    <w:rsid w:val="00D81B70"/>
    <w:rsid w:val="00D8238F"/>
    <w:rsid w:val="00D827A6"/>
    <w:rsid w:val="00D82BBE"/>
    <w:rsid w:val="00D82E60"/>
    <w:rsid w:val="00D8381A"/>
    <w:rsid w:val="00D8439E"/>
    <w:rsid w:val="00D8457D"/>
    <w:rsid w:val="00D85E96"/>
    <w:rsid w:val="00D8635B"/>
    <w:rsid w:val="00D86AD0"/>
    <w:rsid w:val="00D86D46"/>
    <w:rsid w:val="00D87C15"/>
    <w:rsid w:val="00D90531"/>
    <w:rsid w:val="00D90958"/>
    <w:rsid w:val="00D909B6"/>
    <w:rsid w:val="00D91321"/>
    <w:rsid w:val="00D91A1A"/>
    <w:rsid w:val="00D91E18"/>
    <w:rsid w:val="00D92EF2"/>
    <w:rsid w:val="00D93BB9"/>
    <w:rsid w:val="00D942A4"/>
    <w:rsid w:val="00D94E67"/>
    <w:rsid w:val="00D9739F"/>
    <w:rsid w:val="00DA0609"/>
    <w:rsid w:val="00DA0D51"/>
    <w:rsid w:val="00DA0F9E"/>
    <w:rsid w:val="00DA1507"/>
    <w:rsid w:val="00DA3317"/>
    <w:rsid w:val="00DA33D8"/>
    <w:rsid w:val="00DA3628"/>
    <w:rsid w:val="00DA5672"/>
    <w:rsid w:val="00DA57BA"/>
    <w:rsid w:val="00DA5B00"/>
    <w:rsid w:val="00DA6E3B"/>
    <w:rsid w:val="00DA7B3D"/>
    <w:rsid w:val="00DA7F7E"/>
    <w:rsid w:val="00DB0C62"/>
    <w:rsid w:val="00DB0CEF"/>
    <w:rsid w:val="00DB0F6A"/>
    <w:rsid w:val="00DB10D6"/>
    <w:rsid w:val="00DB1177"/>
    <w:rsid w:val="00DB1D63"/>
    <w:rsid w:val="00DB21F8"/>
    <w:rsid w:val="00DB23CC"/>
    <w:rsid w:val="00DB2810"/>
    <w:rsid w:val="00DB2B88"/>
    <w:rsid w:val="00DB2D04"/>
    <w:rsid w:val="00DB32BB"/>
    <w:rsid w:val="00DB34D4"/>
    <w:rsid w:val="00DB360E"/>
    <w:rsid w:val="00DB3C0A"/>
    <w:rsid w:val="00DB3CB9"/>
    <w:rsid w:val="00DB41E6"/>
    <w:rsid w:val="00DB5FFE"/>
    <w:rsid w:val="00DB6BF2"/>
    <w:rsid w:val="00DB730A"/>
    <w:rsid w:val="00DC0622"/>
    <w:rsid w:val="00DC1D58"/>
    <w:rsid w:val="00DC244A"/>
    <w:rsid w:val="00DC2610"/>
    <w:rsid w:val="00DC2ABC"/>
    <w:rsid w:val="00DC2B91"/>
    <w:rsid w:val="00DC39C2"/>
    <w:rsid w:val="00DC461E"/>
    <w:rsid w:val="00DC4809"/>
    <w:rsid w:val="00DC4CDF"/>
    <w:rsid w:val="00DC52BE"/>
    <w:rsid w:val="00DC52E2"/>
    <w:rsid w:val="00DC55E0"/>
    <w:rsid w:val="00DC611E"/>
    <w:rsid w:val="00DC6350"/>
    <w:rsid w:val="00DC792C"/>
    <w:rsid w:val="00DC7CAA"/>
    <w:rsid w:val="00DD04DF"/>
    <w:rsid w:val="00DD1699"/>
    <w:rsid w:val="00DD1F1A"/>
    <w:rsid w:val="00DD2837"/>
    <w:rsid w:val="00DD34A8"/>
    <w:rsid w:val="00DD415F"/>
    <w:rsid w:val="00DD4A36"/>
    <w:rsid w:val="00DD4A85"/>
    <w:rsid w:val="00DD4F0D"/>
    <w:rsid w:val="00DD5573"/>
    <w:rsid w:val="00DD5891"/>
    <w:rsid w:val="00DD5CE4"/>
    <w:rsid w:val="00DD62C2"/>
    <w:rsid w:val="00DD64C1"/>
    <w:rsid w:val="00DD652B"/>
    <w:rsid w:val="00DD7C94"/>
    <w:rsid w:val="00DE0B80"/>
    <w:rsid w:val="00DE0DB6"/>
    <w:rsid w:val="00DE1E44"/>
    <w:rsid w:val="00DE29C0"/>
    <w:rsid w:val="00DE2C9C"/>
    <w:rsid w:val="00DE3CA7"/>
    <w:rsid w:val="00DE450A"/>
    <w:rsid w:val="00DE49E9"/>
    <w:rsid w:val="00DE4AA4"/>
    <w:rsid w:val="00DE5B74"/>
    <w:rsid w:val="00DE5FAE"/>
    <w:rsid w:val="00DE6733"/>
    <w:rsid w:val="00DE6B00"/>
    <w:rsid w:val="00DE6E68"/>
    <w:rsid w:val="00DE784C"/>
    <w:rsid w:val="00DE7C6B"/>
    <w:rsid w:val="00DF0195"/>
    <w:rsid w:val="00DF19D1"/>
    <w:rsid w:val="00DF1A14"/>
    <w:rsid w:val="00DF1C58"/>
    <w:rsid w:val="00DF33B7"/>
    <w:rsid w:val="00DF37E9"/>
    <w:rsid w:val="00DF3975"/>
    <w:rsid w:val="00DF5213"/>
    <w:rsid w:val="00DF550B"/>
    <w:rsid w:val="00DF60A8"/>
    <w:rsid w:val="00DF7395"/>
    <w:rsid w:val="00DF796B"/>
    <w:rsid w:val="00E0029E"/>
    <w:rsid w:val="00E010E5"/>
    <w:rsid w:val="00E0217A"/>
    <w:rsid w:val="00E02419"/>
    <w:rsid w:val="00E02596"/>
    <w:rsid w:val="00E0261E"/>
    <w:rsid w:val="00E02669"/>
    <w:rsid w:val="00E031B5"/>
    <w:rsid w:val="00E0349D"/>
    <w:rsid w:val="00E034A2"/>
    <w:rsid w:val="00E03D22"/>
    <w:rsid w:val="00E03EA8"/>
    <w:rsid w:val="00E03F02"/>
    <w:rsid w:val="00E03F58"/>
    <w:rsid w:val="00E03FAB"/>
    <w:rsid w:val="00E05A8C"/>
    <w:rsid w:val="00E05DC4"/>
    <w:rsid w:val="00E06B2A"/>
    <w:rsid w:val="00E075E0"/>
    <w:rsid w:val="00E100F5"/>
    <w:rsid w:val="00E1020A"/>
    <w:rsid w:val="00E1070E"/>
    <w:rsid w:val="00E125C5"/>
    <w:rsid w:val="00E12C6B"/>
    <w:rsid w:val="00E12D21"/>
    <w:rsid w:val="00E131DE"/>
    <w:rsid w:val="00E133AC"/>
    <w:rsid w:val="00E13881"/>
    <w:rsid w:val="00E15135"/>
    <w:rsid w:val="00E162B4"/>
    <w:rsid w:val="00E165C6"/>
    <w:rsid w:val="00E167CA"/>
    <w:rsid w:val="00E16A46"/>
    <w:rsid w:val="00E17A36"/>
    <w:rsid w:val="00E17FE8"/>
    <w:rsid w:val="00E20F3E"/>
    <w:rsid w:val="00E21A82"/>
    <w:rsid w:val="00E226AC"/>
    <w:rsid w:val="00E238AF"/>
    <w:rsid w:val="00E24856"/>
    <w:rsid w:val="00E25199"/>
    <w:rsid w:val="00E2526C"/>
    <w:rsid w:val="00E254D0"/>
    <w:rsid w:val="00E2564C"/>
    <w:rsid w:val="00E25CB2"/>
    <w:rsid w:val="00E276F0"/>
    <w:rsid w:val="00E27D30"/>
    <w:rsid w:val="00E27E30"/>
    <w:rsid w:val="00E30806"/>
    <w:rsid w:val="00E30F37"/>
    <w:rsid w:val="00E30F96"/>
    <w:rsid w:val="00E321B3"/>
    <w:rsid w:val="00E32756"/>
    <w:rsid w:val="00E33D4C"/>
    <w:rsid w:val="00E34FE0"/>
    <w:rsid w:val="00E3519B"/>
    <w:rsid w:val="00E352FC"/>
    <w:rsid w:val="00E400B5"/>
    <w:rsid w:val="00E40D91"/>
    <w:rsid w:val="00E40F6E"/>
    <w:rsid w:val="00E41BEE"/>
    <w:rsid w:val="00E42F28"/>
    <w:rsid w:val="00E42F67"/>
    <w:rsid w:val="00E43320"/>
    <w:rsid w:val="00E433F4"/>
    <w:rsid w:val="00E44094"/>
    <w:rsid w:val="00E44792"/>
    <w:rsid w:val="00E45C35"/>
    <w:rsid w:val="00E4659B"/>
    <w:rsid w:val="00E46F2E"/>
    <w:rsid w:val="00E47990"/>
    <w:rsid w:val="00E47A4B"/>
    <w:rsid w:val="00E50121"/>
    <w:rsid w:val="00E505CA"/>
    <w:rsid w:val="00E5067E"/>
    <w:rsid w:val="00E51163"/>
    <w:rsid w:val="00E51446"/>
    <w:rsid w:val="00E5149C"/>
    <w:rsid w:val="00E51829"/>
    <w:rsid w:val="00E526A7"/>
    <w:rsid w:val="00E5294B"/>
    <w:rsid w:val="00E532D6"/>
    <w:rsid w:val="00E53721"/>
    <w:rsid w:val="00E53BF1"/>
    <w:rsid w:val="00E540EA"/>
    <w:rsid w:val="00E54AE6"/>
    <w:rsid w:val="00E55222"/>
    <w:rsid w:val="00E55796"/>
    <w:rsid w:val="00E55BE8"/>
    <w:rsid w:val="00E56C8D"/>
    <w:rsid w:val="00E56F58"/>
    <w:rsid w:val="00E57891"/>
    <w:rsid w:val="00E57945"/>
    <w:rsid w:val="00E60748"/>
    <w:rsid w:val="00E620C9"/>
    <w:rsid w:val="00E62ECC"/>
    <w:rsid w:val="00E62F76"/>
    <w:rsid w:val="00E62FDB"/>
    <w:rsid w:val="00E63D7D"/>
    <w:rsid w:val="00E640D4"/>
    <w:rsid w:val="00E64CEA"/>
    <w:rsid w:val="00E64D75"/>
    <w:rsid w:val="00E6519C"/>
    <w:rsid w:val="00E65621"/>
    <w:rsid w:val="00E65B89"/>
    <w:rsid w:val="00E65DE9"/>
    <w:rsid w:val="00E665E3"/>
    <w:rsid w:val="00E66640"/>
    <w:rsid w:val="00E668CD"/>
    <w:rsid w:val="00E6709B"/>
    <w:rsid w:val="00E67AD6"/>
    <w:rsid w:val="00E67B44"/>
    <w:rsid w:val="00E67C59"/>
    <w:rsid w:val="00E70383"/>
    <w:rsid w:val="00E70948"/>
    <w:rsid w:val="00E70CCC"/>
    <w:rsid w:val="00E718FB"/>
    <w:rsid w:val="00E72580"/>
    <w:rsid w:val="00E72A53"/>
    <w:rsid w:val="00E72E46"/>
    <w:rsid w:val="00E73461"/>
    <w:rsid w:val="00E73575"/>
    <w:rsid w:val="00E739ED"/>
    <w:rsid w:val="00E74A56"/>
    <w:rsid w:val="00E751DB"/>
    <w:rsid w:val="00E75321"/>
    <w:rsid w:val="00E75394"/>
    <w:rsid w:val="00E76FA6"/>
    <w:rsid w:val="00E773D2"/>
    <w:rsid w:val="00E77535"/>
    <w:rsid w:val="00E800C9"/>
    <w:rsid w:val="00E806C3"/>
    <w:rsid w:val="00E80759"/>
    <w:rsid w:val="00E80D0B"/>
    <w:rsid w:val="00E80F9F"/>
    <w:rsid w:val="00E81734"/>
    <w:rsid w:val="00E81CE9"/>
    <w:rsid w:val="00E81E55"/>
    <w:rsid w:val="00E8267F"/>
    <w:rsid w:val="00E83551"/>
    <w:rsid w:val="00E837BD"/>
    <w:rsid w:val="00E84239"/>
    <w:rsid w:val="00E844C9"/>
    <w:rsid w:val="00E84C40"/>
    <w:rsid w:val="00E851C2"/>
    <w:rsid w:val="00E85715"/>
    <w:rsid w:val="00E862D2"/>
    <w:rsid w:val="00E86D36"/>
    <w:rsid w:val="00E86F27"/>
    <w:rsid w:val="00E87457"/>
    <w:rsid w:val="00E900FA"/>
    <w:rsid w:val="00E906CD"/>
    <w:rsid w:val="00E90AA2"/>
    <w:rsid w:val="00E93234"/>
    <w:rsid w:val="00E94DA2"/>
    <w:rsid w:val="00E94FB6"/>
    <w:rsid w:val="00E9691F"/>
    <w:rsid w:val="00E9699C"/>
    <w:rsid w:val="00E969F8"/>
    <w:rsid w:val="00E96BF4"/>
    <w:rsid w:val="00EA1047"/>
    <w:rsid w:val="00EA1933"/>
    <w:rsid w:val="00EA2212"/>
    <w:rsid w:val="00EA282D"/>
    <w:rsid w:val="00EA2E26"/>
    <w:rsid w:val="00EA3752"/>
    <w:rsid w:val="00EA3C1B"/>
    <w:rsid w:val="00EA4390"/>
    <w:rsid w:val="00EA4736"/>
    <w:rsid w:val="00EA4992"/>
    <w:rsid w:val="00EA55FB"/>
    <w:rsid w:val="00EA5C9F"/>
    <w:rsid w:val="00EA60E1"/>
    <w:rsid w:val="00EA64B0"/>
    <w:rsid w:val="00EA656F"/>
    <w:rsid w:val="00EA7912"/>
    <w:rsid w:val="00EB1810"/>
    <w:rsid w:val="00EB26E9"/>
    <w:rsid w:val="00EB2711"/>
    <w:rsid w:val="00EB3392"/>
    <w:rsid w:val="00EB39BA"/>
    <w:rsid w:val="00EB39F4"/>
    <w:rsid w:val="00EB498F"/>
    <w:rsid w:val="00EB51D7"/>
    <w:rsid w:val="00EB5A5E"/>
    <w:rsid w:val="00EB5C52"/>
    <w:rsid w:val="00EB60CC"/>
    <w:rsid w:val="00EB621A"/>
    <w:rsid w:val="00EB6F91"/>
    <w:rsid w:val="00EB7993"/>
    <w:rsid w:val="00EC063B"/>
    <w:rsid w:val="00EC0C1D"/>
    <w:rsid w:val="00EC0ED2"/>
    <w:rsid w:val="00EC14E0"/>
    <w:rsid w:val="00EC1958"/>
    <w:rsid w:val="00EC1C6D"/>
    <w:rsid w:val="00EC25DE"/>
    <w:rsid w:val="00EC2DFA"/>
    <w:rsid w:val="00EC3B0D"/>
    <w:rsid w:val="00EC481F"/>
    <w:rsid w:val="00EC4AE0"/>
    <w:rsid w:val="00EC6B78"/>
    <w:rsid w:val="00EC6BA7"/>
    <w:rsid w:val="00EC6CE6"/>
    <w:rsid w:val="00ED1EFA"/>
    <w:rsid w:val="00ED2F5E"/>
    <w:rsid w:val="00ED43E5"/>
    <w:rsid w:val="00ED474A"/>
    <w:rsid w:val="00ED49AA"/>
    <w:rsid w:val="00ED5244"/>
    <w:rsid w:val="00ED5A67"/>
    <w:rsid w:val="00ED5AAF"/>
    <w:rsid w:val="00ED6057"/>
    <w:rsid w:val="00ED6506"/>
    <w:rsid w:val="00ED6645"/>
    <w:rsid w:val="00ED66E8"/>
    <w:rsid w:val="00ED716A"/>
    <w:rsid w:val="00ED73C1"/>
    <w:rsid w:val="00ED79E3"/>
    <w:rsid w:val="00EE007A"/>
    <w:rsid w:val="00EE0269"/>
    <w:rsid w:val="00EE0C43"/>
    <w:rsid w:val="00EE0EA3"/>
    <w:rsid w:val="00EE1069"/>
    <w:rsid w:val="00EE137D"/>
    <w:rsid w:val="00EE1B99"/>
    <w:rsid w:val="00EE2AFF"/>
    <w:rsid w:val="00EE37FD"/>
    <w:rsid w:val="00EE3E76"/>
    <w:rsid w:val="00EE45CF"/>
    <w:rsid w:val="00EE4798"/>
    <w:rsid w:val="00EE4B00"/>
    <w:rsid w:val="00EE54EB"/>
    <w:rsid w:val="00EE5559"/>
    <w:rsid w:val="00EE57E0"/>
    <w:rsid w:val="00EE58F8"/>
    <w:rsid w:val="00EE5F8E"/>
    <w:rsid w:val="00EE6CBF"/>
    <w:rsid w:val="00EE71CB"/>
    <w:rsid w:val="00EE754F"/>
    <w:rsid w:val="00EE7EF4"/>
    <w:rsid w:val="00EE7F2D"/>
    <w:rsid w:val="00EF0166"/>
    <w:rsid w:val="00EF09B4"/>
    <w:rsid w:val="00EF0CDC"/>
    <w:rsid w:val="00EF1119"/>
    <w:rsid w:val="00EF1F17"/>
    <w:rsid w:val="00EF284C"/>
    <w:rsid w:val="00EF2AF8"/>
    <w:rsid w:val="00EF2D27"/>
    <w:rsid w:val="00EF2E9F"/>
    <w:rsid w:val="00EF320E"/>
    <w:rsid w:val="00EF36F2"/>
    <w:rsid w:val="00EF3C08"/>
    <w:rsid w:val="00EF3FBF"/>
    <w:rsid w:val="00EF41D1"/>
    <w:rsid w:val="00EF472E"/>
    <w:rsid w:val="00EF47B5"/>
    <w:rsid w:val="00EF49DE"/>
    <w:rsid w:val="00EF4DF9"/>
    <w:rsid w:val="00EF5241"/>
    <w:rsid w:val="00EF5399"/>
    <w:rsid w:val="00EF540A"/>
    <w:rsid w:val="00EF631F"/>
    <w:rsid w:val="00EF6685"/>
    <w:rsid w:val="00EF7D04"/>
    <w:rsid w:val="00EF7FB5"/>
    <w:rsid w:val="00EF7FD2"/>
    <w:rsid w:val="00F00561"/>
    <w:rsid w:val="00F0088F"/>
    <w:rsid w:val="00F00B92"/>
    <w:rsid w:val="00F01626"/>
    <w:rsid w:val="00F01821"/>
    <w:rsid w:val="00F0256E"/>
    <w:rsid w:val="00F02981"/>
    <w:rsid w:val="00F031EA"/>
    <w:rsid w:val="00F03ACF"/>
    <w:rsid w:val="00F0491D"/>
    <w:rsid w:val="00F04B28"/>
    <w:rsid w:val="00F04D5B"/>
    <w:rsid w:val="00F05015"/>
    <w:rsid w:val="00F0510C"/>
    <w:rsid w:val="00F05266"/>
    <w:rsid w:val="00F05889"/>
    <w:rsid w:val="00F058F0"/>
    <w:rsid w:val="00F069C6"/>
    <w:rsid w:val="00F0736A"/>
    <w:rsid w:val="00F07E20"/>
    <w:rsid w:val="00F11093"/>
    <w:rsid w:val="00F115A2"/>
    <w:rsid w:val="00F11B61"/>
    <w:rsid w:val="00F11EC2"/>
    <w:rsid w:val="00F12503"/>
    <w:rsid w:val="00F13469"/>
    <w:rsid w:val="00F140C9"/>
    <w:rsid w:val="00F14266"/>
    <w:rsid w:val="00F14B82"/>
    <w:rsid w:val="00F14EEB"/>
    <w:rsid w:val="00F15DAB"/>
    <w:rsid w:val="00F171E5"/>
    <w:rsid w:val="00F173B5"/>
    <w:rsid w:val="00F20C5C"/>
    <w:rsid w:val="00F20F46"/>
    <w:rsid w:val="00F21360"/>
    <w:rsid w:val="00F235AB"/>
    <w:rsid w:val="00F24188"/>
    <w:rsid w:val="00F242A1"/>
    <w:rsid w:val="00F2451D"/>
    <w:rsid w:val="00F250B2"/>
    <w:rsid w:val="00F25307"/>
    <w:rsid w:val="00F26C33"/>
    <w:rsid w:val="00F26C97"/>
    <w:rsid w:val="00F309F2"/>
    <w:rsid w:val="00F30EB9"/>
    <w:rsid w:val="00F311C2"/>
    <w:rsid w:val="00F31E8A"/>
    <w:rsid w:val="00F33E7C"/>
    <w:rsid w:val="00F344CD"/>
    <w:rsid w:val="00F34973"/>
    <w:rsid w:val="00F3538A"/>
    <w:rsid w:val="00F3586F"/>
    <w:rsid w:val="00F35A6C"/>
    <w:rsid w:val="00F35DA8"/>
    <w:rsid w:val="00F364F7"/>
    <w:rsid w:val="00F36C53"/>
    <w:rsid w:val="00F36FD7"/>
    <w:rsid w:val="00F374C6"/>
    <w:rsid w:val="00F376DB"/>
    <w:rsid w:val="00F40A06"/>
    <w:rsid w:val="00F4266C"/>
    <w:rsid w:val="00F436EB"/>
    <w:rsid w:val="00F43CF8"/>
    <w:rsid w:val="00F44302"/>
    <w:rsid w:val="00F44677"/>
    <w:rsid w:val="00F448A2"/>
    <w:rsid w:val="00F44BDE"/>
    <w:rsid w:val="00F4507D"/>
    <w:rsid w:val="00F45C71"/>
    <w:rsid w:val="00F467DE"/>
    <w:rsid w:val="00F46C4C"/>
    <w:rsid w:val="00F47300"/>
    <w:rsid w:val="00F47615"/>
    <w:rsid w:val="00F4766C"/>
    <w:rsid w:val="00F506A7"/>
    <w:rsid w:val="00F5092E"/>
    <w:rsid w:val="00F51196"/>
    <w:rsid w:val="00F511CF"/>
    <w:rsid w:val="00F52B14"/>
    <w:rsid w:val="00F53289"/>
    <w:rsid w:val="00F543AD"/>
    <w:rsid w:val="00F54862"/>
    <w:rsid w:val="00F54968"/>
    <w:rsid w:val="00F562A1"/>
    <w:rsid w:val="00F60180"/>
    <w:rsid w:val="00F60E3A"/>
    <w:rsid w:val="00F60EA7"/>
    <w:rsid w:val="00F62A71"/>
    <w:rsid w:val="00F632D0"/>
    <w:rsid w:val="00F63491"/>
    <w:rsid w:val="00F63601"/>
    <w:rsid w:val="00F637FD"/>
    <w:rsid w:val="00F63B5A"/>
    <w:rsid w:val="00F650DD"/>
    <w:rsid w:val="00F655AD"/>
    <w:rsid w:val="00F65C2A"/>
    <w:rsid w:val="00F668DD"/>
    <w:rsid w:val="00F67BF5"/>
    <w:rsid w:val="00F67D41"/>
    <w:rsid w:val="00F70331"/>
    <w:rsid w:val="00F7049F"/>
    <w:rsid w:val="00F70C29"/>
    <w:rsid w:val="00F71005"/>
    <w:rsid w:val="00F724DB"/>
    <w:rsid w:val="00F729CB"/>
    <w:rsid w:val="00F72EED"/>
    <w:rsid w:val="00F74480"/>
    <w:rsid w:val="00F74E02"/>
    <w:rsid w:val="00F754EE"/>
    <w:rsid w:val="00F75513"/>
    <w:rsid w:val="00F75CBC"/>
    <w:rsid w:val="00F765A3"/>
    <w:rsid w:val="00F76786"/>
    <w:rsid w:val="00F76D5A"/>
    <w:rsid w:val="00F77FA8"/>
    <w:rsid w:val="00F80177"/>
    <w:rsid w:val="00F8112D"/>
    <w:rsid w:val="00F8212B"/>
    <w:rsid w:val="00F82E97"/>
    <w:rsid w:val="00F82F23"/>
    <w:rsid w:val="00F82FB9"/>
    <w:rsid w:val="00F83149"/>
    <w:rsid w:val="00F83404"/>
    <w:rsid w:val="00F835AD"/>
    <w:rsid w:val="00F84BD1"/>
    <w:rsid w:val="00F855D8"/>
    <w:rsid w:val="00F86C42"/>
    <w:rsid w:val="00F877A6"/>
    <w:rsid w:val="00F87B26"/>
    <w:rsid w:val="00F87B70"/>
    <w:rsid w:val="00F90281"/>
    <w:rsid w:val="00F90D8F"/>
    <w:rsid w:val="00F91063"/>
    <w:rsid w:val="00F910B9"/>
    <w:rsid w:val="00F9129C"/>
    <w:rsid w:val="00F912CB"/>
    <w:rsid w:val="00F91301"/>
    <w:rsid w:val="00F9176C"/>
    <w:rsid w:val="00F92C32"/>
    <w:rsid w:val="00F9351D"/>
    <w:rsid w:val="00F93CA5"/>
    <w:rsid w:val="00F94B18"/>
    <w:rsid w:val="00F94B7A"/>
    <w:rsid w:val="00F94CFE"/>
    <w:rsid w:val="00F94EF4"/>
    <w:rsid w:val="00F96671"/>
    <w:rsid w:val="00F96CBD"/>
    <w:rsid w:val="00F9796D"/>
    <w:rsid w:val="00FA04E4"/>
    <w:rsid w:val="00FA1163"/>
    <w:rsid w:val="00FA1B5B"/>
    <w:rsid w:val="00FA26E0"/>
    <w:rsid w:val="00FA278C"/>
    <w:rsid w:val="00FA2B6E"/>
    <w:rsid w:val="00FA3762"/>
    <w:rsid w:val="00FA396D"/>
    <w:rsid w:val="00FA4180"/>
    <w:rsid w:val="00FA4B10"/>
    <w:rsid w:val="00FA4DD8"/>
    <w:rsid w:val="00FA7104"/>
    <w:rsid w:val="00FA72B0"/>
    <w:rsid w:val="00FB00EC"/>
    <w:rsid w:val="00FB02C9"/>
    <w:rsid w:val="00FB0C49"/>
    <w:rsid w:val="00FB0C5C"/>
    <w:rsid w:val="00FB0EB8"/>
    <w:rsid w:val="00FB2308"/>
    <w:rsid w:val="00FB2FC7"/>
    <w:rsid w:val="00FB301A"/>
    <w:rsid w:val="00FB3141"/>
    <w:rsid w:val="00FB3A6A"/>
    <w:rsid w:val="00FB4C5A"/>
    <w:rsid w:val="00FB4D6A"/>
    <w:rsid w:val="00FB5196"/>
    <w:rsid w:val="00FB5408"/>
    <w:rsid w:val="00FB5D0A"/>
    <w:rsid w:val="00FB6141"/>
    <w:rsid w:val="00FB73EF"/>
    <w:rsid w:val="00FB7473"/>
    <w:rsid w:val="00FB74BF"/>
    <w:rsid w:val="00FC0D9C"/>
    <w:rsid w:val="00FC1236"/>
    <w:rsid w:val="00FC1D68"/>
    <w:rsid w:val="00FC21C4"/>
    <w:rsid w:val="00FC28F9"/>
    <w:rsid w:val="00FC30B1"/>
    <w:rsid w:val="00FC362B"/>
    <w:rsid w:val="00FC46E0"/>
    <w:rsid w:val="00FC4D68"/>
    <w:rsid w:val="00FC505F"/>
    <w:rsid w:val="00FC5537"/>
    <w:rsid w:val="00FC58D9"/>
    <w:rsid w:val="00FC58F5"/>
    <w:rsid w:val="00FC58F8"/>
    <w:rsid w:val="00FC5975"/>
    <w:rsid w:val="00FC640F"/>
    <w:rsid w:val="00FC656C"/>
    <w:rsid w:val="00FC6C1C"/>
    <w:rsid w:val="00FD14C3"/>
    <w:rsid w:val="00FD14FA"/>
    <w:rsid w:val="00FD2412"/>
    <w:rsid w:val="00FD3A7B"/>
    <w:rsid w:val="00FD3B04"/>
    <w:rsid w:val="00FD3EA2"/>
    <w:rsid w:val="00FD4265"/>
    <w:rsid w:val="00FD43D3"/>
    <w:rsid w:val="00FD4E69"/>
    <w:rsid w:val="00FD51DA"/>
    <w:rsid w:val="00FD5203"/>
    <w:rsid w:val="00FD5305"/>
    <w:rsid w:val="00FD538C"/>
    <w:rsid w:val="00FD725E"/>
    <w:rsid w:val="00FD7415"/>
    <w:rsid w:val="00FD7918"/>
    <w:rsid w:val="00FD7AF9"/>
    <w:rsid w:val="00FD7DF4"/>
    <w:rsid w:val="00FE0EC6"/>
    <w:rsid w:val="00FE1468"/>
    <w:rsid w:val="00FE1BAE"/>
    <w:rsid w:val="00FE1D98"/>
    <w:rsid w:val="00FE2286"/>
    <w:rsid w:val="00FE2463"/>
    <w:rsid w:val="00FE2D2B"/>
    <w:rsid w:val="00FE3B88"/>
    <w:rsid w:val="00FE4BD1"/>
    <w:rsid w:val="00FE508E"/>
    <w:rsid w:val="00FE5430"/>
    <w:rsid w:val="00FE73F4"/>
    <w:rsid w:val="00FE7A97"/>
    <w:rsid w:val="00FF097B"/>
    <w:rsid w:val="00FF0A97"/>
    <w:rsid w:val="00FF1CB1"/>
    <w:rsid w:val="00FF2379"/>
    <w:rsid w:val="00FF23AA"/>
    <w:rsid w:val="00FF2542"/>
    <w:rsid w:val="00FF254F"/>
    <w:rsid w:val="00FF2F0F"/>
    <w:rsid w:val="00FF319B"/>
    <w:rsid w:val="00FF35E3"/>
    <w:rsid w:val="00FF3D20"/>
    <w:rsid w:val="00FF3FA8"/>
    <w:rsid w:val="00FF40D5"/>
    <w:rsid w:val="00FF48ED"/>
    <w:rsid w:val="00FF5D79"/>
    <w:rsid w:val="00FF7F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205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uiPriority="99" w:qFormat="1"/>
    <w:lsdException w:name="heading 6" w:qFormat="1"/>
    <w:lsdException w:name="heading 7" w:qFormat="1"/>
    <w:lsdException w:name="heading 8" w:uiPriority="99" w:qFormat="1"/>
    <w:lsdException w:name="heading 9" w:qFormat="1"/>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99" w:qFormat="1"/>
    <w:lsdException w:name="Subtitle" w:uiPriority="99" w:qFormat="1"/>
    <w:lsdException w:name="Body Text 3" w:uiPriority="99"/>
    <w:lsdException w:name="Strong" w:qFormat="1"/>
    <w:lsdException w:name="Emphasis" w:qFormat="1"/>
    <w:lsdException w:name="Normal (Web)" w:uiPriority="99"/>
    <w:lsdException w:name="annotation subject" w:uiPriority="99"/>
    <w:lsdException w:name="No List" w:uiPriority="99"/>
    <w:lsdException w:name="Balloon Tex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C95CC5"/>
    <w:rPr>
      <w:sz w:val="24"/>
      <w:szCs w:val="24"/>
      <w:lang w:val="es-MX" w:eastAsia="es-ES"/>
    </w:rPr>
  </w:style>
  <w:style w:type="paragraph" w:styleId="Ttulo1">
    <w:name w:val="heading 1"/>
    <w:basedOn w:val="Normal"/>
    <w:next w:val="Normal"/>
    <w:qFormat/>
    <w:rsid w:val="00700A6B"/>
    <w:pPr>
      <w:keepNext/>
      <w:shd w:val="clear" w:color="auto" w:fill="E6E6E6"/>
      <w:jc w:val="both"/>
      <w:outlineLvl w:val="0"/>
    </w:pPr>
    <w:rPr>
      <w:rFonts w:ascii="Arial" w:hAnsi="Arial" w:cs="Arial"/>
      <w:b/>
      <w:sz w:val="20"/>
      <w:szCs w:val="20"/>
    </w:rPr>
  </w:style>
  <w:style w:type="paragraph" w:styleId="Ttulo2">
    <w:name w:val="heading 2"/>
    <w:basedOn w:val="Normal"/>
    <w:next w:val="Normal"/>
    <w:qFormat/>
    <w:rsid w:val="00700A6B"/>
    <w:pPr>
      <w:keepNext/>
      <w:shd w:val="clear" w:color="auto" w:fill="E0E0E0"/>
      <w:jc w:val="both"/>
      <w:outlineLvl w:val="1"/>
    </w:pPr>
    <w:rPr>
      <w:rFonts w:ascii="Arial" w:hAnsi="Arial" w:cs="Arial"/>
      <w:b/>
      <w:sz w:val="20"/>
      <w:szCs w:val="20"/>
    </w:rPr>
  </w:style>
  <w:style w:type="paragraph" w:styleId="Ttulo3">
    <w:name w:val="heading 3"/>
    <w:basedOn w:val="Normal"/>
    <w:next w:val="Normal"/>
    <w:link w:val="Ttulo3Car"/>
    <w:qFormat/>
    <w:rsid w:val="00700A6B"/>
    <w:pPr>
      <w:keepNext/>
      <w:ind w:left="360"/>
      <w:jc w:val="both"/>
      <w:outlineLvl w:val="2"/>
    </w:pPr>
    <w:rPr>
      <w:rFonts w:ascii="Arial" w:hAnsi="Arial" w:cs="Arial"/>
      <w:b/>
      <w:sz w:val="20"/>
      <w:szCs w:val="20"/>
    </w:rPr>
  </w:style>
  <w:style w:type="paragraph" w:styleId="Ttulo4">
    <w:name w:val="heading 4"/>
    <w:basedOn w:val="Normal"/>
    <w:next w:val="Normal"/>
    <w:link w:val="Ttulo4Car"/>
    <w:qFormat/>
    <w:rsid w:val="00700A6B"/>
    <w:pPr>
      <w:keepNext/>
      <w:jc w:val="center"/>
      <w:outlineLvl w:val="3"/>
    </w:pPr>
    <w:rPr>
      <w:rFonts w:ascii="Arial" w:hAnsi="Arial" w:cs="Arial"/>
      <w:b/>
      <w:bCs/>
      <w:sz w:val="20"/>
      <w:szCs w:val="20"/>
    </w:rPr>
  </w:style>
  <w:style w:type="paragraph" w:styleId="Ttulo5">
    <w:name w:val="heading 5"/>
    <w:basedOn w:val="Normal"/>
    <w:next w:val="Normal"/>
    <w:link w:val="Ttulo5Car"/>
    <w:uiPriority w:val="99"/>
    <w:qFormat/>
    <w:rsid w:val="00700A6B"/>
    <w:pPr>
      <w:keepNext/>
      <w:jc w:val="right"/>
      <w:outlineLvl w:val="4"/>
    </w:pPr>
    <w:rPr>
      <w:rFonts w:ascii="Arial" w:hAnsi="Arial" w:cs="Arial"/>
      <w:b/>
      <w:bCs/>
      <w:sz w:val="20"/>
      <w:szCs w:val="20"/>
    </w:rPr>
  </w:style>
  <w:style w:type="paragraph" w:styleId="Ttulo6">
    <w:name w:val="heading 6"/>
    <w:basedOn w:val="Normal"/>
    <w:next w:val="Normal"/>
    <w:qFormat/>
    <w:rsid w:val="00700A6B"/>
    <w:pPr>
      <w:keepNext/>
      <w:shd w:val="clear" w:color="auto" w:fill="E0E0E0"/>
      <w:jc w:val="center"/>
      <w:outlineLvl w:val="5"/>
    </w:pPr>
    <w:rPr>
      <w:rFonts w:ascii="Arial" w:hAnsi="Arial" w:cs="Arial"/>
      <w:b/>
      <w:bCs/>
      <w:sz w:val="20"/>
      <w:szCs w:val="20"/>
    </w:rPr>
  </w:style>
  <w:style w:type="paragraph" w:styleId="Ttulo7">
    <w:name w:val="heading 7"/>
    <w:basedOn w:val="Normal"/>
    <w:next w:val="Normal"/>
    <w:qFormat/>
    <w:rsid w:val="00700A6B"/>
    <w:pPr>
      <w:keepNext/>
      <w:jc w:val="both"/>
      <w:outlineLvl w:val="6"/>
    </w:pPr>
    <w:rPr>
      <w:rFonts w:ascii="Arial" w:hAnsi="Arial" w:cs="Arial"/>
      <w:b/>
      <w:bCs/>
      <w:sz w:val="20"/>
      <w:szCs w:val="20"/>
    </w:rPr>
  </w:style>
  <w:style w:type="paragraph" w:styleId="Ttulo8">
    <w:name w:val="heading 8"/>
    <w:basedOn w:val="Normal"/>
    <w:next w:val="Normal"/>
    <w:link w:val="Ttulo8Car"/>
    <w:uiPriority w:val="99"/>
    <w:qFormat/>
    <w:rsid w:val="00700A6B"/>
    <w:pPr>
      <w:keepNext/>
      <w:jc w:val="center"/>
      <w:outlineLvl w:val="7"/>
    </w:pPr>
    <w:rPr>
      <w:rFonts w:ascii="Arial" w:hAnsi="Arial" w:cs="Arial"/>
      <w:b/>
      <w:bCs/>
      <w:sz w:val="16"/>
      <w:szCs w:val="20"/>
    </w:rPr>
  </w:style>
  <w:style w:type="paragraph" w:styleId="Ttulo9">
    <w:name w:val="heading 9"/>
    <w:basedOn w:val="Normal"/>
    <w:next w:val="Normal"/>
    <w:qFormat/>
    <w:rsid w:val="00700A6B"/>
    <w:pPr>
      <w:keepNext/>
      <w:jc w:val="center"/>
      <w:outlineLvl w:val="8"/>
    </w:pPr>
    <w:rPr>
      <w:rFonts w:ascii="Arial" w:hAnsi="Arial" w:cs="Arial"/>
      <w:b/>
      <w:bCs/>
      <w:sz w:val="22"/>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rsid w:val="00700A6B"/>
    <w:pPr>
      <w:tabs>
        <w:tab w:val="center" w:pos="4252"/>
        <w:tab w:val="right" w:pos="8504"/>
      </w:tabs>
    </w:pPr>
  </w:style>
  <w:style w:type="paragraph" w:styleId="Piedepgina">
    <w:name w:val="footer"/>
    <w:basedOn w:val="Normal"/>
    <w:link w:val="PiedepginaCar"/>
    <w:uiPriority w:val="99"/>
    <w:rsid w:val="00700A6B"/>
    <w:pPr>
      <w:tabs>
        <w:tab w:val="center" w:pos="4252"/>
        <w:tab w:val="right" w:pos="8504"/>
      </w:tabs>
    </w:pPr>
  </w:style>
  <w:style w:type="character" w:styleId="Hipervnculo">
    <w:name w:val="Hyperlink"/>
    <w:basedOn w:val="Fuentedeprrafopredeter"/>
    <w:rsid w:val="00700A6B"/>
    <w:rPr>
      <w:color w:val="0000FF"/>
      <w:u w:val="single"/>
    </w:rPr>
  </w:style>
  <w:style w:type="paragraph" w:styleId="Textoindependiente">
    <w:name w:val="Body Text"/>
    <w:basedOn w:val="Normal"/>
    <w:rsid w:val="00700A6B"/>
    <w:pPr>
      <w:jc w:val="both"/>
    </w:pPr>
    <w:rPr>
      <w:rFonts w:ascii="Arial" w:hAnsi="Arial" w:cs="Arial"/>
      <w:sz w:val="20"/>
      <w:szCs w:val="20"/>
    </w:rPr>
  </w:style>
  <w:style w:type="paragraph" w:styleId="Sangradetextonormal">
    <w:name w:val="Body Text Indent"/>
    <w:basedOn w:val="Normal"/>
    <w:rsid w:val="00700A6B"/>
    <w:pPr>
      <w:ind w:left="360"/>
      <w:jc w:val="both"/>
    </w:pPr>
    <w:rPr>
      <w:rFonts w:ascii="Arial" w:hAnsi="Arial" w:cs="Arial"/>
      <w:sz w:val="20"/>
      <w:szCs w:val="20"/>
    </w:rPr>
  </w:style>
  <w:style w:type="paragraph" w:styleId="Sangra2detindependiente">
    <w:name w:val="Body Text Indent 2"/>
    <w:basedOn w:val="Normal"/>
    <w:rsid w:val="00700A6B"/>
    <w:pPr>
      <w:spacing w:after="120"/>
      <w:ind w:left="1267"/>
      <w:jc w:val="both"/>
    </w:pPr>
    <w:rPr>
      <w:rFonts w:ascii="Arial" w:hAnsi="Arial" w:cs="Arial"/>
      <w:sz w:val="20"/>
      <w:szCs w:val="20"/>
    </w:rPr>
  </w:style>
  <w:style w:type="paragraph" w:styleId="Sangra3detindependiente">
    <w:name w:val="Body Text Indent 3"/>
    <w:basedOn w:val="Normal"/>
    <w:rsid w:val="00700A6B"/>
    <w:pPr>
      <w:ind w:left="362"/>
      <w:jc w:val="both"/>
    </w:pPr>
    <w:rPr>
      <w:rFonts w:ascii="Arial" w:hAnsi="Arial" w:cs="Arial"/>
      <w:sz w:val="20"/>
      <w:szCs w:val="20"/>
    </w:rPr>
  </w:style>
  <w:style w:type="paragraph" w:styleId="Textoindependiente2">
    <w:name w:val="Body Text 2"/>
    <w:basedOn w:val="Normal"/>
    <w:rsid w:val="00700A6B"/>
    <w:pPr>
      <w:jc w:val="center"/>
    </w:pPr>
    <w:rPr>
      <w:rFonts w:ascii="Arial" w:hAnsi="Arial" w:cs="Arial"/>
      <w:b/>
      <w:bCs/>
      <w:sz w:val="20"/>
      <w:szCs w:val="20"/>
    </w:rPr>
  </w:style>
  <w:style w:type="paragraph" w:styleId="Ttulo">
    <w:name w:val="Title"/>
    <w:basedOn w:val="Normal"/>
    <w:link w:val="TtuloCar"/>
    <w:uiPriority w:val="99"/>
    <w:qFormat/>
    <w:rsid w:val="00700A6B"/>
    <w:pPr>
      <w:spacing w:after="60"/>
      <w:ind w:left="425"/>
      <w:jc w:val="center"/>
    </w:pPr>
    <w:rPr>
      <w:rFonts w:ascii="Arial" w:hAnsi="Arial" w:cs="Arial"/>
      <w:b/>
    </w:rPr>
  </w:style>
  <w:style w:type="paragraph" w:styleId="Textoindependiente3">
    <w:name w:val="Body Text 3"/>
    <w:basedOn w:val="Normal"/>
    <w:link w:val="Textoindependiente3Car"/>
    <w:uiPriority w:val="99"/>
    <w:rsid w:val="00700A6B"/>
    <w:pPr>
      <w:jc w:val="center"/>
    </w:pPr>
    <w:rPr>
      <w:rFonts w:ascii="Arial" w:hAnsi="Arial" w:cs="Arial"/>
      <w:b/>
      <w:bCs/>
      <w:sz w:val="18"/>
      <w:szCs w:val="20"/>
    </w:rPr>
  </w:style>
  <w:style w:type="paragraph" w:customStyle="1" w:styleId="Texto">
    <w:name w:val="Texto"/>
    <w:basedOn w:val="Normal"/>
    <w:rsid w:val="00E133AC"/>
    <w:pPr>
      <w:spacing w:after="101" w:line="216" w:lineRule="exact"/>
      <w:ind w:firstLine="288"/>
      <w:jc w:val="both"/>
    </w:pPr>
    <w:rPr>
      <w:rFonts w:ascii="Arial" w:hAnsi="Arial"/>
      <w:sz w:val="18"/>
      <w:szCs w:val="18"/>
    </w:rPr>
  </w:style>
  <w:style w:type="paragraph" w:styleId="Mapadeldocumento">
    <w:name w:val="Document Map"/>
    <w:basedOn w:val="Normal"/>
    <w:semiHidden/>
    <w:rsid w:val="00700A6B"/>
    <w:pPr>
      <w:shd w:val="clear" w:color="auto" w:fill="000080"/>
    </w:pPr>
    <w:rPr>
      <w:rFonts w:ascii="Tahoma" w:hAnsi="Tahoma" w:cs="Tahoma"/>
      <w:sz w:val="20"/>
      <w:szCs w:val="20"/>
    </w:rPr>
  </w:style>
  <w:style w:type="table" w:styleId="Tablaconcuadrcula">
    <w:name w:val="Table Grid"/>
    <w:basedOn w:val="Tablanormal"/>
    <w:rsid w:val="0029116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ROMANOS">
    <w:name w:val="ROMANOS"/>
    <w:basedOn w:val="Normal"/>
    <w:rsid w:val="009A6D18"/>
    <w:pPr>
      <w:tabs>
        <w:tab w:val="left" w:pos="720"/>
      </w:tabs>
      <w:spacing w:after="101" w:line="216" w:lineRule="atLeast"/>
      <w:ind w:left="720" w:hanging="432"/>
      <w:jc w:val="both"/>
    </w:pPr>
    <w:rPr>
      <w:rFonts w:ascii="Arial" w:hAnsi="Arial"/>
      <w:sz w:val="18"/>
      <w:szCs w:val="20"/>
      <w:lang w:val="es-ES_tradnl"/>
    </w:rPr>
  </w:style>
  <w:style w:type="paragraph" w:customStyle="1" w:styleId="Anotacion">
    <w:name w:val="Anotacion"/>
    <w:basedOn w:val="Normal"/>
    <w:rsid w:val="009A6D18"/>
    <w:pPr>
      <w:spacing w:before="101" w:after="101"/>
      <w:jc w:val="center"/>
    </w:pPr>
    <w:rPr>
      <w:b/>
      <w:sz w:val="18"/>
      <w:szCs w:val="20"/>
    </w:rPr>
  </w:style>
  <w:style w:type="paragraph" w:customStyle="1" w:styleId="BodyText21">
    <w:name w:val="Body Text 21"/>
    <w:basedOn w:val="Normal"/>
    <w:rsid w:val="00FA04E4"/>
    <w:pPr>
      <w:jc w:val="both"/>
    </w:pPr>
    <w:rPr>
      <w:rFonts w:ascii="Arial" w:hAnsi="Arial"/>
      <w:snapToGrid w:val="0"/>
      <w:szCs w:val="20"/>
      <w:lang w:val="es-ES_tradnl"/>
    </w:rPr>
  </w:style>
  <w:style w:type="paragraph" w:customStyle="1" w:styleId="p0">
    <w:name w:val="p0"/>
    <w:basedOn w:val="Normal"/>
    <w:rsid w:val="00B54030"/>
    <w:pPr>
      <w:widowControl w:val="0"/>
      <w:tabs>
        <w:tab w:val="left" w:pos="720"/>
      </w:tabs>
      <w:autoSpaceDE w:val="0"/>
      <w:autoSpaceDN w:val="0"/>
      <w:jc w:val="both"/>
    </w:pPr>
    <w:rPr>
      <w:rFonts w:ascii="Arial" w:hAnsi="Arial"/>
      <w:szCs w:val="20"/>
    </w:rPr>
  </w:style>
  <w:style w:type="paragraph" w:customStyle="1" w:styleId="xl81">
    <w:name w:val="xl81"/>
    <w:basedOn w:val="Normal"/>
    <w:rsid w:val="007643E6"/>
    <w:pPr>
      <w:pBdr>
        <w:top w:val="single" w:sz="4" w:space="0" w:color="auto"/>
        <w:bottom w:val="single" w:sz="4" w:space="0" w:color="auto"/>
        <w:right w:val="single" w:sz="4" w:space="0" w:color="auto"/>
      </w:pBdr>
      <w:spacing w:before="100" w:beforeAutospacing="1" w:after="100" w:afterAutospacing="1"/>
      <w:jc w:val="both"/>
    </w:pPr>
    <w:rPr>
      <w:rFonts w:ascii="Arial Narrow" w:eastAsia="Arial Unicode MS" w:hAnsi="Arial Narrow" w:cs="Arial Unicode MS"/>
      <w:sz w:val="18"/>
      <w:szCs w:val="18"/>
    </w:rPr>
  </w:style>
  <w:style w:type="character" w:styleId="Hipervnculovisitado">
    <w:name w:val="FollowedHyperlink"/>
    <w:basedOn w:val="Fuentedeprrafopredeter"/>
    <w:rsid w:val="007643E6"/>
    <w:rPr>
      <w:color w:val="800080"/>
      <w:u w:val="single"/>
    </w:rPr>
  </w:style>
  <w:style w:type="paragraph" w:customStyle="1" w:styleId="font5">
    <w:name w:val="font5"/>
    <w:basedOn w:val="Normal"/>
    <w:rsid w:val="007643E6"/>
    <w:pPr>
      <w:spacing w:before="100" w:beforeAutospacing="1" w:after="100" w:afterAutospacing="1"/>
    </w:pPr>
    <w:rPr>
      <w:rFonts w:ascii="Arial Narrow" w:eastAsia="Arial Unicode MS" w:hAnsi="Arial Narrow" w:cs="Arial Unicode MS"/>
      <w:sz w:val="18"/>
      <w:szCs w:val="18"/>
    </w:rPr>
  </w:style>
  <w:style w:type="paragraph" w:customStyle="1" w:styleId="02Text">
    <w:name w:val="02_Text"/>
    <w:rsid w:val="007643E6"/>
    <w:pPr>
      <w:spacing w:after="300" w:line="300" w:lineRule="exact"/>
    </w:pPr>
    <w:rPr>
      <w:rFonts w:ascii="Arial" w:eastAsia="Times" w:hAnsi="Arial"/>
      <w:noProof/>
      <w:sz w:val="22"/>
      <w:lang w:val="en-CA"/>
    </w:rPr>
  </w:style>
  <w:style w:type="paragraph" w:customStyle="1" w:styleId="xl24">
    <w:name w:val="xl24"/>
    <w:basedOn w:val="Normal"/>
    <w:rsid w:val="007643E6"/>
    <w:pPr>
      <w:pBdr>
        <w:top w:val="single" w:sz="4" w:space="0" w:color="969696"/>
        <w:left w:val="single" w:sz="4" w:space="0" w:color="969696"/>
        <w:bottom w:val="single" w:sz="4" w:space="0" w:color="969696"/>
        <w:right w:val="single" w:sz="4" w:space="0" w:color="969696"/>
      </w:pBdr>
      <w:shd w:val="clear" w:color="auto" w:fill="C0C0C0"/>
      <w:spacing w:before="100" w:beforeAutospacing="1" w:after="100" w:afterAutospacing="1"/>
      <w:jc w:val="center"/>
      <w:textAlignment w:val="center"/>
    </w:pPr>
    <w:rPr>
      <w:rFonts w:ascii="Arial Narrow" w:eastAsia="Arial Unicode MS" w:hAnsi="Arial Narrow" w:cs="Arial Unicode MS"/>
      <w:b/>
      <w:bCs/>
      <w:sz w:val="18"/>
      <w:szCs w:val="18"/>
    </w:rPr>
  </w:style>
  <w:style w:type="paragraph" w:customStyle="1" w:styleId="TextoCar">
    <w:name w:val="Texto Car"/>
    <w:basedOn w:val="Normal"/>
    <w:rsid w:val="007643E6"/>
    <w:pPr>
      <w:spacing w:after="101" w:line="216" w:lineRule="exact"/>
      <w:ind w:firstLine="288"/>
      <w:jc w:val="both"/>
    </w:pPr>
    <w:rPr>
      <w:rFonts w:ascii="Arial" w:hAnsi="Arial" w:cs="Arial"/>
      <w:sz w:val="18"/>
      <w:szCs w:val="18"/>
      <w:lang w:eastAsia="es-MX"/>
    </w:rPr>
  </w:style>
  <w:style w:type="paragraph" w:customStyle="1" w:styleId="xl25">
    <w:name w:val="xl25"/>
    <w:basedOn w:val="Normal"/>
    <w:rsid w:val="007643E6"/>
    <w:pPr>
      <w:pBdr>
        <w:top w:val="single" w:sz="4" w:space="0" w:color="969696"/>
        <w:left w:val="single" w:sz="4" w:space="0" w:color="969696"/>
        <w:bottom w:val="single" w:sz="4" w:space="0" w:color="969696"/>
        <w:right w:val="single" w:sz="4" w:space="0" w:color="969696"/>
      </w:pBdr>
      <w:shd w:val="clear" w:color="auto" w:fill="C0C0C0"/>
      <w:spacing w:before="100" w:beforeAutospacing="1" w:after="100" w:afterAutospacing="1"/>
      <w:jc w:val="center"/>
      <w:textAlignment w:val="center"/>
    </w:pPr>
    <w:rPr>
      <w:rFonts w:ascii="Arial Narrow" w:eastAsia="Arial Unicode MS" w:hAnsi="Arial Narrow" w:cs="Arial Unicode MS"/>
      <w:b/>
      <w:bCs/>
      <w:sz w:val="18"/>
      <w:szCs w:val="18"/>
    </w:rPr>
  </w:style>
  <w:style w:type="paragraph" w:customStyle="1" w:styleId="xl26">
    <w:name w:val="xl26"/>
    <w:basedOn w:val="Normal"/>
    <w:rsid w:val="007643E6"/>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rPr>
  </w:style>
  <w:style w:type="paragraph" w:customStyle="1" w:styleId="xl27">
    <w:name w:val="xl27"/>
    <w:basedOn w:val="Normal"/>
    <w:rsid w:val="007643E6"/>
    <w:pPr>
      <w:pBdr>
        <w:top w:val="single" w:sz="4" w:space="0" w:color="969696"/>
        <w:left w:val="single" w:sz="4" w:space="0" w:color="969696"/>
        <w:bottom w:val="single" w:sz="4" w:space="0" w:color="969696"/>
        <w:right w:val="single" w:sz="4" w:space="0" w:color="969696"/>
      </w:pBdr>
      <w:spacing w:before="100" w:beforeAutospacing="1" w:after="100" w:afterAutospacing="1"/>
      <w:textAlignment w:val="center"/>
    </w:pPr>
    <w:rPr>
      <w:rFonts w:ascii="Arial Narrow" w:eastAsia="Arial Unicode MS" w:hAnsi="Arial Narrow" w:cs="Arial Unicode MS"/>
    </w:rPr>
  </w:style>
  <w:style w:type="paragraph" w:customStyle="1" w:styleId="xl28">
    <w:name w:val="xl28"/>
    <w:basedOn w:val="Normal"/>
    <w:rsid w:val="007643E6"/>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rPr>
  </w:style>
  <w:style w:type="paragraph" w:customStyle="1" w:styleId="xl29">
    <w:name w:val="xl29"/>
    <w:basedOn w:val="Normal"/>
    <w:rsid w:val="007643E6"/>
    <w:pPr>
      <w:pBdr>
        <w:top w:val="single" w:sz="4" w:space="0" w:color="969696"/>
        <w:left w:val="single" w:sz="4" w:space="0" w:color="969696"/>
        <w:bottom w:val="single" w:sz="4" w:space="0" w:color="969696"/>
        <w:right w:val="single" w:sz="4" w:space="0" w:color="969696"/>
      </w:pBdr>
      <w:spacing w:before="100" w:beforeAutospacing="1" w:after="100" w:afterAutospacing="1"/>
      <w:jc w:val="both"/>
      <w:textAlignment w:val="center"/>
    </w:pPr>
    <w:rPr>
      <w:rFonts w:ascii="Arial Narrow" w:eastAsia="Arial Unicode MS" w:hAnsi="Arial Narrow" w:cs="Arial Unicode MS"/>
    </w:rPr>
  </w:style>
  <w:style w:type="paragraph" w:customStyle="1" w:styleId="xl30">
    <w:name w:val="xl30"/>
    <w:basedOn w:val="Normal"/>
    <w:rsid w:val="007643E6"/>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color w:val="000000"/>
    </w:rPr>
  </w:style>
  <w:style w:type="paragraph" w:customStyle="1" w:styleId="xl31">
    <w:name w:val="xl31"/>
    <w:basedOn w:val="Normal"/>
    <w:rsid w:val="007643E6"/>
    <w:pPr>
      <w:pBdr>
        <w:top w:val="single" w:sz="4" w:space="0" w:color="969696"/>
        <w:left w:val="single" w:sz="4" w:space="0" w:color="969696"/>
        <w:bottom w:val="single" w:sz="4" w:space="0" w:color="969696"/>
        <w:right w:val="single" w:sz="4" w:space="0" w:color="969696"/>
      </w:pBdr>
      <w:spacing w:before="100" w:beforeAutospacing="1" w:after="100" w:afterAutospacing="1"/>
      <w:textAlignment w:val="center"/>
    </w:pPr>
    <w:rPr>
      <w:rFonts w:ascii="Arial Narrow" w:eastAsia="Arial Unicode MS" w:hAnsi="Arial Narrow" w:cs="Arial Unicode MS"/>
    </w:rPr>
  </w:style>
  <w:style w:type="paragraph" w:styleId="Textonotapie">
    <w:name w:val="footnote text"/>
    <w:basedOn w:val="Normal"/>
    <w:semiHidden/>
    <w:rsid w:val="00BC2868"/>
    <w:pPr>
      <w:jc w:val="both"/>
    </w:pPr>
    <w:rPr>
      <w:rFonts w:ascii="Arial" w:hAnsi="Arial"/>
      <w:sz w:val="22"/>
      <w:szCs w:val="20"/>
      <w:lang w:val="es-ES_tradnl"/>
    </w:rPr>
  </w:style>
  <w:style w:type="paragraph" w:customStyle="1" w:styleId="Car">
    <w:name w:val="Car"/>
    <w:basedOn w:val="Normal"/>
    <w:rsid w:val="00BC2868"/>
    <w:pPr>
      <w:spacing w:after="160" w:line="240" w:lineRule="exact"/>
    </w:pPr>
    <w:rPr>
      <w:rFonts w:ascii="Tahoma" w:hAnsi="Tahoma"/>
      <w:sz w:val="20"/>
      <w:szCs w:val="20"/>
      <w:lang w:val="en-US" w:eastAsia="en-US"/>
    </w:rPr>
  </w:style>
  <w:style w:type="paragraph" w:customStyle="1" w:styleId="NormalArialNarrow">
    <w:name w:val="Normal + Arial Narrow"/>
    <w:aliases w:val="9 pt,Justificado"/>
    <w:basedOn w:val="Normal"/>
    <w:rsid w:val="002A002D"/>
    <w:pPr>
      <w:jc w:val="both"/>
    </w:pPr>
    <w:rPr>
      <w:rFonts w:ascii="Arial Narrow" w:hAnsi="Arial Narrow" w:cs="Arial"/>
      <w:sz w:val="18"/>
      <w:szCs w:val="18"/>
    </w:rPr>
  </w:style>
  <w:style w:type="character" w:customStyle="1" w:styleId="Textoindependiente3Car">
    <w:name w:val="Texto independiente 3 Car"/>
    <w:basedOn w:val="Fuentedeprrafopredeter"/>
    <w:link w:val="Textoindependiente3"/>
    <w:uiPriority w:val="99"/>
    <w:rsid w:val="006152D8"/>
    <w:rPr>
      <w:rFonts w:ascii="Arial" w:hAnsi="Arial" w:cs="Arial"/>
      <w:b/>
      <w:bCs/>
      <w:sz w:val="18"/>
      <w:lang w:val="es-MX" w:eastAsia="es-ES" w:bidi="ar-SA"/>
    </w:rPr>
  </w:style>
  <w:style w:type="character" w:styleId="Refdecomentario">
    <w:name w:val="annotation reference"/>
    <w:basedOn w:val="Fuentedeprrafopredeter"/>
    <w:uiPriority w:val="99"/>
    <w:semiHidden/>
    <w:rsid w:val="00803440"/>
    <w:rPr>
      <w:sz w:val="16"/>
      <w:szCs w:val="16"/>
    </w:rPr>
  </w:style>
  <w:style w:type="paragraph" w:styleId="Textocomentario">
    <w:name w:val="annotation text"/>
    <w:basedOn w:val="Normal"/>
    <w:link w:val="TextocomentarioCar"/>
    <w:uiPriority w:val="99"/>
    <w:semiHidden/>
    <w:rsid w:val="00803440"/>
    <w:rPr>
      <w:sz w:val="20"/>
      <w:szCs w:val="20"/>
    </w:rPr>
  </w:style>
  <w:style w:type="paragraph" w:styleId="Asuntodelcomentario">
    <w:name w:val="annotation subject"/>
    <w:basedOn w:val="Textocomentario"/>
    <w:next w:val="Textocomentario"/>
    <w:link w:val="AsuntodelcomentarioCar"/>
    <w:uiPriority w:val="99"/>
    <w:semiHidden/>
    <w:rsid w:val="00803440"/>
    <w:rPr>
      <w:b/>
      <w:bCs/>
    </w:rPr>
  </w:style>
  <w:style w:type="paragraph" w:styleId="Textodeglobo">
    <w:name w:val="Balloon Text"/>
    <w:basedOn w:val="Normal"/>
    <w:link w:val="TextodegloboCar"/>
    <w:uiPriority w:val="99"/>
    <w:semiHidden/>
    <w:rsid w:val="00803440"/>
    <w:rPr>
      <w:rFonts w:ascii="Tahoma" w:hAnsi="Tahoma" w:cs="Tahoma"/>
      <w:sz w:val="16"/>
      <w:szCs w:val="16"/>
    </w:rPr>
  </w:style>
  <w:style w:type="paragraph" w:styleId="Prrafodelista">
    <w:name w:val="List Paragraph"/>
    <w:basedOn w:val="Normal"/>
    <w:uiPriority w:val="34"/>
    <w:qFormat/>
    <w:rsid w:val="008137B6"/>
    <w:pPr>
      <w:ind w:left="720"/>
      <w:contextualSpacing/>
    </w:pPr>
    <w:rPr>
      <w:rFonts w:eastAsia="Calibri"/>
      <w:lang w:eastAsia="es-MX"/>
    </w:rPr>
  </w:style>
  <w:style w:type="character" w:customStyle="1" w:styleId="Ttulo4Car">
    <w:name w:val="Título 4 Car"/>
    <w:basedOn w:val="Fuentedeprrafopredeter"/>
    <w:link w:val="Ttulo4"/>
    <w:rsid w:val="003F7A29"/>
    <w:rPr>
      <w:rFonts w:ascii="Arial" w:hAnsi="Arial" w:cs="Arial"/>
      <w:b/>
      <w:bCs/>
      <w:lang w:eastAsia="es-ES"/>
    </w:rPr>
  </w:style>
  <w:style w:type="character" w:customStyle="1" w:styleId="Ttulo8Car">
    <w:name w:val="Título 8 Car"/>
    <w:basedOn w:val="Fuentedeprrafopredeter"/>
    <w:link w:val="Ttulo8"/>
    <w:rsid w:val="003F7A29"/>
    <w:rPr>
      <w:rFonts w:ascii="Arial" w:hAnsi="Arial" w:cs="Arial"/>
      <w:b/>
      <w:bCs/>
      <w:sz w:val="16"/>
      <w:lang w:eastAsia="es-ES"/>
    </w:rPr>
  </w:style>
  <w:style w:type="paragraph" w:customStyle="1" w:styleId="Cuerpodetexto">
    <w:name w:val="Cuerpo de texto"/>
    <w:basedOn w:val="Normal"/>
    <w:rsid w:val="007068C4"/>
    <w:pPr>
      <w:jc w:val="both"/>
    </w:pPr>
    <w:rPr>
      <w:sz w:val="20"/>
      <w:szCs w:val="20"/>
    </w:rPr>
  </w:style>
  <w:style w:type="character" w:customStyle="1" w:styleId="Ttulo3Car">
    <w:name w:val="Título 3 Car"/>
    <w:basedOn w:val="Fuentedeprrafopredeter"/>
    <w:link w:val="Ttulo3"/>
    <w:rsid w:val="007068C4"/>
    <w:rPr>
      <w:rFonts w:ascii="Arial" w:hAnsi="Arial" w:cs="Arial"/>
      <w:b/>
      <w:lang w:val="es-MX"/>
    </w:rPr>
  </w:style>
  <w:style w:type="character" w:customStyle="1" w:styleId="EncabezadoCar">
    <w:name w:val="Encabezado Car"/>
    <w:basedOn w:val="Fuentedeprrafopredeter"/>
    <w:link w:val="Encabezado"/>
    <w:uiPriority w:val="99"/>
    <w:rsid w:val="007068C4"/>
    <w:rPr>
      <w:sz w:val="24"/>
      <w:szCs w:val="24"/>
    </w:rPr>
  </w:style>
  <w:style w:type="paragraph" w:customStyle="1" w:styleId="1">
    <w:name w:val="1"/>
    <w:basedOn w:val="Normal"/>
    <w:rsid w:val="00826FC7"/>
    <w:rPr>
      <w:rFonts w:ascii="AvantGarde" w:eastAsia="MS Mincho" w:hAnsi="AvantGarde"/>
      <w:b/>
      <w:sz w:val="20"/>
      <w:szCs w:val="20"/>
      <w:lang w:val="es-ES_tradnl" w:eastAsia="en-US"/>
    </w:rPr>
  </w:style>
  <w:style w:type="paragraph" w:customStyle="1" w:styleId="2">
    <w:name w:val="2"/>
    <w:basedOn w:val="Normal"/>
    <w:rsid w:val="00826FC7"/>
    <w:pPr>
      <w:ind w:left="864"/>
      <w:jc w:val="both"/>
    </w:pPr>
    <w:rPr>
      <w:rFonts w:ascii="AvantGarde" w:eastAsia="MS Mincho" w:hAnsi="AvantGarde"/>
      <w:sz w:val="20"/>
      <w:szCs w:val="20"/>
      <w:lang w:val="es-ES_tradnl" w:eastAsia="en-US"/>
    </w:rPr>
  </w:style>
  <w:style w:type="character" w:customStyle="1" w:styleId="TtuloCar">
    <w:name w:val="Título Car"/>
    <w:basedOn w:val="Fuentedeprrafopredeter"/>
    <w:link w:val="Ttulo"/>
    <w:uiPriority w:val="99"/>
    <w:rsid w:val="00086299"/>
    <w:rPr>
      <w:rFonts w:ascii="Arial" w:hAnsi="Arial" w:cs="Arial"/>
      <w:b/>
      <w:sz w:val="24"/>
      <w:szCs w:val="24"/>
      <w:lang w:val="es-MX" w:eastAsia="es-ES"/>
    </w:rPr>
  </w:style>
  <w:style w:type="paragraph" w:styleId="Subttulo">
    <w:name w:val="Subtitle"/>
    <w:basedOn w:val="Normal"/>
    <w:link w:val="SubttuloCar"/>
    <w:uiPriority w:val="99"/>
    <w:qFormat/>
    <w:rsid w:val="00086299"/>
    <w:pPr>
      <w:jc w:val="both"/>
    </w:pPr>
    <w:rPr>
      <w:rFonts w:ascii="Tahoma" w:hAnsi="Tahoma" w:cs="Tahoma"/>
      <w:b/>
      <w:bCs/>
      <w:sz w:val="20"/>
      <w:szCs w:val="20"/>
      <w:lang w:eastAsia="en-US"/>
    </w:rPr>
  </w:style>
  <w:style w:type="character" w:customStyle="1" w:styleId="SubttuloCar">
    <w:name w:val="Subtítulo Car"/>
    <w:basedOn w:val="Fuentedeprrafopredeter"/>
    <w:link w:val="Subttulo"/>
    <w:uiPriority w:val="99"/>
    <w:rsid w:val="00086299"/>
    <w:rPr>
      <w:rFonts w:ascii="Tahoma" w:hAnsi="Tahoma" w:cs="Tahoma"/>
      <w:b/>
      <w:bCs/>
      <w:lang w:val="es-MX"/>
    </w:rPr>
  </w:style>
  <w:style w:type="table" w:styleId="Tablabsica1">
    <w:name w:val="Table Simple 1"/>
    <w:basedOn w:val="Tablanormal"/>
    <w:rsid w:val="00086299"/>
    <w:tblPr>
      <w:tblInd w:w="0" w:type="dxa"/>
      <w:tblBorders>
        <w:top w:val="single" w:sz="12" w:space="0" w:color="008000"/>
        <w:bottom w:val="single" w:sz="12" w:space="0" w:color="008000"/>
      </w:tblBorders>
      <w:tblCellMar>
        <w:top w:w="0" w:type="dxa"/>
        <w:left w:w="108" w:type="dxa"/>
        <w:bottom w:w="0" w:type="dxa"/>
        <w:right w:w="108" w:type="dxa"/>
      </w:tblCellMar>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paragraph" w:customStyle="1" w:styleId="3">
    <w:name w:val="3"/>
    <w:basedOn w:val="2"/>
    <w:rsid w:val="009D3EBC"/>
    <w:pPr>
      <w:ind w:left="1440" w:hanging="288"/>
    </w:pPr>
  </w:style>
  <w:style w:type="paragraph" w:customStyle="1" w:styleId="4">
    <w:name w:val="4"/>
    <w:basedOn w:val="1"/>
    <w:rsid w:val="009D3EBC"/>
    <w:pPr>
      <w:ind w:left="576" w:hanging="864"/>
    </w:pPr>
  </w:style>
  <w:style w:type="character" w:customStyle="1" w:styleId="Ttulo5Car">
    <w:name w:val="Título 5 Car"/>
    <w:basedOn w:val="Fuentedeprrafopredeter"/>
    <w:link w:val="Ttulo5"/>
    <w:uiPriority w:val="99"/>
    <w:locked/>
    <w:rsid w:val="00D001AF"/>
    <w:rPr>
      <w:rFonts w:ascii="Arial" w:hAnsi="Arial" w:cs="Arial"/>
      <w:b/>
      <w:bCs/>
      <w:lang w:val="es-MX" w:eastAsia="es-ES"/>
    </w:rPr>
  </w:style>
  <w:style w:type="paragraph" w:customStyle="1" w:styleId="Prrafodelista1">
    <w:name w:val="Párrafo de lista1"/>
    <w:basedOn w:val="Normal"/>
    <w:uiPriority w:val="99"/>
    <w:qFormat/>
    <w:rsid w:val="00D001AF"/>
    <w:pPr>
      <w:spacing w:after="200"/>
      <w:ind w:left="720"/>
      <w:jc w:val="both"/>
    </w:pPr>
    <w:rPr>
      <w:rFonts w:ascii="Calibri" w:eastAsia="Calibri" w:hAnsi="Calibri" w:cs="Calibri"/>
      <w:sz w:val="22"/>
      <w:szCs w:val="22"/>
      <w:lang w:eastAsia="en-US"/>
    </w:rPr>
  </w:style>
  <w:style w:type="character" w:customStyle="1" w:styleId="TextodegloboCar">
    <w:name w:val="Texto de globo Car"/>
    <w:basedOn w:val="Fuentedeprrafopredeter"/>
    <w:link w:val="Textodeglobo"/>
    <w:uiPriority w:val="99"/>
    <w:semiHidden/>
    <w:locked/>
    <w:rsid w:val="00D001AF"/>
    <w:rPr>
      <w:rFonts w:ascii="Tahoma" w:hAnsi="Tahoma" w:cs="Tahoma"/>
      <w:sz w:val="16"/>
      <w:szCs w:val="16"/>
      <w:lang w:val="es-ES" w:eastAsia="es-ES"/>
    </w:rPr>
  </w:style>
  <w:style w:type="character" w:customStyle="1" w:styleId="TextocomentarioCar">
    <w:name w:val="Texto comentario Car"/>
    <w:basedOn w:val="Fuentedeprrafopredeter"/>
    <w:link w:val="Textocomentario"/>
    <w:uiPriority w:val="99"/>
    <w:semiHidden/>
    <w:locked/>
    <w:rsid w:val="00D001AF"/>
    <w:rPr>
      <w:lang w:val="es-ES" w:eastAsia="es-ES"/>
    </w:rPr>
  </w:style>
  <w:style w:type="character" w:customStyle="1" w:styleId="AsuntodelcomentarioCar">
    <w:name w:val="Asunto del comentario Car"/>
    <w:basedOn w:val="TextocomentarioCar"/>
    <w:link w:val="Asuntodelcomentario"/>
    <w:uiPriority w:val="99"/>
    <w:semiHidden/>
    <w:locked/>
    <w:rsid w:val="00D001AF"/>
    <w:rPr>
      <w:b/>
      <w:bCs/>
      <w:lang w:val="es-ES" w:eastAsia="es-ES"/>
    </w:rPr>
  </w:style>
  <w:style w:type="paragraph" w:styleId="NormalWeb">
    <w:name w:val="Normal (Web)"/>
    <w:basedOn w:val="Normal"/>
    <w:uiPriority w:val="99"/>
    <w:rsid w:val="00D001AF"/>
    <w:pPr>
      <w:spacing w:before="100" w:beforeAutospacing="1" w:after="100" w:afterAutospacing="1"/>
    </w:pPr>
    <w:rPr>
      <w:lang w:eastAsia="es-MX"/>
    </w:rPr>
  </w:style>
  <w:style w:type="character" w:customStyle="1" w:styleId="PiedepginaCar">
    <w:name w:val="Pie de página Car"/>
    <w:basedOn w:val="Fuentedeprrafopredeter"/>
    <w:link w:val="Piedepgina"/>
    <w:uiPriority w:val="99"/>
    <w:locked/>
    <w:rsid w:val="00D001AF"/>
    <w:rPr>
      <w:sz w:val="24"/>
      <w:szCs w:val="24"/>
      <w:lang w:val="es-ES" w:eastAsia="es-ES"/>
    </w:rPr>
  </w:style>
  <w:style w:type="paragraph" w:customStyle="1" w:styleId="texto0">
    <w:name w:val="texto"/>
    <w:basedOn w:val="Normal"/>
    <w:rsid w:val="009B6AC5"/>
    <w:pPr>
      <w:spacing w:after="101" w:line="216" w:lineRule="atLeast"/>
      <w:ind w:firstLine="288"/>
      <w:jc w:val="both"/>
    </w:pPr>
    <w:rPr>
      <w:rFonts w:ascii="Arial" w:hAnsi="Arial"/>
      <w:sz w:val="18"/>
      <w:szCs w:val="20"/>
    </w:rPr>
  </w:style>
  <w:style w:type="paragraph" w:styleId="Textosinformato">
    <w:name w:val="Plain Text"/>
    <w:basedOn w:val="Normal"/>
    <w:link w:val="TextosinformatoCar"/>
    <w:rsid w:val="009B6AC5"/>
    <w:rPr>
      <w:rFonts w:ascii="Courier New" w:hAnsi="Courier New" w:cs="Courier New"/>
      <w:sz w:val="20"/>
      <w:szCs w:val="20"/>
    </w:rPr>
  </w:style>
  <w:style w:type="character" w:customStyle="1" w:styleId="TextosinformatoCar">
    <w:name w:val="Texto sin formato Car"/>
    <w:basedOn w:val="Fuentedeprrafopredeter"/>
    <w:link w:val="Textosinformato"/>
    <w:rsid w:val="009B6AC5"/>
    <w:rPr>
      <w:rFonts w:ascii="Courier New" w:hAnsi="Courier New" w:cs="Courier New"/>
      <w:lang w:val="es-ES" w:eastAsia="es-ES"/>
    </w:rPr>
  </w:style>
  <w:style w:type="paragraph" w:styleId="Sinespaciado">
    <w:name w:val="No Spacing"/>
    <w:uiPriority w:val="1"/>
    <w:qFormat/>
    <w:rsid w:val="00ED5A67"/>
    <w:pPr>
      <w:ind w:left="720"/>
      <w:jc w:val="both"/>
    </w:pPr>
    <w:rPr>
      <w:rFonts w:ascii="Calibri" w:eastAsia="Calibri" w:hAnsi="Calibri" w:cs="Calibri"/>
      <w:sz w:val="22"/>
      <w:szCs w:val="22"/>
      <w:lang w:val="es-ES"/>
    </w:rPr>
  </w:style>
  <w:style w:type="paragraph" w:customStyle="1" w:styleId="Pa0">
    <w:name w:val="Pa0"/>
    <w:basedOn w:val="Normal"/>
    <w:next w:val="Normal"/>
    <w:uiPriority w:val="99"/>
    <w:rsid w:val="00ED5A67"/>
    <w:pPr>
      <w:autoSpaceDE w:val="0"/>
      <w:autoSpaceDN w:val="0"/>
      <w:adjustRightInd w:val="0"/>
      <w:spacing w:line="241" w:lineRule="atLeast"/>
    </w:pPr>
    <w:rPr>
      <w:rFonts w:ascii="ATGothicNo2" w:eastAsia="MS Mincho" w:hAnsi="ATGothicNo2" w:cs="ATGothicNo2"/>
      <w:lang w:val="en-US"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69383668">
      <w:bodyDiv w:val="1"/>
      <w:marLeft w:val="0"/>
      <w:marRight w:val="0"/>
      <w:marTop w:val="0"/>
      <w:marBottom w:val="0"/>
      <w:divBdr>
        <w:top w:val="none" w:sz="0" w:space="0" w:color="auto"/>
        <w:left w:val="none" w:sz="0" w:space="0" w:color="auto"/>
        <w:bottom w:val="none" w:sz="0" w:space="0" w:color="auto"/>
        <w:right w:val="none" w:sz="0" w:space="0" w:color="auto"/>
      </w:divBdr>
    </w:div>
    <w:div w:id="579021330">
      <w:bodyDiv w:val="1"/>
      <w:marLeft w:val="0"/>
      <w:marRight w:val="0"/>
      <w:marTop w:val="0"/>
      <w:marBottom w:val="0"/>
      <w:divBdr>
        <w:top w:val="none" w:sz="0" w:space="0" w:color="auto"/>
        <w:left w:val="none" w:sz="0" w:space="0" w:color="auto"/>
        <w:bottom w:val="none" w:sz="0" w:space="0" w:color="auto"/>
        <w:right w:val="none" w:sz="0" w:space="0" w:color="auto"/>
      </w:divBdr>
    </w:div>
    <w:div w:id="16555247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svalenzuela@baja.gob.mx" TargetMode="Externa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http://www.comprasbc.gob.mx" TargetMode="External"/><Relationship Id="rId4" Type="http://schemas.microsoft.com/office/2007/relationships/stylesWithEffects" Target="stylesWithEffects.xml"/><Relationship Id="rId9" Type="http://schemas.openxmlformats.org/officeDocument/2006/relationships/hyperlink" Target="http://www.compranet.gob.mx"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EEACC6F-FF4F-48A1-A81B-4B91B5DD48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7332</TotalTime>
  <Pages>23</Pages>
  <Words>9647</Words>
  <Characters>53063</Characters>
  <Application>Microsoft Office Word</Application>
  <DocSecurity>0</DocSecurity>
  <Lines>442</Lines>
  <Paragraphs>125</Paragraphs>
  <ScaleCrop>false</ScaleCrop>
  <HeadingPairs>
    <vt:vector size="2" baseType="variant">
      <vt:variant>
        <vt:lpstr>Título</vt:lpstr>
      </vt:variant>
      <vt:variant>
        <vt:i4>1</vt:i4>
      </vt:variant>
    </vt:vector>
  </HeadingPairs>
  <TitlesOfParts>
    <vt:vector size="1" baseType="lpstr">
      <vt:lpstr>OFICIALIA MAYOR DE GOBIERNO DEL ESTADO DE BAJA CALIFORNIA</vt:lpstr>
    </vt:vector>
  </TitlesOfParts>
  <Company>Familiar</Company>
  <LinksUpToDate>false</LinksUpToDate>
  <CharactersWithSpaces>62585</CharactersWithSpaces>
  <SharedDoc>false</SharedDoc>
  <HLinks>
    <vt:vector size="18" baseType="variant">
      <vt:variant>
        <vt:i4>6094894</vt:i4>
      </vt:variant>
      <vt:variant>
        <vt:i4>6</vt:i4>
      </vt:variant>
      <vt:variant>
        <vt:i4>0</vt:i4>
      </vt:variant>
      <vt:variant>
        <vt:i4>5</vt:i4>
      </vt:variant>
      <vt:variant>
        <vt:lpwstr>mailto:kaguirre@baja.gob.mx</vt:lpwstr>
      </vt:variant>
      <vt:variant>
        <vt:lpwstr/>
      </vt:variant>
      <vt:variant>
        <vt:i4>91</vt:i4>
      </vt:variant>
      <vt:variant>
        <vt:i4>3</vt:i4>
      </vt:variant>
      <vt:variant>
        <vt:i4>0</vt:i4>
      </vt:variant>
      <vt:variant>
        <vt:i4>5</vt:i4>
      </vt:variant>
      <vt:variant>
        <vt:lpwstr>http://www.comprasbc.gob.mx/</vt:lpwstr>
      </vt:variant>
      <vt:variant>
        <vt:lpwstr/>
      </vt:variant>
      <vt:variant>
        <vt:i4>655452</vt:i4>
      </vt:variant>
      <vt:variant>
        <vt:i4>0</vt:i4>
      </vt:variant>
      <vt:variant>
        <vt:i4>0</vt:i4>
      </vt:variant>
      <vt:variant>
        <vt:i4>5</vt:i4>
      </vt:variant>
      <vt:variant>
        <vt:lpwstr>http://www.compranet.gob.mx/</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OFICIALIA MAYOR DE GOBIERNO DEL ESTADO DE BAJA CALIFORNIA</dc:title>
  <dc:subject/>
  <dc:creator>Lic. Blanca López Luna</dc:creator>
  <cp:keywords/>
  <cp:lastModifiedBy>SANDRA</cp:lastModifiedBy>
  <cp:revision>209</cp:revision>
  <cp:lastPrinted>2011-05-17T02:41:00Z</cp:lastPrinted>
  <dcterms:created xsi:type="dcterms:W3CDTF">2010-12-01T23:36:00Z</dcterms:created>
  <dcterms:modified xsi:type="dcterms:W3CDTF">2011-05-17T02:52:00Z</dcterms:modified>
</cp:coreProperties>
</file>